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4595" w14:textId="77777777" w:rsidR="000F0B38" w:rsidRPr="00AA20F5" w:rsidRDefault="002621A0" w:rsidP="000F0B38">
      <w:pPr>
        <w:jc w:val="center"/>
        <w:rPr>
          <w:rFonts w:ascii="Cambria" w:hAnsi="Cambria"/>
          <w:b/>
          <w:sz w:val="44"/>
        </w:rPr>
      </w:pPr>
      <w:r w:rsidRPr="00AA20F5">
        <w:rPr>
          <w:rFonts w:ascii="Cambria" w:hAnsi="Cambria"/>
          <w:b/>
          <w:sz w:val="44"/>
        </w:rPr>
        <w:t>UNIVERSITY OF EAST SARAJEVO</w:t>
      </w:r>
    </w:p>
    <w:tbl>
      <w:tblPr>
        <w:tblStyle w:val="GridTable2-Accent2"/>
        <w:tblpPr w:leftFromText="180" w:rightFromText="180" w:vertAnchor="page" w:horzAnchor="margin" w:tblpX="350" w:tblpY="2341"/>
        <w:tblW w:w="0" w:type="auto"/>
        <w:tblLook w:val="04A0" w:firstRow="1" w:lastRow="0" w:firstColumn="1" w:lastColumn="0" w:noHBand="0" w:noVBand="1"/>
      </w:tblPr>
      <w:tblGrid>
        <w:gridCol w:w="4045"/>
        <w:gridCol w:w="6570"/>
      </w:tblGrid>
      <w:tr w:rsidR="002621A0" w:rsidRPr="00F72A70" w14:paraId="0D06F75F" w14:textId="77777777" w:rsidTr="00A15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5D043587" w14:textId="77777777" w:rsidR="002621A0" w:rsidRPr="00F72A70" w:rsidRDefault="00F72A70" w:rsidP="000F0B38">
            <w:pPr>
              <w:rPr>
                <w:rFonts w:ascii="Cambria" w:hAnsi="Cambria"/>
                <w:b w:val="0"/>
                <w:sz w:val="28"/>
                <w:szCs w:val="28"/>
              </w:rPr>
            </w:pPr>
            <w:r w:rsidRPr="00F72A70">
              <w:rPr>
                <w:rFonts w:ascii="Cambria" w:hAnsi="Cambria"/>
                <w:b w:val="0"/>
                <w:sz w:val="28"/>
                <w:szCs w:val="28"/>
              </w:rPr>
              <w:t>Address</w:t>
            </w:r>
          </w:p>
        </w:tc>
        <w:tc>
          <w:tcPr>
            <w:tcW w:w="6570" w:type="dxa"/>
          </w:tcPr>
          <w:p w14:paraId="05865211" w14:textId="47F16DDA" w:rsidR="002621A0" w:rsidRPr="00F72A70" w:rsidRDefault="00A8441E" w:rsidP="000F0B38">
            <w:pPr>
              <w:cnfStyle w:val="100000000000" w:firstRow="1" w:lastRow="0" w:firstColumn="0" w:lastColumn="0" w:oddVBand="0" w:evenVBand="0" w:oddHBand="0" w:evenHBand="0" w:firstRowFirstColumn="0" w:firstRowLastColumn="0" w:lastRowFirstColumn="0" w:lastRowLastColumn="0"/>
              <w:rPr>
                <w:rFonts w:ascii="Cambria" w:hAnsi="Cambria"/>
                <w:b w:val="0"/>
                <w:sz w:val="28"/>
                <w:szCs w:val="28"/>
              </w:rPr>
            </w:pPr>
            <w:r>
              <w:rPr>
                <w:rFonts w:ascii="Cambria" w:hAnsi="Cambria"/>
                <w:b w:val="0"/>
                <w:sz w:val="28"/>
                <w:szCs w:val="28"/>
              </w:rPr>
              <w:t>Stefana Nemanje 5</w:t>
            </w:r>
            <w:r w:rsidR="002621A0" w:rsidRPr="00F72A70">
              <w:rPr>
                <w:rFonts w:ascii="Cambria" w:hAnsi="Cambria"/>
                <w:b w:val="0"/>
                <w:sz w:val="28"/>
                <w:szCs w:val="28"/>
              </w:rPr>
              <w:t>, 71 123 East Sarajevo</w:t>
            </w:r>
          </w:p>
        </w:tc>
      </w:tr>
      <w:tr w:rsidR="002621A0" w:rsidRPr="00F72A70" w14:paraId="3AC37263" w14:textId="77777777" w:rsidTr="00A1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5F4CBCE5" w14:textId="77777777" w:rsidR="002621A0" w:rsidRPr="00F72A70" w:rsidRDefault="002621A0" w:rsidP="000F0B38">
            <w:pPr>
              <w:rPr>
                <w:rFonts w:ascii="Cambria" w:hAnsi="Cambria"/>
                <w:b w:val="0"/>
                <w:sz w:val="28"/>
                <w:szCs w:val="28"/>
              </w:rPr>
            </w:pPr>
            <w:r w:rsidRPr="00F72A70">
              <w:rPr>
                <w:rFonts w:ascii="Cambria" w:hAnsi="Cambria"/>
                <w:b w:val="0"/>
                <w:sz w:val="28"/>
                <w:szCs w:val="28"/>
              </w:rPr>
              <w:t xml:space="preserve">Web </w:t>
            </w:r>
            <w:r w:rsidR="00F72A70" w:rsidRPr="00F72A70">
              <w:rPr>
                <w:rFonts w:ascii="Cambria" w:hAnsi="Cambria"/>
                <w:b w:val="0"/>
                <w:sz w:val="28"/>
                <w:szCs w:val="28"/>
              </w:rPr>
              <w:t>address</w:t>
            </w:r>
          </w:p>
        </w:tc>
        <w:tc>
          <w:tcPr>
            <w:tcW w:w="6570" w:type="dxa"/>
          </w:tcPr>
          <w:p w14:paraId="1DF77EAD" w14:textId="77777777" w:rsidR="002621A0" w:rsidRPr="00F72A70" w:rsidRDefault="002621A0" w:rsidP="000F0B38">
            <w:pPr>
              <w:cnfStyle w:val="000000100000" w:firstRow="0" w:lastRow="0" w:firstColumn="0" w:lastColumn="0" w:oddVBand="0" w:evenVBand="0" w:oddHBand="1" w:evenHBand="0" w:firstRowFirstColumn="0" w:firstRowLastColumn="0" w:lastRowFirstColumn="0" w:lastRowLastColumn="0"/>
              <w:rPr>
                <w:rFonts w:ascii="Cambria" w:hAnsi="Cambria"/>
                <w:b/>
                <w:sz w:val="28"/>
                <w:szCs w:val="28"/>
              </w:rPr>
            </w:pPr>
            <w:hyperlink r:id="rId4" w:history="1">
              <w:r w:rsidRPr="00F72A70">
                <w:rPr>
                  <w:rStyle w:val="Hyperlink"/>
                  <w:rFonts w:ascii="Cambria" w:hAnsi="Cambria"/>
                  <w:b/>
                  <w:sz w:val="28"/>
                  <w:szCs w:val="28"/>
                </w:rPr>
                <w:t>www.ues.rs.ba</w:t>
              </w:r>
            </w:hyperlink>
            <w:r w:rsidRPr="00F72A70">
              <w:rPr>
                <w:rFonts w:ascii="Cambria" w:hAnsi="Cambria"/>
                <w:b/>
                <w:sz w:val="28"/>
                <w:szCs w:val="28"/>
              </w:rPr>
              <w:t xml:space="preserve"> </w:t>
            </w:r>
          </w:p>
        </w:tc>
      </w:tr>
      <w:tr w:rsidR="002621A0" w:rsidRPr="00F72A70" w14:paraId="71568404" w14:textId="77777777" w:rsidTr="00A15D39">
        <w:tc>
          <w:tcPr>
            <w:cnfStyle w:val="001000000000" w:firstRow="0" w:lastRow="0" w:firstColumn="1" w:lastColumn="0" w:oddVBand="0" w:evenVBand="0" w:oddHBand="0" w:evenHBand="0" w:firstRowFirstColumn="0" w:firstRowLastColumn="0" w:lastRowFirstColumn="0" w:lastRowLastColumn="0"/>
            <w:tcW w:w="4045" w:type="dxa"/>
          </w:tcPr>
          <w:p w14:paraId="77081B00" w14:textId="77777777" w:rsidR="002621A0" w:rsidRPr="00F72A70" w:rsidRDefault="002621A0" w:rsidP="000F0B38">
            <w:pPr>
              <w:rPr>
                <w:rFonts w:ascii="Cambria" w:hAnsi="Cambria"/>
                <w:b w:val="0"/>
                <w:sz w:val="28"/>
                <w:szCs w:val="28"/>
              </w:rPr>
            </w:pPr>
            <w:r w:rsidRPr="00F72A70">
              <w:rPr>
                <w:rFonts w:ascii="Cambria" w:hAnsi="Cambria"/>
                <w:b w:val="0"/>
                <w:sz w:val="28"/>
                <w:szCs w:val="28"/>
              </w:rPr>
              <w:t>Phone number</w:t>
            </w:r>
          </w:p>
        </w:tc>
        <w:tc>
          <w:tcPr>
            <w:tcW w:w="6570" w:type="dxa"/>
          </w:tcPr>
          <w:p w14:paraId="0D00C371" w14:textId="77777777" w:rsidR="002621A0" w:rsidRPr="00F72A70" w:rsidRDefault="002621A0" w:rsidP="000F0B38">
            <w:pPr>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sidRPr="00F72A70">
              <w:rPr>
                <w:rFonts w:ascii="Cambria" w:hAnsi="Cambria"/>
                <w:sz w:val="28"/>
                <w:szCs w:val="28"/>
              </w:rPr>
              <w:t>+387 57 320 330</w:t>
            </w:r>
          </w:p>
        </w:tc>
      </w:tr>
      <w:tr w:rsidR="002621A0" w:rsidRPr="00F72A70" w14:paraId="67D5AF5D" w14:textId="77777777" w:rsidTr="00A1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1F136F9D" w14:textId="77777777" w:rsidR="002621A0" w:rsidRPr="00F72A70" w:rsidRDefault="002621A0" w:rsidP="000F0B38">
            <w:pPr>
              <w:rPr>
                <w:rFonts w:ascii="Cambria" w:hAnsi="Cambria"/>
                <w:b w:val="0"/>
                <w:sz w:val="28"/>
                <w:szCs w:val="28"/>
              </w:rPr>
            </w:pPr>
            <w:r w:rsidRPr="00F72A70">
              <w:rPr>
                <w:rFonts w:ascii="Cambria" w:hAnsi="Cambria"/>
                <w:b w:val="0"/>
                <w:sz w:val="28"/>
                <w:szCs w:val="28"/>
              </w:rPr>
              <w:t>E-mail</w:t>
            </w:r>
          </w:p>
        </w:tc>
        <w:tc>
          <w:tcPr>
            <w:tcW w:w="6570" w:type="dxa"/>
          </w:tcPr>
          <w:p w14:paraId="47AD8BB6" w14:textId="77777777" w:rsidR="002621A0" w:rsidRPr="00F72A70" w:rsidRDefault="002621A0" w:rsidP="000F0B38">
            <w:pPr>
              <w:cnfStyle w:val="000000100000" w:firstRow="0" w:lastRow="0" w:firstColumn="0" w:lastColumn="0" w:oddVBand="0" w:evenVBand="0" w:oddHBand="1" w:evenHBand="0" w:firstRowFirstColumn="0" w:firstRowLastColumn="0" w:lastRowFirstColumn="0" w:lastRowLastColumn="0"/>
              <w:rPr>
                <w:rFonts w:ascii="Cambria" w:hAnsi="Cambria"/>
                <w:sz w:val="28"/>
                <w:szCs w:val="28"/>
              </w:rPr>
            </w:pPr>
            <w:r w:rsidRPr="00F72A70">
              <w:rPr>
                <w:rFonts w:ascii="Cambria" w:hAnsi="Cambria"/>
                <w:sz w:val="28"/>
                <w:szCs w:val="28"/>
              </w:rPr>
              <w:t>univerzitet@ues.rs.ba</w:t>
            </w:r>
          </w:p>
        </w:tc>
      </w:tr>
      <w:tr w:rsidR="00097669" w:rsidRPr="00F72A70" w14:paraId="13C05ACB" w14:textId="77777777" w:rsidTr="00A15D39">
        <w:tc>
          <w:tcPr>
            <w:cnfStyle w:val="001000000000" w:firstRow="0" w:lastRow="0" w:firstColumn="1" w:lastColumn="0" w:oddVBand="0" w:evenVBand="0" w:oddHBand="0" w:evenHBand="0" w:firstRowFirstColumn="0" w:firstRowLastColumn="0" w:lastRowFirstColumn="0" w:lastRowLastColumn="0"/>
            <w:tcW w:w="4045" w:type="dxa"/>
          </w:tcPr>
          <w:p w14:paraId="0BB5725B" w14:textId="77777777" w:rsidR="00097669" w:rsidRPr="00F72A70" w:rsidRDefault="00097669" w:rsidP="000F0B38">
            <w:pPr>
              <w:rPr>
                <w:rFonts w:ascii="Cambria" w:hAnsi="Cambria"/>
                <w:b w:val="0"/>
                <w:sz w:val="28"/>
                <w:szCs w:val="28"/>
              </w:rPr>
            </w:pPr>
            <w:r w:rsidRPr="00F72A70">
              <w:rPr>
                <w:rFonts w:ascii="Cambria" w:hAnsi="Cambria"/>
                <w:b w:val="0"/>
                <w:sz w:val="28"/>
                <w:szCs w:val="28"/>
              </w:rPr>
              <w:t>Legal representative</w:t>
            </w:r>
          </w:p>
        </w:tc>
        <w:tc>
          <w:tcPr>
            <w:tcW w:w="6570" w:type="dxa"/>
          </w:tcPr>
          <w:p w14:paraId="4AF0D24B" w14:textId="77777777" w:rsidR="00097669" w:rsidRPr="00F72A70" w:rsidRDefault="00097669" w:rsidP="000F0B38">
            <w:pPr>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sidRPr="00F72A70">
              <w:rPr>
                <w:rFonts w:ascii="Cambria" w:hAnsi="Cambria"/>
                <w:sz w:val="28"/>
                <w:szCs w:val="28"/>
              </w:rPr>
              <w:t>Rector - Prof. Milan Kulic, PhD</w:t>
            </w:r>
          </w:p>
        </w:tc>
      </w:tr>
      <w:tr w:rsidR="002621A0" w:rsidRPr="00F72A70" w14:paraId="7CDFFFFE" w14:textId="77777777" w:rsidTr="00A1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5567E587" w14:textId="77777777" w:rsidR="002621A0" w:rsidRPr="00F72A70" w:rsidRDefault="002621A0" w:rsidP="000F0B38">
            <w:pPr>
              <w:rPr>
                <w:rFonts w:ascii="Cambria" w:hAnsi="Cambria"/>
                <w:b w:val="0"/>
                <w:sz w:val="28"/>
                <w:szCs w:val="28"/>
              </w:rPr>
            </w:pPr>
            <w:r w:rsidRPr="00F72A70">
              <w:rPr>
                <w:rFonts w:ascii="Cambria" w:hAnsi="Cambria"/>
                <w:b w:val="0"/>
                <w:sz w:val="28"/>
                <w:szCs w:val="28"/>
              </w:rPr>
              <w:t>Status</w:t>
            </w:r>
          </w:p>
        </w:tc>
        <w:tc>
          <w:tcPr>
            <w:tcW w:w="6570" w:type="dxa"/>
          </w:tcPr>
          <w:p w14:paraId="0DDD4656" w14:textId="77777777" w:rsidR="002621A0" w:rsidRPr="00F72A70" w:rsidRDefault="002621A0" w:rsidP="000F0B38">
            <w:pPr>
              <w:cnfStyle w:val="000000100000" w:firstRow="0" w:lastRow="0" w:firstColumn="0" w:lastColumn="0" w:oddVBand="0" w:evenVBand="0" w:oddHBand="1" w:evenHBand="0" w:firstRowFirstColumn="0" w:firstRowLastColumn="0" w:lastRowFirstColumn="0" w:lastRowLastColumn="0"/>
              <w:rPr>
                <w:rFonts w:ascii="Cambria" w:hAnsi="Cambria"/>
                <w:sz w:val="28"/>
                <w:szCs w:val="28"/>
              </w:rPr>
            </w:pPr>
            <w:r w:rsidRPr="00F72A70">
              <w:rPr>
                <w:rFonts w:ascii="Cambria" w:hAnsi="Cambria"/>
                <w:sz w:val="28"/>
                <w:szCs w:val="28"/>
              </w:rPr>
              <w:t>Public Higher Education Institution</w:t>
            </w:r>
          </w:p>
        </w:tc>
      </w:tr>
      <w:tr w:rsidR="000F0B38" w:rsidRPr="00F72A70" w14:paraId="7E203649" w14:textId="77777777" w:rsidTr="00A15D39">
        <w:tc>
          <w:tcPr>
            <w:cnfStyle w:val="001000000000" w:firstRow="0" w:lastRow="0" w:firstColumn="1" w:lastColumn="0" w:oddVBand="0" w:evenVBand="0" w:oddHBand="0" w:evenHBand="0" w:firstRowFirstColumn="0" w:firstRowLastColumn="0" w:lastRowFirstColumn="0" w:lastRowLastColumn="0"/>
            <w:tcW w:w="4045" w:type="dxa"/>
          </w:tcPr>
          <w:p w14:paraId="386CC0AA" w14:textId="77777777" w:rsidR="000F0B38" w:rsidRPr="00F72A70" w:rsidRDefault="000F0B38" w:rsidP="000F0B38">
            <w:pPr>
              <w:rPr>
                <w:rFonts w:ascii="Cambria" w:hAnsi="Cambria"/>
                <w:b w:val="0"/>
                <w:sz w:val="28"/>
                <w:szCs w:val="28"/>
              </w:rPr>
            </w:pPr>
            <w:r w:rsidRPr="00F72A70">
              <w:rPr>
                <w:rFonts w:ascii="Cambria" w:hAnsi="Cambria"/>
                <w:b w:val="0"/>
                <w:sz w:val="28"/>
                <w:szCs w:val="28"/>
              </w:rPr>
              <w:t>JIB</w:t>
            </w:r>
          </w:p>
        </w:tc>
        <w:tc>
          <w:tcPr>
            <w:tcW w:w="6570" w:type="dxa"/>
          </w:tcPr>
          <w:p w14:paraId="3F280A4E" w14:textId="77777777" w:rsidR="000F0B38" w:rsidRPr="00F72A70" w:rsidRDefault="000F0B38" w:rsidP="002621A0">
            <w:pPr>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sidRPr="00F72A70">
              <w:rPr>
                <w:rFonts w:ascii="Cambria" w:hAnsi="Cambria"/>
                <w:sz w:val="28"/>
                <w:szCs w:val="28"/>
              </w:rPr>
              <w:t xml:space="preserve">4400592530000         </w:t>
            </w:r>
            <w:r w:rsidR="002621A0" w:rsidRPr="00F72A70">
              <w:rPr>
                <w:rFonts w:ascii="Cambria" w:hAnsi="Cambria"/>
                <w:sz w:val="28"/>
                <w:szCs w:val="28"/>
              </w:rPr>
              <w:t>date</w:t>
            </w:r>
            <w:r w:rsidRPr="00F72A70">
              <w:rPr>
                <w:rFonts w:ascii="Cambria" w:hAnsi="Cambria"/>
                <w:sz w:val="28"/>
                <w:szCs w:val="28"/>
              </w:rPr>
              <w:t>: 8.10.2007.</w:t>
            </w:r>
          </w:p>
        </w:tc>
      </w:tr>
      <w:tr w:rsidR="000F0B38" w:rsidRPr="00F72A70" w14:paraId="31A96BB9" w14:textId="77777777" w:rsidTr="00A1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34CF9A90" w14:textId="77777777" w:rsidR="000F0B38" w:rsidRPr="00F72A70" w:rsidRDefault="002621A0" w:rsidP="002621A0">
            <w:pPr>
              <w:rPr>
                <w:rFonts w:ascii="Cambria" w:hAnsi="Cambria"/>
                <w:b w:val="0"/>
                <w:sz w:val="28"/>
                <w:szCs w:val="28"/>
              </w:rPr>
            </w:pPr>
            <w:r w:rsidRPr="00F72A70">
              <w:rPr>
                <w:rFonts w:ascii="Cambria" w:hAnsi="Cambria"/>
                <w:b w:val="0"/>
                <w:sz w:val="28"/>
                <w:szCs w:val="28"/>
              </w:rPr>
              <w:t>Registration date</w:t>
            </w:r>
          </w:p>
        </w:tc>
        <w:tc>
          <w:tcPr>
            <w:tcW w:w="6570" w:type="dxa"/>
          </w:tcPr>
          <w:p w14:paraId="1B694C86" w14:textId="7678831E" w:rsidR="000F0B38" w:rsidRPr="00F72A70" w:rsidRDefault="00A15D39" w:rsidP="000F0B38">
            <w:pPr>
              <w:cnfStyle w:val="000000100000" w:firstRow="0" w:lastRow="0" w:firstColumn="0" w:lastColumn="0" w:oddVBand="0" w:evenVBand="0" w:oddHBand="1" w:evenHBand="0" w:firstRowFirstColumn="0" w:firstRowLastColumn="0" w:lastRowFirstColumn="0" w:lastRowLastColumn="0"/>
              <w:rPr>
                <w:rFonts w:ascii="Cambria" w:hAnsi="Cambria"/>
                <w:sz w:val="28"/>
                <w:szCs w:val="28"/>
              </w:rPr>
            </w:pPr>
            <w:r w:rsidRPr="00A15D39">
              <w:rPr>
                <w:rFonts w:ascii="Cambria" w:hAnsi="Cambria"/>
                <w:sz w:val="28"/>
                <w:szCs w:val="28"/>
              </w:rPr>
              <w:t>06/09/2007</w:t>
            </w:r>
          </w:p>
        </w:tc>
      </w:tr>
      <w:tr w:rsidR="000F0B38" w:rsidRPr="00F72A70" w14:paraId="5ECF14DC" w14:textId="77777777" w:rsidTr="00A15D39">
        <w:tc>
          <w:tcPr>
            <w:cnfStyle w:val="001000000000" w:firstRow="0" w:lastRow="0" w:firstColumn="1" w:lastColumn="0" w:oddVBand="0" w:evenVBand="0" w:oddHBand="0" w:evenHBand="0" w:firstRowFirstColumn="0" w:firstRowLastColumn="0" w:lastRowFirstColumn="0" w:lastRowLastColumn="0"/>
            <w:tcW w:w="4045" w:type="dxa"/>
          </w:tcPr>
          <w:p w14:paraId="4B967724" w14:textId="77777777" w:rsidR="000F0B38" w:rsidRPr="00F72A70" w:rsidRDefault="000F0B38" w:rsidP="000F0B38">
            <w:pPr>
              <w:rPr>
                <w:rFonts w:ascii="Cambria" w:hAnsi="Cambria"/>
                <w:b w:val="0"/>
                <w:sz w:val="28"/>
                <w:szCs w:val="28"/>
              </w:rPr>
            </w:pPr>
            <w:r w:rsidRPr="00F72A70">
              <w:rPr>
                <w:rFonts w:ascii="Cambria" w:hAnsi="Cambria"/>
                <w:b w:val="0"/>
                <w:sz w:val="28"/>
                <w:szCs w:val="28"/>
              </w:rPr>
              <w:t>PIB / VAT</w:t>
            </w:r>
          </w:p>
        </w:tc>
        <w:tc>
          <w:tcPr>
            <w:tcW w:w="6570" w:type="dxa"/>
          </w:tcPr>
          <w:p w14:paraId="66657F3C" w14:textId="77777777" w:rsidR="000F0B38" w:rsidRPr="00F72A70" w:rsidRDefault="0068010C" w:rsidP="000F0B38">
            <w:pPr>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sidRPr="00F72A70">
              <w:rPr>
                <w:rFonts w:ascii="Cambria" w:hAnsi="Cambria"/>
                <w:sz w:val="28"/>
                <w:szCs w:val="28"/>
              </w:rPr>
              <w:t>BA</w:t>
            </w:r>
            <w:r w:rsidR="000F0B38" w:rsidRPr="00F72A70">
              <w:rPr>
                <w:rFonts w:ascii="Cambria" w:hAnsi="Cambria"/>
                <w:sz w:val="28"/>
                <w:szCs w:val="28"/>
              </w:rPr>
              <w:t>400592530000</w:t>
            </w:r>
          </w:p>
        </w:tc>
      </w:tr>
      <w:tr w:rsidR="000F0B38" w:rsidRPr="00F72A70" w14:paraId="1EB61FC1" w14:textId="77777777" w:rsidTr="00A1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4960239F" w14:textId="77777777" w:rsidR="000F0B38" w:rsidRPr="00F72A70" w:rsidRDefault="002621A0" w:rsidP="000F0B38">
            <w:pPr>
              <w:rPr>
                <w:rFonts w:ascii="Cambria" w:hAnsi="Cambria"/>
                <w:b w:val="0"/>
                <w:sz w:val="28"/>
                <w:szCs w:val="28"/>
              </w:rPr>
            </w:pPr>
            <w:r w:rsidRPr="00F72A70">
              <w:rPr>
                <w:rFonts w:ascii="Cambria" w:hAnsi="Cambria"/>
                <w:b w:val="0"/>
                <w:sz w:val="28"/>
                <w:szCs w:val="28"/>
              </w:rPr>
              <w:t>PIC</w:t>
            </w:r>
            <w:r w:rsidR="000F0B38" w:rsidRPr="00F72A70">
              <w:rPr>
                <w:rFonts w:ascii="Cambria" w:hAnsi="Cambria"/>
                <w:b w:val="0"/>
                <w:sz w:val="28"/>
                <w:szCs w:val="28"/>
              </w:rPr>
              <w:t xml:space="preserve"> UES</w:t>
            </w:r>
          </w:p>
        </w:tc>
        <w:tc>
          <w:tcPr>
            <w:tcW w:w="6570" w:type="dxa"/>
          </w:tcPr>
          <w:p w14:paraId="08437397" w14:textId="77777777" w:rsidR="000F0B38" w:rsidRPr="00F72A70" w:rsidRDefault="000F0B38" w:rsidP="000F0B38">
            <w:pPr>
              <w:cnfStyle w:val="000000100000" w:firstRow="0" w:lastRow="0" w:firstColumn="0" w:lastColumn="0" w:oddVBand="0" w:evenVBand="0" w:oddHBand="1" w:evenHBand="0" w:firstRowFirstColumn="0" w:firstRowLastColumn="0" w:lastRowFirstColumn="0" w:lastRowLastColumn="0"/>
              <w:rPr>
                <w:rFonts w:ascii="Cambria" w:hAnsi="Cambria"/>
                <w:sz w:val="28"/>
                <w:szCs w:val="28"/>
              </w:rPr>
            </w:pPr>
            <w:r w:rsidRPr="00F72A70">
              <w:rPr>
                <w:rFonts w:ascii="Cambria" w:hAnsi="Cambria"/>
                <w:sz w:val="28"/>
                <w:szCs w:val="28"/>
              </w:rPr>
              <w:t>995607904</w:t>
            </w:r>
          </w:p>
        </w:tc>
      </w:tr>
      <w:tr w:rsidR="000F0B38" w:rsidRPr="00F72A70" w14:paraId="7ABBA838" w14:textId="77777777" w:rsidTr="00A15D39">
        <w:tc>
          <w:tcPr>
            <w:cnfStyle w:val="001000000000" w:firstRow="0" w:lastRow="0" w:firstColumn="1" w:lastColumn="0" w:oddVBand="0" w:evenVBand="0" w:oddHBand="0" w:evenHBand="0" w:firstRowFirstColumn="0" w:firstRowLastColumn="0" w:lastRowFirstColumn="0" w:lastRowLastColumn="0"/>
            <w:tcW w:w="4045" w:type="dxa"/>
          </w:tcPr>
          <w:p w14:paraId="4BECF5EC" w14:textId="77777777" w:rsidR="000F0B38" w:rsidRPr="00F72A70" w:rsidRDefault="000F0B38" w:rsidP="000F0B38">
            <w:pPr>
              <w:rPr>
                <w:rFonts w:ascii="Cambria" w:hAnsi="Cambria"/>
                <w:b w:val="0"/>
                <w:sz w:val="28"/>
                <w:szCs w:val="28"/>
              </w:rPr>
            </w:pPr>
            <w:r w:rsidRPr="00F72A70">
              <w:rPr>
                <w:rFonts w:ascii="Cambria" w:hAnsi="Cambria"/>
                <w:b w:val="0"/>
                <w:sz w:val="28"/>
                <w:szCs w:val="28"/>
              </w:rPr>
              <w:t>OID</w:t>
            </w:r>
          </w:p>
        </w:tc>
        <w:tc>
          <w:tcPr>
            <w:tcW w:w="6570" w:type="dxa"/>
          </w:tcPr>
          <w:p w14:paraId="5CA32B29" w14:textId="77777777" w:rsidR="000F0B38" w:rsidRPr="00F72A70" w:rsidRDefault="000F0B38" w:rsidP="000F0B38">
            <w:pPr>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sidRPr="00F72A70">
              <w:rPr>
                <w:rFonts w:ascii="Cambria" w:hAnsi="Cambria"/>
                <w:sz w:val="28"/>
                <w:szCs w:val="28"/>
              </w:rPr>
              <w:t>E10186879</w:t>
            </w:r>
          </w:p>
        </w:tc>
      </w:tr>
      <w:tr w:rsidR="000F0B38" w:rsidRPr="00F72A70" w14:paraId="6EC7CC66" w14:textId="77777777" w:rsidTr="00A1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0C3174DE" w14:textId="77777777" w:rsidR="000F0B38" w:rsidRPr="00F72A70" w:rsidRDefault="000F0B38" w:rsidP="000F0B38">
            <w:pPr>
              <w:rPr>
                <w:rFonts w:ascii="Cambria" w:hAnsi="Cambria"/>
                <w:b w:val="0"/>
                <w:sz w:val="28"/>
                <w:szCs w:val="28"/>
              </w:rPr>
            </w:pPr>
            <w:r w:rsidRPr="00F72A70">
              <w:rPr>
                <w:rFonts w:ascii="Cambria" w:hAnsi="Cambria"/>
                <w:b w:val="0"/>
                <w:sz w:val="28"/>
                <w:szCs w:val="28"/>
              </w:rPr>
              <w:t>EU AID / PADOR</w:t>
            </w:r>
          </w:p>
        </w:tc>
        <w:tc>
          <w:tcPr>
            <w:tcW w:w="6570" w:type="dxa"/>
          </w:tcPr>
          <w:p w14:paraId="605D1A53" w14:textId="77777777" w:rsidR="000F0B38" w:rsidRPr="00F72A70" w:rsidRDefault="000F0B38" w:rsidP="000F0B38">
            <w:pPr>
              <w:cnfStyle w:val="000000100000" w:firstRow="0" w:lastRow="0" w:firstColumn="0" w:lastColumn="0" w:oddVBand="0" w:evenVBand="0" w:oddHBand="1" w:evenHBand="0" w:firstRowFirstColumn="0" w:firstRowLastColumn="0" w:lastRowFirstColumn="0" w:lastRowLastColumn="0"/>
              <w:rPr>
                <w:rFonts w:ascii="Cambria" w:hAnsi="Cambria"/>
                <w:sz w:val="28"/>
                <w:szCs w:val="28"/>
              </w:rPr>
            </w:pPr>
            <w:r w:rsidRPr="00F72A70">
              <w:rPr>
                <w:rFonts w:ascii="Cambria" w:hAnsi="Cambria"/>
                <w:sz w:val="28"/>
                <w:szCs w:val="28"/>
              </w:rPr>
              <w:t>BA-2012-EVE-3008216412</w:t>
            </w:r>
          </w:p>
        </w:tc>
      </w:tr>
      <w:tr w:rsidR="00A15D39" w:rsidRPr="00F72A70" w14:paraId="3797D3D7" w14:textId="77777777" w:rsidTr="00A15D39">
        <w:tc>
          <w:tcPr>
            <w:cnfStyle w:val="001000000000" w:firstRow="0" w:lastRow="0" w:firstColumn="1" w:lastColumn="0" w:oddVBand="0" w:evenVBand="0" w:oddHBand="0" w:evenHBand="0" w:firstRowFirstColumn="0" w:firstRowLastColumn="0" w:lastRowFirstColumn="0" w:lastRowLastColumn="0"/>
            <w:tcW w:w="4045" w:type="dxa"/>
          </w:tcPr>
          <w:p w14:paraId="01F954A1" w14:textId="2C5D9460" w:rsidR="00A15D39" w:rsidRPr="00F72A70" w:rsidRDefault="00A15D39" w:rsidP="000F0B38">
            <w:pPr>
              <w:rPr>
                <w:rFonts w:ascii="Cambria" w:hAnsi="Cambria"/>
                <w:b w:val="0"/>
                <w:sz w:val="28"/>
                <w:szCs w:val="28"/>
              </w:rPr>
            </w:pPr>
            <w:r w:rsidRPr="00F72A70">
              <w:rPr>
                <w:rFonts w:ascii="Cambria" w:hAnsi="Cambria"/>
                <w:b w:val="0"/>
                <w:sz w:val="28"/>
                <w:szCs w:val="28"/>
              </w:rPr>
              <w:t>Registration number</w:t>
            </w:r>
          </w:p>
        </w:tc>
        <w:tc>
          <w:tcPr>
            <w:tcW w:w="6570" w:type="dxa"/>
          </w:tcPr>
          <w:p w14:paraId="5530436F" w14:textId="0AE35FCA" w:rsidR="00A15D39" w:rsidRPr="00F72A70" w:rsidRDefault="00A15D39" w:rsidP="000F0B38">
            <w:pPr>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sidRPr="00A15D39">
              <w:rPr>
                <w:rFonts w:ascii="Cambria" w:hAnsi="Cambria"/>
                <w:sz w:val="28"/>
                <w:szCs w:val="28"/>
              </w:rPr>
              <w:t>4400592530000</w:t>
            </w:r>
          </w:p>
        </w:tc>
      </w:tr>
      <w:tr w:rsidR="00A15D39" w:rsidRPr="00F72A70" w14:paraId="68DAF9AD" w14:textId="77777777" w:rsidTr="00A1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Pr>
          <w:p w14:paraId="56A6B9C5" w14:textId="029899B1" w:rsidR="00A15D39" w:rsidRPr="00F72A70" w:rsidRDefault="00A15D39" w:rsidP="000F0B38">
            <w:pPr>
              <w:rPr>
                <w:rFonts w:ascii="Cambria" w:hAnsi="Cambria"/>
                <w:b w:val="0"/>
                <w:sz w:val="28"/>
                <w:szCs w:val="28"/>
              </w:rPr>
            </w:pPr>
            <w:r>
              <w:rPr>
                <w:rFonts w:ascii="Cambria" w:hAnsi="Cambria"/>
                <w:b w:val="0"/>
                <w:sz w:val="28"/>
                <w:szCs w:val="28"/>
              </w:rPr>
              <w:t>ERASMUS code</w:t>
            </w:r>
            <w:r>
              <w:rPr>
                <w:rFonts w:ascii="Cambria" w:hAnsi="Cambria"/>
                <w:b w:val="0"/>
                <w:sz w:val="28"/>
                <w:szCs w:val="28"/>
              </w:rPr>
              <w:br/>
              <w:t>(</w:t>
            </w:r>
            <w:r w:rsidRPr="00A15D39">
              <w:rPr>
                <w:rFonts w:ascii="Cambria" w:hAnsi="Cambria"/>
                <w:b w:val="0"/>
                <w:sz w:val="28"/>
                <w:szCs w:val="28"/>
              </w:rPr>
              <w:t>Era</w:t>
            </w:r>
            <w:r w:rsidR="008233C0">
              <w:rPr>
                <w:rFonts w:ascii="Cambria" w:hAnsi="Cambria"/>
                <w:b w:val="0"/>
                <w:sz w:val="28"/>
                <w:szCs w:val="28"/>
              </w:rPr>
              <w:t>s</w:t>
            </w:r>
            <w:r w:rsidRPr="00A15D39">
              <w:rPr>
                <w:rFonts w:ascii="Cambria" w:hAnsi="Cambria"/>
                <w:b w:val="0"/>
                <w:sz w:val="28"/>
                <w:szCs w:val="28"/>
              </w:rPr>
              <w:t>mus Chater for Higher Education</w:t>
            </w:r>
            <w:r>
              <w:rPr>
                <w:rFonts w:ascii="Cambria" w:hAnsi="Cambria"/>
                <w:b w:val="0"/>
                <w:sz w:val="28"/>
                <w:szCs w:val="28"/>
              </w:rPr>
              <w:t>)</w:t>
            </w:r>
          </w:p>
        </w:tc>
        <w:tc>
          <w:tcPr>
            <w:tcW w:w="6570" w:type="dxa"/>
          </w:tcPr>
          <w:p w14:paraId="55318C2A" w14:textId="21F96964" w:rsidR="00A15D39" w:rsidRPr="00F72A70" w:rsidRDefault="00A15D39" w:rsidP="000F0B38">
            <w:pPr>
              <w:cnfStyle w:val="000000100000" w:firstRow="0" w:lastRow="0" w:firstColumn="0" w:lastColumn="0" w:oddVBand="0" w:evenVBand="0" w:oddHBand="1" w:evenHBand="0" w:firstRowFirstColumn="0" w:firstRowLastColumn="0" w:lastRowFirstColumn="0" w:lastRowLastColumn="0"/>
              <w:rPr>
                <w:rFonts w:ascii="Cambria" w:hAnsi="Cambria"/>
                <w:sz w:val="28"/>
                <w:szCs w:val="28"/>
              </w:rPr>
            </w:pPr>
            <w:r w:rsidRPr="00A15D39">
              <w:rPr>
                <w:rFonts w:ascii="Cambria" w:hAnsi="Cambria"/>
                <w:sz w:val="28"/>
                <w:szCs w:val="28"/>
              </w:rPr>
              <w:t>101175006</w:t>
            </w:r>
            <w:r w:rsidR="00256D3B">
              <w:rPr>
                <w:rFonts w:ascii="Cambria" w:hAnsi="Cambria"/>
                <w:sz w:val="28"/>
                <w:szCs w:val="28"/>
              </w:rPr>
              <w:t xml:space="preserve"> </w:t>
            </w:r>
            <w:r w:rsidR="00256D3B">
              <w:rPr>
                <w:rFonts w:ascii="Cambria" w:hAnsi="Cambria"/>
                <w:sz w:val="28"/>
                <w:szCs w:val="28"/>
              </w:rPr>
              <w:br/>
              <w:t>(2024-2027)</w:t>
            </w:r>
          </w:p>
        </w:tc>
      </w:tr>
    </w:tbl>
    <w:p w14:paraId="4FFDF994" w14:textId="77777777" w:rsidR="00424620" w:rsidRPr="00F72A70" w:rsidRDefault="00424620" w:rsidP="000F0B38">
      <w:pPr>
        <w:tabs>
          <w:tab w:val="left" w:pos="990"/>
        </w:tabs>
        <w:rPr>
          <w:rFonts w:ascii="Cambria" w:hAnsi="Cambria"/>
          <w:sz w:val="28"/>
          <w:szCs w:val="28"/>
        </w:rPr>
      </w:pPr>
    </w:p>
    <w:p w14:paraId="5D5C8C6A" w14:textId="77777777" w:rsidR="00097669" w:rsidRPr="00F72A70" w:rsidRDefault="00097669" w:rsidP="00097669">
      <w:pPr>
        <w:tabs>
          <w:tab w:val="left" w:pos="990"/>
        </w:tabs>
        <w:ind w:left="360"/>
        <w:rPr>
          <w:rFonts w:ascii="Cambria" w:hAnsi="Cambria"/>
          <w:sz w:val="28"/>
          <w:szCs w:val="28"/>
        </w:rPr>
      </w:pPr>
      <w:r w:rsidRPr="00F72A70">
        <w:rPr>
          <w:rFonts w:ascii="Cambria" w:hAnsi="Cambria"/>
          <w:sz w:val="28"/>
          <w:szCs w:val="28"/>
        </w:rPr>
        <w:t>Short description of the institution:</w:t>
      </w:r>
    </w:p>
    <w:p w14:paraId="42839CB1" w14:textId="5D30055B" w:rsidR="00097669" w:rsidRPr="00097669" w:rsidRDefault="00BF2613" w:rsidP="00BF2613">
      <w:pPr>
        <w:tabs>
          <w:tab w:val="left" w:pos="990"/>
        </w:tabs>
        <w:ind w:left="360"/>
        <w:jc w:val="both"/>
        <w:rPr>
          <w:rFonts w:ascii="Cambria" w:hAnsi="Cambria"/>
          <w:sz w:val="44"/>
        </w:rPr>
      </w:pPr>
      <w:r w:rsidRPr="00BF2613">
        <w:rPr>
          <w:rFonts w:ascii="Cambria" w:hAnsi="Cambria"/>
          <w:sz w:val="24"/>
          <w:szCs w:val="24"/>
        </w:rPr>
        <w:t>The University of East Sarajevo (UES) is an interdisciplinary, independent and self-governing institution, consisting of the 15 faculties</w:t>
      </w:r>
      <w:r w:rsidR="00C22CF7">
        <w:rPr>
          <w:rFonts w:ascii="Cambria" w:hAnsi="Cambria"/>
          <w:sz w:val="24"/>
          <w:szCs w:val="24"/>
        </w:rPr>
        <w:t>,</w:t>
      </w:r>
      <w:r w:rsidRPr="00BF2613">
        <w:rPr>
          <w:rFonts w:ascii="Cambria" w:hAnsi="Cambria"/>
          <w:sz w:val="24"/>
          <w:szCs w:val="24"/>
        </w:rPr>
        <w:t xml:space="preserve"> two academies</w:t>
      </w:r>
      <w:r w:rsidR="00C22CF7">
        <w:rPr>
          <w:rFonts w:ascii="Cambria" w:hAnsi="Cambria"/>
          <w:sz w:val="24"/>
          <w:szCs w:val="24"/>
        </w:rPr>
        <w:t xml:space="preserve"> and one institute</w:t>
      </w:r>
      <w:r w:rsidRPr="00BF2613">
        <w:rPr>
          <w:rFonts w:ascii="Cambria" w:hAnsi="Cambria"/>
          <w:sz w:val="24"/>
          <w:szCs w:val="24"/>
        </w:rPr>
        <w:t>. UES has about 1,000 teachers, 10,000 students, and offer about 110 study programs at the level of Bachelor, Master, long-cycle master’s and Doctoral studies. UES has over 90 bilateral agreements signed with partner universities from Europe and the world. These bilateral agreements regulate different types of cooperation, such as work on subjects and projects of common interest, exchange of scholars and students, joint publications, exchange of information and other activities in order to improve the academic cooperation. UES is a member of several university networks and international associations (EUA, UniAdrion, Danube Rectors’ Conference). UES participated in TEMPUS projects since 2000, FP6 programmes; and other international project - such as project dealing with Brain Drain in West Balkan Countries, USAID projects, Horizon 2020, Erasmus+, World Bank programmes, and IPA projects. UES is the largest institution in the geographical area it occupies (9 towns) and possesses great human resources and infrastructural capacities. UES is first accredited HEI in Bosnia and Herzegovina (2013), and re-accreditation was done in 2019. UES got HR excellence in research code by European Commission as committed university which striving to adopt European Charter principles and Codes for employment of researchers.</w:t>
      </w:r>
    </w:p>
    <w:p w14:paraId="4E1F1881" w14:textId="77777777" w:rsidR="00097669" w:rsidRDefault="00097669" w:rsidP="000F0B38">
      <w:pPr>
        <w:tabs>
          <w:tab w:val="left" w:pos="990"/>
        </w:tabs>
        <w:rPr>
          <w:rFonts w:ascii="Cambria" w:hAnsi="Cambria"/>
          <w:sz w:val="44"/>
          <w:lang w:val="sr-Cyrl-RS"/>
        </w:rPr>
      </w:pPr>
    </w:p>
    <w:tbl>
      <w:tblPr>
        <w:tblStyle w:val="GridTable4-Accent2"/>
        <w:tblW w:w="10654" w:type="dxa"/>
        <w:jc w:val="center"/>
        <w:tblLayout w:type="fixed"/>
        <w:tblLook w:val="04A0" w:firstRow="1" w:lastRow="0" w:firstColumn="1" w:lastColumn="0" w:noHBand="0" w:noVBand="1"/>
      </w:tblPr>
      <w:tblGrid>
        <w:gridCol w:w="1525"/>
        <w:gridCol w:w="3600"/>
        <w:gridCol w:w="1530"/>
        <w:gridCol w:w="1164"/>
        <w:gridCol w:w="1134"/>
        <w:gridCol w:w="1701"/>
      </w:tblGrid>
      <w:tr w:rsidR="00097669" w:rsidRPr="00CF0290" w14:paraId="6E69E919" w14:textId="77777777" w:rsidTr="000976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54" w:type="dxa"/>
            <w:gridSpan w:val="6"/>
          </w:tcPr>
          <w:p w14:paraId="19FBDD6A" w14:textId="77777777" w:rsidR="00097669" w:rsidRPr="00CF0290" w:rsidRDefault="00097669" w:rsidP="00097669">
            <w:pPr>
              <w:spacing w:before="120" w:after="120"/>
              <w:rPr>
                <w:rFonts w:ascii="Cambria" w:hAnsi="Cambria"/>
                <w:b w:val="0"/>
                <w:sz w:val="28"/>
                <w:szCs w:val="28"/>
                <w:lang w:eastAsia="en-GB"/>
              </w:rPr>
            </w:pPr>
            <w:r w:rsidRPr="00CF0290">
              <w:rPr>
                <w:rFonts w:ascii="Cambria" w:hAnsi="Cambria"/>
                <w:b w:val="0"/>
                <w:sz w:val="28"/>
                <w:szCs w:val="28"/>
                <w:lang w:eastAsia="en-GB"/>
              </w:rPr>
              <w:lastRenderedPageBreak/>
              <w:t>List of</w:t>
            </w:r>
            <w:r w:rsidR="00CF0290">
              <w:rPr>
                <w:rFonts w:ascii="Cambria" w:hAnsi="Cambria"/>
                <w:b w:val="0"/>
                <w:sz w:val="28"/>
                <w:szCs w:val="28"/>
                <w:lang w:eastAsia="en-GB"/>
              </w:rPr>
              <w:t xml:space="preserve"> recent</w:t>
            </w:r>
            <w:r w:rsidRPr="00CF0290">
              <w:rPr>
                <w:rFonts w:ascii="Cambria" w:hAnsi="Cambria"/>
                <w:b w:val="0"/>
                <w:sz w:val="28"/>
                <w:szCs w:val="28"/>
                <w:lang w:eastAsia="en-GB"/>
              </w:rPr>
              <w:t xml:space="preserve"> previous projects </w:t>
            </w:r>
          </w:p>
        </w:tc>
      </w:tr>
      <w:tr w:rsidR="00097669" w:rsidRPr="00CF0290" w14:paraId="58DE926B" w14:textId="77777777" w:rsidTr="00097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tcPr>
          <w:p w14:paraId="702049C2" w14:textId="77777777" w:rsidR="00097669" w:rsidRPr="00CF0290" w:rsidRDefault="00097669" w:rsidP="00A36FF9">
            <w:pPr>
              <w:spacing w:before="120" w:after="120"/>
              <w:jc w:val="center"/>
              <w:rPr>
                <w:rFonts w:ascii="Cambria" w:hAnsi="Cambria"/>
                <w:b w:val="0"/>
                <w:sz w:val="24"/>
                <w:szCs w:val="24"/>
                <w:lang w:eastAsia="en-GB"/>
              </w:rPr>
            </w:pPr>
            <w:r w:rsidRPr="00CF0290">
              <w:rPr>
                <w:rFonts w:ascii="Cambria" w:hAnsi="Cambria"/>
                <w:b w:val="0"/>
                <w:sz w:val="24"/>
                <w:szCs w:val="24"/>
                <w:lang w:eastAsia="en-GB"/>
              </w:rPr>
              <w:t xml:space="preserve">Participant </w:t>
            </w:r>
          </w:p>
        </w:tc>
        <w:tc>
          <w:tcPr>
            <w:tcW w:w="3600" w:type="dxa"/>
          </w:tcPr>
          <w:p w14:paraId="21BA840D" w14:textId="77777777" w:rsidR="00097669" w:rsidRPr="00CF0290" w:rsidRDefault="00097669" w:rsidP="00A36FF9">
            <w:pPr>
              <w:spacing w:before="120" w:after="120"/>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eastAsia="en-GB"/>
              </w:rPr>
            </w:pPr>
            <w:r w:rsidRPr="00CF0290">
              <w:rPr>
                <w:rFonts w:ascii="Cambria" w:hAnsi="Cambria"/>
                <w:sz w:val="24"/>
                <w:szCs w:val="24"/>
                <w:lang w:eastAsia="en-GB"/>
              </w:rPr>
              <w:t>Project Reference No and Title, Funding programme</w:t>
            </w:r>
          </w:p>
        </w:tc>
        <w:tc>
          <w:tcPr>
            <w:tcW w:w="1530" w:type="dxa"/>
          </w:tcPr>
          <w:p w14:paraId="0B68A1D8" w14:textId="77777777" w:rsidR="00097669" w:rsidRPr="00CF0290" w:rsidRDefault="00097669" w:rsidP="00A36FF9">
            <w:pPr>
              <w:spacing w:before="120"/>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eastAsia="en-GB"/>
              </w:rPr>
            </w:pPr>
            <w:r w:rsidRPr="00CF0290">
              <w:rPr>
                <w:rFonts w:ascii="Cambria" w:hAnsi="Cambria"/>
                <w:sz w:val="24"/>
                <w:szCs w:val="24"/>
                <w:lang w:eastAsia="en-GB"/>
              </w:rPr>
              <w:t xml:space="preserve">Period </w:t>
            </w:r>
            <w:r w:rsidRPr="00CF0290">
              <w:rPr>
                <w:rFonts w:ascii="Cambria" w:hAnsi="Cambria"/>
                <w:color w:val="808080"/>
                <w:sz w:val="24"/>
                <w:szCs w:val="24"/>
                <w:lang w:eastAsia="en-GB"/>
              </w:rPr>
              <w:t>(start and end date)</w:t>
            </w:r>
          </w:p>
        </w:tc>
        <w:tc>
          <w:tcPr>
            <w:tcW w:w="1164" w:type="dxa"/>
          </w:tcPr>
          <w:p w14:paraId="48159B02" w14:textId="77777777" w:rsidR="00097669" w:rsidRPr="00CF0290" w:rsidRDefault="00097669" w:rsidP="00A36FF9">
            <w:pPr>
              <w:spacing w:before="120" w:after="120"/>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t-IT" w:eastAsia="en-GB"/>
              </w:rPr>
            </w:pPr>
            <w:r w:rsidRPr="00CF0290">
              <w:rPr>
                <w:rFonts w:ascii="Cambria" w:hAnsi="Cambria"/>
                <w:sz w:val="24"/>
                <w:szCs w:val="24"/>
                <w:lang w:val="it-IT" w:eastAsia="en-GB"/>
              </w:rPr>
              <w:t>Role</w:t>
            </w:r>
            <w:r w:rsidRPr="00CF0290">
              <w:rPr>
                <w:rFonts w:ascii="Cambria" w:hAnsi="Cambria" w:cs="Arial"/>
                <w:color w:val="808080"/>
                <w:sz w:val="24"/>
                <w:szCs w:val="24"/>
                <w:lang w:val="it-IT"/>
              </w:rPr>
              <w:t xml:space="preserve"> (COO, BEN, AE, OTHER)</w:t>
            </w:r>
          </w:p>
        </w:tc>
        <w:tc>
          <w:tcPr>
            <w:tcW w:w="1134" w:type="dxa"/>
          </w:tcPr>
          <w:p w14:paraId="7FE876C3" w14:textId="77777777" w:rsidR="00097669" w:rsidRPr="00CF0290" w:rsidRDefault="00097669" w:rsidP="00A36FF9">
            <w:pPr>
              <w:spacing w:before="120"/>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eastAsia="en-GB"/>
              </w:rPr>
            </w:pPr>
            <w:r w:rsidRPr="00CF0290">
              <w:rPr>
                <w:rFonts w:ascii="Cambria" w:hAnsi="Cambria"/>
                <w:sz w:val="24"/>
                <w:szCs w:val="24"/>
                <w:lang w:eastAsia="en-GB"/>
              </w:rPr>
              <w:t>Amount</w:t>
            </w:r>
          </w:p>
          <w:p w14:paraId="14210B48" w14:textId="77777777" w:rsidR="00097669" w:rsidRPr="00CF0290" w:rsidRDefault="00097669" w:rsidP="00A36FF9">
            <w:pPr>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olor w:val="808080"/>
                <w:sz w:val="24"/>
                <w:szCs w:val="24"/>
                <w:lang w:eastAsia="en-GB"/>
              </w:rPr>
            </w:pPr>
            <w:r w:rsidRPr="00CF0290">
              <w:rPr>
                <w:rFonts w:ascii="Cambria" w:hAnsi="Cambria"/>
                <w:color w:val="808080"/>
                <w:sz w:val="24"/>
                <w:szCs w:val="24"/>
                <w:lang w:eastAsia="en-GB"/>
              </w:rPr>
              <w:t>(EUR)</w:t>
            </w:r>
          </w:p>
        </w:tc>
        <w:tc>
          <w:tcPr>
            <w:tcW w:w="1701" w:type="dxa"/>
          </w:tcPr>
          <w:p w14:paraId="52BA871F" w14:textId="77777777" w:rsidR="00097669" w:rsidRPr="00CF0290" w:rsidRDefault="00097669" w:rsidP="00A36FF9">
            <w:pPr>
              <w:spacing w:before="120" w:after="120"/>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eastAsia="en-GB"/>
              </w:rPr>
            </w:pPr>
            <w:r w:rsidRPr="00CF0290">
              <w:rPr>
                <w:rFonts w:ascii="Cambria" w:hAnsi="Cambria"/>
                <w:sz w:val="24"/>
                <w:szCs w:val="24"/>
                <w:lang w:eastAsia="en-GB"/>
              </w:rPr>
              <w:t>Website (if any)</w:t>
            </w:r>
          </w:p>
        </w:tc>
      </w:tr>
      <w:tr w:rsidR="00B02697" w:rsidRPr="00CF0290" w14:paraId="2A23CF77" w14:textId="77777777" w:rsidTr="00097669">
        <w:trPr>
          <w:jc w:val="center"/>
        </w:trPr>
        <w:tc>
          <w:tcPr>
            <w:cnfStyle w:val="001000000000" w:firstRow="0" w:lastRow="0" w:firstColumn="1" w:lastColumn="0" w:oddVBand="0" w:evenVBand="0" w:oddHBand="0" w:evenHBand="0" w:firstRowFirstColumn="0" w:firstRowLastColumn="0" w:lastRowFirstColumn="0" w:lastRowLastColumn="0"/>
            <w:tcW w:w="1525" w:type="dxa"/>
          </w:tcPr>
          <w:p w14:paraId="00FFF500" w14:textId="7A6CA43F" w:rsidR="00B02697" w:rsidRPr="007957D2" w:rsidRDefault="007957D2" w:rsidP="007957D2">
            <w:pPr>
              <w:spacing w:before="120" w:after="120"/>
              <w:jc w:val="center"/>
            </w:pPr>
            <w:r>
              <w:t>UES</w:t>
            </w:r>
          </w:p>
        </w:tc>
        <w:tc>
          <w:tcPr>
            <w:tcW w:w="3600" w:type="dxa"/>
          </w:tcPr>
          <w:p w14:paraId="7666BDEA" w14:textId="06DFE3AA" w:rsidR="00B02697" w:rsidRPr="00B02697" w:rsidRDefault="007957D2" w:rsidP="006F6B97">
            <w:pPr>
              <w:spacing w:before="120" w:after="120"/>
              <w:cnfStyle w:val="000000000000" w:firstRow="0" w:lastRow="0" w:firstColumn="0" w:lastColumn="0" w:oddVBand="0" w:evenVBand="0" w:oddHBand="0" w:evenHBand="0" w:firstRowFirstColumn="0" w:firstRowLastColumn="0" w:lastRowFirstColumn="0" w:lastRowLastColumn="0"/>
            </w:pPr>
            <w:r w:rsidRPr="007957D2">
              <w:t xml:space="preserve">101187391 </w:t>
            </w:r>
            <w:r>
              <w:t xml:space="preserve">- </w:t>
            </w:r>
            <w:r w:rsidR="00B02697" w:rsidRPr="00B02697">
              <w:t>Reshaping Correctional Competencies through RESCALED Innovation: for current and future workforce adaptation based on profiles of competencies, recognition of prior learning and micro-credentials</w:t>
            </w:r>
            <w:r>
              <w:t xml:space="preserve"> – RESIZE ERASMUS+</w:t>
            </w:r>
          </w:p>
        </w:tc>
        <w:tc>
          <w:tcPr>
            <w:tcW w:w="1530" w:type="dxa"/>
          </w:tcPr>
          <w:p w14:paraId="5E90ADB2" w14:textId="562DAA4D" w:rsidR="00B02697" w:rsidRDefault="00A8441E" w:rsidP="006F6B97">
            <w:pPr>
              <w:spacing w:before="120" w:after="120"/>
              <w:cnfStyle w:val="000000000000" w:firstRow="0" w:lastRow="0" w:firstColumn="0" w:lastColumn="0" w:oddVBand="0" w:evenVBand="0" w:oddHBand="0" w:evenHBand="0" w:firstRowFirstColumn="0" w:firstRowLastColumn="0" w:lastRowFirstColumn="0" w:lastRowLastColumn="0"/>
            </w:pPr>
            <w:r>
              <w:t>2025-2029</w:t>
            </w:r>
          </w:p>
        </w:tc>
        <w:tc>
          <w:tcPr>
            <w:tcW w:w="1164" w:type="dxa"/>
          </w:tcPr>
          <w:p w14:paraId="6F647C6C" w14:textId="65F9B132" w:rsidR="00B02697" w:rsidRDefault="00A8441E" w:rsidP="006F6B97">
            <w:pPr>
              <w:spacing w:before="120" w:after="120"/>
              <w:cnfStyle w:val="000000000000" w:firstRow="0" w:lastRow="0" w:firstColumn="0" w:lastColumn="0" w:oddVBand="0" w:evenVBand="0" w:oddHBand="0" w:evenHBand="0" w:firstRowFirstColumn="0" w:firstRowLastColumn="0" w:lastRowFirstColumn="0" w:lastRowLastColumn="0"/>
            </w:pPr>
            <w:r>
              <w:t>Partner</w:t>
            </w:r>
          </w:p>
        </w:tc>
        <w:tc>
          <w:tcPr>
            <w:tcW w:w="1134" w:type="dxa"/>
          </w:tcPr>
          <w:p w14:paraId="7D06379D" w14:textId="4DF04E82" w:rsidR="00B02697" w:rsidRDefault="00A8441E" w:rsidP="006F6B97">
            <w:pPr>
              <w:spacing w:before="120" w:after="120"/>
              <w:cnfStyle w:val="000000000000" w:firstRow="0" w:lastRow="0" w:firstColumn="0" w:lastColumn="0" w:oddVBand="0" w:evenVBand="0" w:oddHBand="0" w:evenHBand="0" w:firstRowFirstColumn="0" w:firstRowLastColumn="0" w:lastRowFirstColumn="0" w:lastRowLastColumn="0"/>
            </w:pPr>
            <w:r w:rsidRPr="00A8441E">
              <w:t>3</w:t>
            </w:r>
            <w:r>
              <w:t>.</w:t>
            </w:r>
            <w:r w:rsidRPr="00A8441E">
              <w:t>578</w:t>
            </w:r>
            <w:r>
              <w:t>.</w:t>
            </w:r>
            <w:r w:rsidRPr="00A8441E">
              <w:t>181</w:t>
            </w:r>
          </w:p>
        </w:tc>
        <w:tc>
          <w:tcPr>
            <w:tcW w:w="1701" w:type="dxa"/>
          </w:tcPr>
          <w:p w14:paraId="72906FF4" w14:textId="77777777" w:rsidR="00B02697" w:rsidRPr="00B02697" w:rsidRDefault="00B026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p>
        </w:tc>
      </w:tr>
      <w:tr w:rsidR="00B02697" w:rsidRPr="00CF0290" w14:paraId="5E99471F" w14:textId="77777777" w:rsidTr="00097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tcPr>
          <w:p w14:paraId="62C59226" w14:textId="047B0DCE" w:rsidR="00B02697" w:rsidRDefault="00B02697" w:rsidP="006F6B97">
            <w:pPr>
              <w:spacing w:before="120" w:after="120"/>
              <w:jc w:val="center"/>
            </w:pPr>
            <w:r>
              <w:t>UES</w:t>
            </w:r>
          </w:p>
        </w:tc>
        <w:tc>
          <w:tcPr>
            <w:tcW w:w="3600" w:type="dxa"/>
          </w:tcPr>
          <w:p w14:paraId="5084AA2C" w14:textId="7D7FBBC4" w:rsidR="00B02697" w:rsidRPr="00B02697" w:rsidRDefault="00B02697" w:rsidP="006F6B97">
            <w:pPr>
              <w:spacing w:before="120" w:after="120"/>
              <w:cnfStyle w:val="000000100000" w:firstRow="0" w:lastRow="0" w:firstColumn="0" w:lastColumn="0" w:oddVBand="0" w:evenVBand="0" w:oddHBand="1" w:evenHBand="0" w:firstRowFirstColumn="0" w:firstRowLastColumn="0" w:lastRowFirstColumn="0" w:lastRowLastColumn="0"/>
            </w:pPr>
            <w:r w:rsidRPr="00B02697">
              <w:t xml:space="preserve">101177753 </w:t>
            </w:r>
            <w:r>
              <w:t xml:space="preserve">- </w:t>
            </w:r>
            <w:r w:rsidRPr="00B02697">
              <w:t>Development of Research&amp;Development strategies and centers in Bosnia and Herzegovina- RDBIH</w:t>
            </w:r>
            <w:r>
              <w:t xml:space="preserve"> ERASMUS+</w:t>
            </w:r>
          </w:p>
        </w:tc>
        <w:tc>
          <w:tcPr>
            <w:tcW w:w="1530" w:type="dxa"/>
          </w:tcPr>
          <w:p w14:paraId="0C81492E" w14:textId="4DD2BB5D" w:rsidR="00B02697" w:rsidRDefault="00B02697" w:rsidP="006F6B97">
            <w:pPr>
              <w:spacing w:before="120" w:after="120"/>
              <w:cnfStyle w:val="000000100000" w:firstRow="0" w:lastRow="0" w:firstColumn="0" w:lastColumn="0" w:oddVBand="0" w:evenVBand="0" w:oddHBand="1" w:evenHBand="0" w:firstRowFirstColumn="0" w:firstRowLastColumn="0" w:lastRowFirstColumn="0" w:lastRowLastColumn="0"/>
            </w:pPr>
            <w:r>
              <w:t>2024-2027</w:t>
            </w:r>
          </w:p>
        </w:tc>
        <w:tc>
          <w:tcPr>
            <w:tcW w:w="1164" w:type="dxa"/>
          </w:tcPr>
          <w:p w14:paraId="56E13277" w14:textId="44B677F6" w:rsidR="00B02697" w:rsidRPr="00744723" w:rsidRDefault="00B02697" w:rsidP="006F6B97">
            <w:pPr>
              <w:spacing w:before="120" w:after="120"/>
              <w:cnfStyle w:val="000000100000" w:firstRow="0" w:lastRow="0" w:firstColumn="0" w:lastColumn="0" w:oddVBand="0" w:evenVBand="0" w:oddHBand="1" w:evenHBand="0" w:firstRowFirstColumn="0" w:firstRowLastColumn="0" w:lastRowFirstColumn="0" w:lastRowLastColumn="0"/>
            </w:pPr>
            <w:r>
              <w:t>Partner</w:t>
            </w:r>
          </w:p>
        </w:tc>
        <w:tc>
          <w:tcPr>
            <w:tcW w:w="1134" w:type="dxa"/>
          </w:tcPr>
          <w:p w14:paraId="1859E762" w14:textId="40B571FC" w:rsidR="00B02697" w:rsidRDefault="00B02697" w:rsidP="006F6B97">
            <w:pPr>
              <w:spacing w:before="120" w:after="120"/>
              <w:cnfStyle w:val="000000100000" w:firstRow="0" w:lastRow="0" w:firstColumn="0" w:lastColumn="0" w:oddVBand="0" w:evenVBand="0" w:oddHBand="1" w:evenHBand="0" w:firstRowFirstColumn="0" w:firstRowLastColumn="0" w:lastRowFirstColumn="0" w:lastRowLastColumn="0"/>
            </w:pPr>
            <w:r>
              <w:t>911,187</w:t>
            </w:r>
          </w:p>
        </w:tc>
        <w:tc>
          <w:tcPr>
            <w:tcW w:w="1701" w:type="dxa"/>
          </w:tcPr>
          <w:p w14:paraId="4C0E6082" w14:textId="723D8B8A" w:rsidR="00B02697" w:rsidRPr="00CF0290" w:rsidRDefault="00B026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B02697">
              <w:rPr>
                <w:rFonts w:ascii="Cambria" w:hAnsi="Cambria" w:cs="Arial"/>
                <w:sz w:val="24"/>
                <w:szCs w:val="24"/>
                <w:lang w:eastAsia="en-GB"/>
              </w:rPr>
              <w:t>https://rdbih.ues.rs.ba/</w:t>
            </w:r>
          </w:p>
        </w:tc>
      </w:tr>
      <w:tr w:rsidR="008C1F87" w:rsidRPr="00CF0290" w14:paraId="13D5B712" w14:textId="77777777" w:rsidTr="00097669">
        <w:trPr>
          <w:jc w:val="center"/>
        </w:trPr>
        <w:tc>
          <w:tcPr>
            <w:cnfStyle w:val="001000000000" w:firstRow="0" w:lastRow="0" w:firstColumn="1" w:lastColumn="0" w:oddVBand="0" w:evenVBand="0" w:oddHBand="0" w:evenHBand="0" w:firstRowFirstColumn="0" w:firstRowLastColumn="0" w:lastRowFirstColumn="0" w:lastRowLastColumn="0"/>
            <w:tcW w:w="1525" w:type="dxa"/>
          </w:tcPr>
          <w:p w14:paraId="33D18719" w14:textId="419FA441" w:rsidR="008C1F87" w:rsidRPr="00744723" w:rsidRDefault="00B02697" w:rsidP="006F6B97">
            <w:pPr>
              <w:spacing w:before="120" w:after="120"/>
              <w:jc w:val="center"/>
            </w:pPr>
            <w:r>
              <w:t>UES</w:t>
            </w:r>
          </w:p>
        </w:tc>
        <w:tc>
          <w:tcPr>
            <w:tcW w:w="3600" w:type="dxa"/>
          </w:tcPr>
          <w:p w14:paraId="08388B59" w14:textId="76617CAC" w:rsidR="008C1F87" w:rsidRPr="00744723" w:rsidRDefault="00B02697" w:rsidP="006F6B97">
            <w:pPr>
              <w:spacing w:before="120" w:after="120"/>
              <w:cnfStyle w:val="000000000000" w:firstRow="0" w:lastRow="0" w:firstColumn="0" w:lastColumn="0" w:oddVBand="0" w:evenVBand="0" w:oddHBand="0" w:evenHBand="0" w:firstRowFirstColumn="0" w:firstRowLastColumn="0" w:lastRowFirstColumn="0" w:lastRowLastColumn="0"/>
            </w:pPr>
            <w:r w:rsidRPr="00B02697">
              <w:t>101128620</w:t>
            </w:r>
            <w:r>
              <w:t xml:space="preserve"> - </w:t>
            </w:r>
            <w:r w:rsidRPr="00B02697">
              <w:t>Supporting development of TransCultural Competence for healthcare professionals in the Western Balkans TCCWB</w:t>
            </w:r>
            <w:r>
              <w:t xml:space="preserve"> ERASMUS+</w:t>
            </w:r>
          </w:p>
        </w:tc>
        <w:tc>
          <w:tcPr>
            <w:tcW w:w="1530" w:type="dxa"/>
          </w:tcPr>
          <w:p w14:paraId="7C4690D2" w14:textId="244AD39A" w:rsidR="008C1F87" w:rsidRPr="00744723" w:rsidRDefault="00B02697" w:rsidP="006F6B97">
            <w:pPr>
              <w:spacing w:before="120" w:after="120"/>
              <w:cnfStyle w:val="000000000000" w:firstRow="0" w:lastRow="0" w:firstColumn="0" w:lastColumn="0" w:oddVBand="0" w:evenVBand="0" w:oddHBand="0" w:evenHBand="0" w:firstRowFirstColumn="0" w:firstRowLastColumn="0" w:lastRowFirstColumn="0" w:lastRowLastColumn="0"/>
            </w:pPr>
            <w:r>
              <w:t>2024-2027</w:t>
            </w:r>
          </w:p>
        </w:tc>
        <w:tc>
          <w:tcPr>
            <w:tcW w:w="1164" w:type="dxa"/>
          </w:tcPr>
          <w:p w14:paraId="3A2ED109" w14:textId="58AECB34" w:rsidR="008C1F87" w:rsidRPr="00744723" w:rsidRDefault="00B02697" w:rsidP="006F6B97">
            <w:pPr>
              <w:spacing w:before="120" w:after="120"/>
              <w:cnfStyle w:val="000000000000" w:firstRow="0" w:lastRow="0" w:firstColumn="0" w:lastColumn="0" w:oddVBand="0" w:evenVBand="0" w:oddHBand="0" w:evenHBand="0" w:firstRowFirstColumn="0" w:firstRowLastColumn="0" w:lastRowFirstColumn="0" w:lastRowLastColumn="0"/>
            </w:pPr>
            <w:r>
              <w:t>Partner</w:t>
            </w:r>
          </w:p>
        </w:tc>
        <w:tc>
          <w:tcPr>
            <w:tcW w:w="1134" w:type="dxa"/>
          </w:tcPr>
          <w:p w14:paraId="31160CC7" w14:textId="1D7CC362" w:rsidR="008C1F87" w:rsidRPr="00744723" w:rsidRDefault="00B02697" w:rsidP="006F6B97">
            <w:pPr>
              <w:spacing w:before="120" w:after="120"/>
              <w:cnfStyle w:val="000000000000" w:firstRow="0" w:lastRow="0" w:firstColumn="0" w:lastColumn="0" w:oddVBand="0" w:evenVBand="0" w:oddHBand="0" w:evenHBand="0" w:firstRowFirstColumn="0" w:firstRowLastColumn="0" w:lastRowFirstColumn="0" w:lastRowLastColumn="0"/>
            </w:pPr>
            <w:r>
              <w:t>700.000</w:t>
            </w:r>
          </w:p>
        </w:tc>
        <w:tc>
          <w:tcPr>
            <w:tcW w:w="1701" w:type="dxa"/>
          </w:tcPr>
          <w:p w14:paraId="35F50536" w14:textId="77777777" w:rsidR="008C1F87" w:rsidRPr="00CF0290" w:rsidRDefault="008C1F8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p>
        </w:tc>
      </w:tr>
      <w:tr w:rsidR="00A8441E" w:rsidRPr="00CF0290" w14:paraId="2996E2A9" w14:textId="77777777" w:rsidTr="00097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tcPr>
          <w:p w14:paraId="40F777C3" w14:textId="6F5FF1F1" w:rsidR="00A8441E" w:rsidRDefault="00A8441E" w:rsidP="006F6B97">
            <w:pPr>
              <w:spacing w:before="120" w:after="120"/>
              <w:jc w:val="center"/>
            </w:pPr>
            <w:r>
              <w:t>UES</w:t>
            </w:r>
          </w:p>
        </w:tc>
        <w:tc>
          <w:tcPr>
            <w:tcW w:w="3600" w:type="dxa"/>
          </w:tcPr>
          <w:p w14:paraId="70BA5565" w14:textId="52193BE3" w:rsidR="00A8441E" w:rsidRPr="00B02697" w:rsidRDefault="00A8441E" w:rsidP="006F6B97">
            <w:pPr>
              <w:spacing w:before="120" w:after="120"/>
              <w:cnfStyle w:val="000000100000" w:firstRow="0" w:lastRow="0" w:firstColumn="0" w:lastColumn="0" w:oddVBand="0" w:evenVBand="0" w:oddHBand="1" w:evenHBand="0" w:firstRowFirstColumn="0" w:firstRowLastColumn="0" w:lastRowFirstColumn="0" w:lastRowLastColumn="0"/>
            </w:pPr>
            <w:r w:rsidRPr="00A8441E">
              <w:t xml:space="preserve">101135077 </w:t>
            </w:r>
            <w:r>
              <w:t xml:space="preserve">- </w:t>
            </w:r>
            <w:r w:rsidRPr="00A8441E">
              <w:t>Decarbonized Titanium Recovery from Aluminium and Titanium Production Residues</w:t>
            </w:r>
            <w:r>
              <w:t>- EURO-TITAN Horizon</w:t>
            </w:r>
          </w:p>
        </w:tc>
        <w:tc>
          <w:tcPr>
            <w:tcW w:w="1530" w:type="dxa"/>
          </w:tcPr>
          <w:p w14:paraId="376AF090" w14:textId="7CA44022" w:rsidR="00A8441E" w:rsidRDefault="00A8441E" w:rsidP="006F6B97">
            <w:pPr>
              <w:spacing w:before="120" w:after="120"/>
              <w:cnfStyle w:val="000000100000" w:firstRow="0" w:lastRow="0" w:firstColumn="0" w:lastColumn="0" w:oddVBand="0" w:evenVBand="0" w:oddHBand="1" w:evenHBand="0" w:firstRowFirstColumn="0" w:firstRowLastColumn="0" w:lastRowFirstColumn="0" w:lastRowLastColumn="0"/>
            </w:pPr>
            <w:r>
              <w:t>2024-2027</w:t>
            </w:r>
          </w:p>
        </w:tc>
        <w:tc>
          <w:tcPr>
            <w:tcW w:w="1164" w:type="dxa"/>
          </w:tcPr>
          <w:p w14:paraId="1C9B9B4F" w14:textId="4ED75AE7" w:rsidR="00A8441E" w:rsidRDefault="00A8441E" w:rsidP="006F6B97">
            <w:pPr>
              <w:spacing w:before="120" w:after="120"/>
              <w:cnfStyle w:val="000000100000" w:firstRow="0" w:lastRow="0" w:firstColumn="0" w:lastColumn="0" w:oddVBand="0" w:evenVBand="0" w:oddHBand="1" w:evenHBand="0" w:firstRowFirstColumn="0" w:firstRowLastColumn="0" w:lastRowFirstColumn="0" w:lastRowLastColumn="0"/>
            </w:pPr>
            <w:r>
              <w:t>Partner</w:t>
            </w:r>
          </w:p>
        </w:tc>
        <w:tc>
          <w:tcPr>
            <w:tcW w:w="1134" w:type="dxa"/>
          </w:tcPr>
          <w:p w14:paraId="18A1D4C2" w14:textId="1FEABA40" w:rsidR="00A8441E" w:rsidRDefault="00A8441E" w:rsidP="006F6B97">
            <w:pPr>
              <w:spacing w:before="120" w:after="120"/>
              <w:cnfStyle w:val="000000100000" w:firstRow="0" w:lastRow="0" w:firstColumn="0" w:lastColumn="0" w:oddVBand="0" w:evenVBand="0" w:oddHBand="1" w:evenHBand="0" w:firstRowFirstColumn="0" w:firstRowLastColumn="0" w:lastRowFirstColumn="0" w:lastRowLastColumn="0"/>
            </w:pPr>
            <w:r w:rsidRPr="00A8441E">
              <w:t>4</w:t>
            </w:r>
            <w:r>
              <w:t>.</w:t>
            </w:r>
            <w:r w:rsidRPr="00A8441E">
              <w:t>999</w:t>
            </w:r>
            <w:r>
              <w:t>.</w:t>
            </w:r>
            <w:r w:rsidRPr="00A8441E">
              <w:t>995</w:t>
            </w:r>
          </w:p>
        </w:tc>
        <w:tc>
          <w:tcPr>
            <w:tcW w:w="1701" w:type="dxa"/>
          </w:tcPr>
          <w:p w14:paraId="136BCCA7" w14:textId="77777777" w:rsidR="00A8441E" w:rsidRPr="00CF0290" w:rsidRDefault="00A8441E"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p>
        </w:tc>
      </w:tr>
      <w:tr w:rsidR="008C1F87" w:rsidRPr="00CF0290" w14:paraId="708EEB29" w14:textId="77777777" w:rsidTr="00097669">
        <w:trPr>
          <w:jc w:val="center"/>
        </w:trPr>
        <w:tc>
          <w:tcPr>
            <w:cnfStyle w:val="001000000000" w:firstRow="0" w:lastRow="0" w:firstColumn="1" w:lastColumn="0" w:oddVBand="0" w:evenVBand="0" w:oddHBand="0" w:evenHBand="0" w:firstRowFirstColumn="0" w:firstRowLastColumn="0" w:lastRowFirstColumn="0" w:lastRowLastColumn="0"/>
            <w:tcW w:w="1525" w:type="dxa"/>
          </w:tcPr>
          <w:p w14:paraId="6B96F54D" w14:textId="0664D112" w:rsidR="008C1F87" w:rsidRPr="00744723" w:rsidRDefault="008C1F87" w:rsidP="006F6B97">
            <w:pPr>
              <w:spacing w:before="120" w:after="120"/>
              <w:jc w:val="center"/>
            </w:pPr>
            <w:r>
              <w:t>UES</w:t>
            </w:r>
          </w:p>
        </w:tc>
        <w:tc>
          <w:tcPr>
            <w:tcW w:w="3600" w:type="dxa"/>
          </w:tcPr>
          <w:p w14:paraId="194D8CAD" w14:textId="3CF817C0" w:rsidR="008C1F87" w:rsidRPr="00744723" w:rsidRDefault="00B02697" w:rsidP="006F6B97">
            <w:pPr>
              <w:spacing w:before="120" w:after="120"/>
              <w:cnfStyle w:val="000000000000" w:firstRow="0" w:lastRow="0" w:firstColumn="0" w:lastColumn="0" w:oddVBand="0" w:evenVBand="0" w:oddHBand="0" w:evenHBand="0" w:firstRowFirstColumn="0" w:firstRowLastColumn="0" w:lastRowFirstColumn="0" w:lastRowLastColumn="0"/>
            </w:pPr>
            <w:r w:rsidRPr="00B02697">
              <w:t>101140185</w:t>
            </w:r>
            <w:r>
              <w:t xml:space="preserve">- </w:t>
            </w:r>
            <w:r w:rsidR="008C1F87">
              <w:t>P</w:t>
            </w:r>
            <w:r w:rsidR="008C1F87" w:rsidRPr="008C1F87">
              <w:t>edagogical Inclusive Education and Training System to UpSkills Cross-Sector Practitioners Working with Minors and Emerging Adults in Correctional Systems- PICTURES</w:t>
            </w:r>
            <w:r w:rsidR="008C1F87">
              <w:t xml:space="preserve"> ERASMUS+</w:t>
            </w:r>
          </w:p>
        </w:tc>
        <w:tc>
          <w:tcPr>
            <w:tcW w:w="1530" w:type="dxa"/>
          </w:tcPr>
          <w:p w14:paraId="4F1A8C82" w14:textId="6BD864EC" w:rsidR="008C1F87" w:rsidRPr="00744723" w:rsidRDefault="00B02697" w:rsidP="006F6B97">
            <w:pPr>
              <w:spacing w:before="120" w:after="120"/>
              <w:cnfStyle w:val="000000000000" w:firstRow="0" w:lastRow="0" w:firstColumn="0" w:lastColumn="0" w:oddVBand="0" w:evenVBand="0" w:oddHBand="0" w:evenHBand="0" w:firstRowFirstColumn="0" w:firstRowLastColumn="0" w:lastRowFirstColumn="0" w:lastRowLastColumn="0"/>
            </w:pPr>
            <w:r>
              <w:t>2023-2026</w:t>
            </w:r>
          </w:p>
        </w:tc>
        <w:tc>
          <w:tcPr>
            <w:tcW w:w="1164" w:type="dxa"/>
          </w:tcPr>
          <w:p w14:paraId="488D31E4" w14:textId="6593FA4B" w:rsidR="008C1F87" w:rsidRPr="00744723" w:rsidRDefault="00B02697" w:rsidP="006F6B97">
            <w:pPr>
              <w:spacing w:before="120" w:after="120"/>
              <w:cnfStyle w:val="000000000000" w:firstRow="0" w:lastRow="0" w:firstColumn="0" w:lastColumn="0" w:oddVBand="0" w:evenVBand="0" w:oddHBand="0" w:evenHBand="0" w:firstRowFirstColumn="0" w:firstRowLastColumn="0" w:lastRowFirstColumn="0" w:lastRowLastColumn="0"/>
            </w:pPr>
            <w:r>
              <w:t>Partner</w:t>
            </w:r>
          </w:p>
        </w:tc>
        <w:tc>
          <w:tcPr>
            <w:tcW w:w="1134" w:type="dxa"/>
          </w:tcPr>
          <w:p w14:paraId="6BBFC96C" w14:textId="7A6FF136" w:rsidR="008C1F87" w:rsidRPr="00744723" w:rsidRDefault="00B02697" w:rsidP="006F6B97">
            <w:pPr>
              <w:spacing w:before="120" w:after="120"/>
              <w:cnfStyle w:val="000000000000" w:firstRow="0" w:lastRow="0" w:firstColumn="0" w:lastColumn="0" w:oddVBand="0" w:evenVBand="0" w:oddHBand="0" w:evenHBand="0" w:firstRowFirstColumn="0" w:firstRowLastColumn="0" w:lastRowFirstColumn="0" w:lastRowLastColumn="0"/>
            </w:pPr>
            <w:r>
              <w:t>1.443.035</w:t>
            </w:r>
          </w:p>
        </w:tc>
        <w:tc>
          <w:tcPr>
            <w:tcW w:w="1701" w:type="dxa"/>
          </w:tcPr>
          <w:p w14:paraId="379F2D05" w14:textId="77777777" w:rsidR="008C1F87" w:rsidRPr="00CF0290" w:rsidRDefault="008C1F8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p>
        </w:tc>
      </w:tr>
      <w:tr w:rsidR="006F6B97" w:rsidRPr="00CF0290" w14:paraId="243C568E" w14:textId="77777777" w:rsidTr="00097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tcPr>
          <w:p w14:paraId="16A1E800" w14:textId="4295396D" w:rsidR="006F6B97" w:rsidRPr="00CF0290" w:rsidRDefault="006F6B97" w:rsidP="006F6B97">
            <w:pPr>
              <w:spacing w:before="120" w:after="120"/>
              <w:jc w:val="center"/>
              <w:rPr>
                <w:rFonts w:ascii="Cambria" w:hAnsi="Cambria" w:cs="Arial"/>
                <w:sz w:val="24"/>
                <w:szCs w:val="24"/>
              </w:rPr>
            </w:pPr>
            <w:r w:rsidRPr="00744723">
              <w:t>UES</w:t>
            </w:r>
          </w:p>
        </w:tc>
        <w:tc>
          <w:tcPr>
            <w:tcW w:w="3600" w:type="dxa"/>
          </w:tcPr>
          <w:p w14:paraId="5C4E0BCF" w14:textId="71C8E722"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color w:val="333333"/>
                <w:sz w:val="24"/>
                <w:szCs w:val="24"/>
                <w:shd w:val="clear" w:color="auto" w:fill="FFFFFF"/>
              </w:rPr>
            </w:pPr>
            <w:r w:rsidRPr="00744723">
              <w:t>101128741-Harvesting (digital) Alternation in Ways that Knock-down Inaccessibility of New Generations- HAWKING ERASMUS+</w:t>
            </w:r>
          </w:p>
        </w:tc>
        <w:tc>
          <w:tcPr>
            <w:tcW w:w="1530" w:type="dxa"/>
          </w:tcPr>
          <w:p w14:paraId="3927ECCD" w14:textId="4357E9B4" w:rsidR="006F6B97"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2023-2026</w:t>
            </w:r>
          </w:p>
        </w:tc>
        <w:tc>
          <w:tcPr>
            <w:tcW w:w="1164" w:type="dxa"/>
          </w:tcPr>
          <w:p w14:paraId="4BB43DD4" w14:textId="1EAD7D07"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Partner</w:t>
            </w:r>
          </w:p>
        </w:tc>
        <w:tc>
          <w:tcPr>
            <w:tcW w:w="1134" w:type="dxa"/>
          </w:tcPr>
          <w:p w14:paraId="5CB4C12F" w14:textId="00A238D5"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793.464</w:t>
            </w:r>
          </w:p>
        </w:tc>
        <w:tc>
          <w:tcPr>
            <w:tcW w:w="1701" w:type="dxa"/>
          </w:tcPr>
          <w:p w14:paraId="1D6419BE" w14:textId="430C253F" w:rsidR="006F6B97" w:rsidRPr="00CF0290" w:rsidRDefault="00B026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B02697">
              <w:rPr>
                <w:rFonts w:ascii="Cambria" w:hAnsi="Cambria" w:cs="Arial"/>
                <w:sz w:val="24"/>
                <w:szCs w:val="24"/>
                <w:lang w:eastAsia="en-GB"/>
              </w:rPr>
              <w:t>https://hawking.ucg.ac.me/</w:t>
            </w:r>
          </w:p>
        </w:tc>
      </w:tr>
      <w:tr w:rsidR="006F6B97" w:rsidRPr="00CF0290" w14:paraId="67A1F3E2" w14:textId="77777777" w:rsidTr="00097669">
        <w:trPr>
          <w:jc w:val="center"/>
        </w:trPr>
        <w:tc>
          <w:tcPr>
            <w:cnfStyle w:val="001000000000" w:firstRow="0" w:lastRow="0" w:firstColumn="1" w:lastColumn="0" w:oddVBand="0" w:evenVBand="0" w:oddHBand="0" w:evenHBand="0" w:firstRowFirstColumn="0" w:firstRowLastColumn="0" w:lastRowFirstColumn="0" w:lastRowLastColumn="0"/>
            <w:tcW w:w="1525" w:type="dxa"/>
          </w:tcPr>
          <w:p w14:paraId="528F7ED1" w14:textId="6A6AFB33" w:rsidR="006F6B97" w:rsidRPr="00CF0290" w:rsidRDefault="006F6B97" w:rsidP="006F6B97">
            <w:pPr>
              <w:spacing w:before="120" w:after="120"/>
              <w:jc w:val="center"/>
              <w:rPr>
                <w:rFonts w:ascii="Cambria" w:hAnsi="Cambria" w:cs="Arial"/>
                <w:sz w:val="24"/>
                <w:szCs w:val="24"/>
              </w:rPr>
            </w:pPr>
            <w:r w:rsidRPr="00744723">
              <w:t>UES</w:t>
            </w:r>
          </w:p>
        </w:tc>
        <w:tc>
          <w:tcPr>
            <w:tcW w:w="3600" w:type="dxa"/>
          </w:tcPr>
          <w:p w14:paraId="660108C4" w14:textId="2533B9BC"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color w:val="333333"/>
                <w:sz w:val="24"/>
                <w:szCs w:val="24"/>
                <w:shd w:val="clear" w:color="auto" w:fill="FFFFFF"/>
              </w:rPr>
            </w:pPr>
            <w:r w:rsidRPr="00744723">
              <w:t>101129321- New energy competence system and technology for WB energy stability system curriculum reform- NEST4WB ERASMUS+</w:t>
            </w:r>
          </w:p>
        </w:tc>
        <w:tc>
          <w:tcPr>
            <w:tcW w:w="1530" w:type="dxa"/>
          </w:tcPr>
          <w:p w14:paraId="50BA362C" w14:textId="4C6916F2" w:rsidR="006F6B97"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2023-2026</w:t>
            </w:r>
          </w:p>
        </w:tc>
        <w:tc>
          <w:tcPr>
            <w:tcW w:w="1164" w:type="dxa"/>
          </w:tcPr>
          <w:p w14:paraId="12BD1033" w14:textId="76A21DD9"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Partner</w:t>
            </w:r>
          </w:p>
        </w:tc>
        <w:tc>
          <w:tcPr>
            <w:tcW w:w="1134" w:type="dxa"/>
          </w:tcPr>
          <w:p w14:paraId="7A2342AD" w14:textId="4460092A"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791.364</w:t>
            </w:r>
          </w:p>
        </w:tc>
        <w:tc>
          <w:tcPr>
            <w:tcW w:w="1701" w:type="dxa"/>
          </w:tcPr>
          <w:p w14:paraId="35C1D1FF" w14:textId="0A46550C" w:rsidR="006F6B97" w:rsidRPr="00CF0290" w:rsidRDefault="00B026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B02697">
              <w:rPr>
                <w:rFonts w:ascii="Cambria" w:hAnsi="Cambria" w:cs="Arial"/>
                <w:sz w:val="24"/>
                <w:szCs w:val="24"/>
                <w:lang w:eastAsia="en-GB"/>
              </w:rPr>
              <w:t>https://nest4wb.akademijakm.edu.rs/</w:t>
            </w:r>
          </w:p>
        </w:tc>
      </w:tr>
      <w:tr w:rsidR="006F6B97" w:rsidRPr="00CF0290" w14:paraId="19A8BEB0" w14:textId="77777777" w:rsidTr="00097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tcPr>
          <w:p w14:paraId="597EEAC0" w14:textId="334C6980" w:rsidR="006F6B97" w:rsidRPr="00CF0290" w:rsidRDefault="006F6B97" w:rsidP="006F6B97">
            <w:pPr>
              <w:spacing w:before="120" w:after="120"/>
              <w:jc w:val="center"/>
              <w:rPr>
                <w:rFonts w:ascii="Cambria" w:hAnsi="Cambria" w:cs="Arial"/>
                <w:sz w:val="24"/>
                <w:szCs w:val="24"/>
              </w:rPr>
            </w:pPr>
            <w:r w:rsidRPr="00744723">
              <w:lastRenderedPageBreak/>
              <w:t>UES</w:t>
            </w:r>
          </w:p>
        </w:tc>
        <w:tc>
          <w:tcPr>
            <w:tcW w:w="3600" w:type="dxa"/>
          </w:tcPr>
          <w:p w14:paraId="7500AD0D" w14:textId="157813CB"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color w:val="333333"/>
                <w:sz w:val="24"/>
                <w:szCs w:val="24"/>
                <w:shd w:val="clear" w:color="auto" w:fill="FFFFFF"/>
              </w:rPr>
            </w:pPr>
            <w:r w:rsidRPr="00744723">
              <w:t>101128628- Digital Education Readiness in the field of Higher Education DERHE ERASMUS+</w:t>
            </w:r>
          </w:p>
        </w:tc>
        <w:tc>
          <w:tcPr>
            <w:tcW w:w="1530" w:type="dxa"/>
          </w:tcPr>
          <w:p w14:paraId="35FBBBBE" w14:textId="3A9C0061" w:rsidR="006F6B97"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2023-2026</w:t>
            </w:r>
          </w:p>
        </w:tc>
        <w:tc>
          <w:tcPr>
            <w:tcW w:w="1164" w:type="dxa"/>
          </w:tcPr>
          <w:p w14:paraId="155E30C8" w14:textId="0DC75478"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Partner</w:t>
            </w:r>
          </w:p>
        </w:tc>
        <w:tc>
          <w:tcPr>
            <w:tcW w:w="1134" w:type="dxa"/>
          </w:tcPr>
          <w:p w14:paraId="59822A71" w14:textId="33004128"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777.526</w:t>
            </w:r>
          </w:p>
        </w:tc>
        <w:tc>
          <w:tcPr>
            <w:tcW w:w="1701" w:type="dxa"/>
          </w:tcPr>
          <w:p w14:paraId="71A31D52" w14:textId="399F7B55" w:rsidR="006F6B97" w:rsidRPr="00CF0290" w:rsidRDefault="00B026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B02697">
              <w:rPr>
                <w:rFonts w:ascii="Cambria" w:hAnsi="Cambria" w:cs="Arial"/>
                <w:sz w:val="24"/>
                <w:szCs w:val="24"/>
                <w:lang w:eastAsia="en-GB"/>
              </w:rPr>
              <w:t>https://derhe.si/</w:t>
            </w:r>
          </w:p>
        </w:tc>
      </w:tr>
      <w:tr w:rsidR="006F6B97" w:rsidRPr="00CF0290" w14:paraId="2170C91E" w14:textId="77777777" w:rsidTr="00097669">
        <w:trPr>
          <w:jc w:val="center"/>
        </w:trPr>
        <w:tc>
          <w:tcPr>
            <w:cnfStyle w:val="001000000000" w:firstRow="0" w:lastRow="0" w:firstColumn="1" w:lastColumn="0" w:oddVBand="0" w:evenVBand="0" w:oddHBand="0" w:evenHBand="0" w:firstRowFirstColumn="0" w:firstRowLastColumn="0" w:lastRowFirstColumn="0" w:lastRowLastColumn="0"/>
            <w:tcW w:w="1525" w:type="dxa"/>
          </w:tcPr>
          <w:p w14:paraId="0F014B68" w14:textId="2BD072E6" w:rsidR="006F6B97" w:rsidRPr="00CF0290" w:rsidRDefault="006F6B97" w:rsidP="006F6B97">
            <w:pPr>
              <w:spacing w:before="120" w:after="120"/>
              <w:jc w:val="center"/>
              <w:rPr>
                <w:rFonts w:ascii="Cambria" w:hAnsi="Cambria" w:cs="Arial"/>
                <w:sz w:val="24"/>
                <w:szCs w:val="24"/>
              </w:rPr>
            </w:pPr>
            <w:r w:rsidRPr="00744723">
              <w:t>UES</w:t>
            </w:r>
          </w:p>
        </w:tc>
        <w:tc>
          <w:tcPr>
            <w:tcW w:w="3600" w:type="dxa"/>
          </w:tcPr>
          <w:p w14:paraId="3FB69932" w14:textId="76D4B373"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color w:val="333333"/>
                <w:sz w:val="24"/>
                <w:szCs w:val="24"/>
                <w:shd w:val="clear" w:color="auto" w:fill="FFFFFF"/>
              </w:rPr>
            </w:pPr>
            <w:r w:rsidRPr="00744723">
              <w:t>101082790- Development and implementation of metacognitive problem-based modules in blended learning courses in medical sciences- ProBLeMS  ERASMUS+</w:t>
            </w:r>
          </w:p>
        </w:tc>
        <w:tc>
          <w:tcPr>
            <w:tcW w:w="1530" w:type="dxa"/>
          </w:tcPr>
          <w:p w14:paraId="5B1FD76C" w14:textId="58F53112" w:rsidR="006F6B97"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2022-2025</w:t>
            </w:r>
          </w:p>
        </w:tc>
        <w:tc>
          <w:tcPr>
            <w:tcW w:w="1164" w:type="dxa"/>
          </w:tcPr>
          <w:p w14:paraId="6F983647" w14:textId="516867C3"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Coordinator</w:t>
            </w:r>
          </w:p>
        </w:tc>
        <w:tc>
          <w:tcPr>
            <w:tcW w:w="1134" w:type="dxa"/>
          </w:tcPr>
          <w:p w14:paraId="3D673F26" w14:textId="2D619715"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596.075</w:t>
            </w:r>
          </w:p>
        </w:tc>
        <w:tc>
          <w:tcPr>
            <w:tcW w:w="1701" w:type="dxa"/>
          </w:tcPr>
          <w:p w14:paraId="3CEE6A4C" w14:textId="13EDC20B"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https://problems.mf-foca.edu.ba/</w:t>
            </w:r>
          </w:p>
        </w:tc>
      </w:tr>
      <w:tr w:rsidR="006F6B97" w:rsidRPr="00CF0290" w14:paraId="215D42CD" w14:textId="77777777" w:rsidTr="00097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tcPr>
          <w:p w14:paraId="642B1DF2" w14:textId="2339E96E" w:rsidR="006F6B97" w:rsidRPr="00CF0290" w:rsidRDefault="006F6B97" w:rsidP="006F6B97">
            <w:pPr>
              <w:spacing w:before="120" w:after="120"/>
              <w:jc w:val="center"/>
              <w:rPr>
                <w:rFonts w:ascii="Cambria" w:hAnsi="Cambria" w:cs="Arial"/>
                <w:sz w:val="24"/>
                <w:szCs w:val="24"/>
              </w:rPr>
            </w:pPr>
            <w:r w:rsidRPr="00744723">
              <w:t>UES</w:t>
            </w:r>
          </w:p>
        </w:tc>
        <w:tc>
          <w:tcPr>
            <w:tcW w:w="3600" w:type="dxa"/>
          </w:tcPr>
          <w:p w14:paraId="6528B044" w14:textId="7FBCD4BC"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color w:val="333333"/>
                <w:sz w:val="24"/>
                <w:szCs w:val="24"/>
                <w:shd w:val="clear" w:color="auto" w:fill="FFFFFF"/>
              </w:rPr>
            </w:pPr>
            <w:r w:rsidRPr="00744723">
              <w:t>101083013- . Promoting and Facilitating Collaborative Virtual International Learning in the Western Balkans Higher Education Institutions COWEB  ERASMUS+</w:t>
            </w:r>
          </w:p>
        </w:tc>
        <w:tc>
          <w:tcPr>
            <w:tcW w:w="1530" w:type="dxa"/>
          </w:tcPr>
          <w:p w14:paraId="64FF1B5C" w14:textId="0A3A1DD8" w:rsidR="006F6B97"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2022-2025</w:t>
            </w:r>
          </w:p>
        </w:tc>
        <w:tc>
          <w:tcPr>
            <w:tcW w:w="1164" w:type="dxa"/>
          </w:tcPr>
          <w:p w14:paraId="29C97F86" w14:textId="7297B085"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Partner</w:t>
            </w:r>
          </w:p>
        </w:tc>
        <w:tc>
          <w:tcPr>
            <w:tcW w:w="1134" w:type="dxa"/>
          </w:tcPr>
          <w:p w14:paraId="322E0F1F" w14:textId="405BE257"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792.899</w:t>
            </w:r>
          </w:p>
        </w:tc>
        <w:tc>
          <w:tcPr>
            <w:tcW w:w="1701" w:type="dxa"/>
          </w:tcPr>
          <w:p w14:paraId="2C06F121" w14:textId="2006FF8B"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https://www.cowebproject.eu/</w:t>
            </w:r>
          </w:p>
        </w:tc>
      </w:tr>
      <w:tr w:rsidR="006F6B97" w:rsidRPr="00CF0290" w14:paraId="280AE126" w14:textId="77777777" w:rsidTr="00097669">
        <w:trPr>
          <w:jc w:val="center"/>
        </w:trPr>
        <w:tc>
          <w:tcPr>
            <w:cnfStyle w:val="001000000000" w:firstRow="0" w:lastRow="0" w:firstColumn="1" w:lastColumn="0" w:oddVBand="0" w:evenVBand="0" w:oddHBand="0" w:evenHBand="0" w:firstRowFirstColumn="0" w:firstRowLastColumn="0" w:lastRowFirstColumn="0" w:lastRowLastColumn="0"/>
            <w:tcW w:w="1525" w:type="dxa"/>
          </w:tcPr>
          <w:p w14:paraId="1BC92FED" w14:textId="47864C77" w:rsidR="006F6B97" w:rsidRPr="00CF0290" w:rsidRDefault="006F6B97" w:rsidP="006F6B97">
            <w:pPr>
              <w:spacing w:before="120" w:after="120"/>
              <w:jc w:val="center"/>
              <w:rPr>
                <w:rFonts w:ascii="Cambria" w:hAnsi="Cambria" w:cs="Arial"/>
                <w:sz w:val="24"/>
                <w:szCs w:val="24"/>
              </w:rPr>
            </w:pPr>
            <w:r w:rsidRPr="00744723">
              <w:t>UES</w:t>
            </w:r>
          </w:p>
        </w:tc>
        <w:tc>
          <w:tcPr>
            <w:tcW w:w="3600" w:type="dxa"/>
          </w:tcPr>
          <w:p w14:paraId="10405A9C" w14:textId="06304A53"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color w:val="333333"/>
                <w:sz w:val="24"/>
                <w:szCs w:val="24"/>
                <w:shd w:val="clear" w:color="auto" w:fill="FFFFFF"/>
              </w:rPr>
            </w:pPr>
            <w:r w:rsidRPr="00744723">
              <w:t>101082863-Strengthening capasitis and digital kompetences in biomedical education through internationalization ad home- BIOSINT ERASMUS+</w:t>
            </w:r>
          </w:p>
        </w:tc>
        <w:tc>
          <w:tcPr>
            <w:tcW w:w="1530" w:type="dxa"/>
          </w:tcPr>
          <w:p w14:paraId="0FE0DF67" w14:textId="05A00482" w:rsidR="006F6B97"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2022-2025</w:t>
            </w:r>
          </w:p>
        </w:tc>
        <w:tc>
          <w:tcPr>
            <w:tcW w:w="1164" w:type="dxa"/>
          </w:tcPr>
          <w:p w14:paraId="40E725E5" w14:textId="66D9A519"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Partner</w:t>
            </w:r>
          </w:p>
        </w:tc>
        <w:tc>
          <w:tcPr>
            <w:tcW w:w="1134" w:type="dxa"/>
          </w:tcPr>
          <w:p w14:paraId="7EA593DC" w14:textId="469FA0ED"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631.824</w:t>
            </w:r>
          </w:p>
        </w:tc>
        <w:tc>
          <w:tcPr>
            <w:tcW w:w="1701" w:type="dxa"/>
          </w:tcPr>
          <w:p w14:paraId="31265EAD" w14:textId="74ED6CB3"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https://biosint.net/</w:t>
            </w:r>
          </w:p>
        </w:tc>
      </w:tr>
      <w:tr w:rsidR="006F6B97" w:rsidRPr="00CF0290" w14:paraId="693BCF4B" w14:textId="77777777" w:rsidTr="00097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tcPr>
          <w:p w14:paraId="13A86A39" w14:textId="53700F9A" w:rsidR="006F6B97" w:rsidRPr="00CF0290" w:rsidRDefault="006F6B97" w:rsidP="006F6B97">
            <w:pPr>
              <w:spacing w:before="120" w:after="120"/>
              <w:jc w:val="center"/>
              <w:rPr>
                <w:rFonts w:ascii="Cambria" w:hAnsi="Cambria" w:cs="Arial"/>
                <w:sz w:val="24"/>
                <w:szCs w:val="24"/>
              </w:rPr>
            </w:pPr>
            <w:r w:rsidRPr="00744723">
              <w:t>UES</w:t>
            </w:r>
          </w:p>
        </w:tc>
        <w:tc>
          <w:tcPr>
            <w:tcW w:w="3600" w:type="dxa"/>
          </w:tcPr>
          <w:p w14:paraId="3EFFD863" w14:textId="0D137B76"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color w:val="333333"/>
                <w:sz w:val="24"/>
                <w:szCs w:val="24"/>
                <w:shd w:val="clear" w:color="auto" w:fill="FFFFFF"/>
              </w:rPr>
            </w:pPr>
            <w:r w:rsidRPr="00744723">
              <w:t>101082187-Transport of Dangerous Goods - Modernization of Curricula and Development of Trainings for Professionals in the Western Balkans HEIs DGTRANS  ERASMUS+</w:t>
            </w:r>
          </w:p>
        </w:tc>
        <w:tc>
          <w:tcPr>
            <w:tcW w:w="1530" w:type="dxa"/>
          </w:tcPr>
          <w:p w14:paraId="781D12F9" w14:textId="3F7422A7" w:rsidR="006F6B97"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2022-2025</w:t>
            </w:r>
          </w:p>
        </w:tc>
        <w:tc>
          <w:tcPr>
            <w:tcW w:w="1164" w:type="dxa"/>
          </w:tcPr>
          <w:p w14:paraId="0E6DBF77" w14:textId="656230C4"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Partner</w:t>
            </w:r>
          </w:p>
        </w:tc>
        <w:tc>
          <w:tcPr>
            <w:tcW w:w="1134" w:type="dxa"/>
          </w:tcPr>
          <w:p w14:paraId="2356E604" w14:textId="02F5AFB7"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799.876</w:t>
            </w:r>
          </w:p>
        </w:tc>
        <w:tc>
          <w:tcPr>
            <w:tcW w:w="1701" w:type="dxa"/>
          </w:tcPr>
          <w:p w14:paraId="57C2DA41" w14:textId="2662B129"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https://dgtrans.pr.ac.rs/</w:t>
            </w:r>
          </w:p>
        </w:tc>
      </w:tr>
      <w:tr w:rsidR="006F6B97" w:rsidRPr="00CF0290" w14:paraId="0896BD6A" w14:textId="77777777" w:rsidTr="00097669">
        <w:trPr>
          <w:jc w:val="center"/>
        </w:trPr>
        <w:tc>
          <w:tcPr>
            <w:cnfStyle w:val="001000000000" w:firstRow="0" w:lastRow="0" w:firstColumn="1" w:lastColumn="0" w:oddVBand="0" w:evenVBand="0" w:oddHBand="0" w:evenHBand="0" w:firstRowFirstColumn="0" w:firstRowLastColumn="0" w:lastRowFirstColumn="0" w:lastRowLastColumn="0"/>
            <w:tcW w:w="1525" w:type="dxa"/>
          </w:tcPr>
          <w:p w14:paraId="0E6A94E9" w14:textId="333335C8" w:rsidR="006F6B97" w:rsidRPr="00CF0290" w:rsidRDefault="006F6B97" w:rsidP="006F6B97">
            <w:pPr>
              <w:spacing w:before="120" w:after="120"/>
              <w:jc w:val="center"/>
              <w:rPr>
                <w:rFonts w:ascii="Cambria" w:hAnsi="Cambria" w:cs="Arial"/>
                <w:sz w:val="24"/>
                <w:szCs w:val="24"/>
              </w:rPr>
            </w:pPr>
            <w:r w:rsidRPr="00744723">
              <w:t>UES</w:t>
            </w:r>
          </w:p>
        </w:tc>
        <w:tc>
          <w:tcPr>
            <w:tcW w:w="3600" w:type="dxa"/>
          </w:tcPr>
          <w:p w14:paraId="29DF6964" w14:textId="4EA319DD"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color w:val="333333"/>
                <w:sz w:val="24"/>
                <w:szCs w:val="24"/>
                <w:shd w:val="clear" w:color="auto" w:fill="FFFFFF"/>
              </w:rPr>
            </w:pPr>
            <w:r w:rsidRPr="00744723">
              <w:t>101082860- Partnership for Promotion and Popularization of Electrical Mobility through Transformation and Modernization of WB HEIs Study Programs PELMOB  ERASMUS+</w:t>
            </w:r>
          </w:p>
        </w:tc>
        <w:tc>
          <w:tcPr>
            <w:tcW w:w="1530" w:type="dxa"/>
          </w:tcPr>
          <w:p w14:paraId="7ADAE463" w14:textId="622415D0" w:rsidR="006F6B97"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2022-2025</w:t>
            </w:r>
          </w:p>
        </w:tc>
        <w:tc>
          <w:tcPr>
            <w:tcW w:w="1164" w:type="dxa"/>
          </w:tcPr>
          <w:p w14:paraId="3A78999C" w14:textId="1D65C74C"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Partner</w:t>
            </w:r>
          </w:p>
        </w:tc>
        <w:tc>
          <w:tcPr>
            <w:tcW w:w="1134" w:type="dxa"/>
          </w:tcPr>
          <w:p w14:paraId="3FA9C206" w14:textId="649B7650"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765.498</w:t>
            </w:r>
          </w:p>
        </w:tc>
        <w:tc>
          <w:tcPr>
            <w:tcW w:w="1701" w:type="dxa"/>
          </w:tcPr>
          <w:p w14:paraId="6E853D8A" w14:textId="3B16D4BF" w:rsidR="006F6B97" w:rsidRPr="00CF0290" w:rsidRDefault="006F6B97" w:rsidP="006F6B97">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744723">
              <w:t>https://pelmob.pr.ac.rs/</w:t>
            </w:r>
          </w:p>
        </w:tc>
      </w:tr>
      <w:tr w:rsidR="006F6B97" w:rsidRPr="00CF0290" w14:paraId="13680B37" w14:textId="77777777" w:rsidTr="00097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tcPr>
          <w:p w14:paraId="0E8F52BE" w14:textId="75EC7CA0" w:rsidR="006F6B97" w:rsidRPr="00CF0290" w:rsidRDefault="006F6B97" w:rsidP="006F6B97">
            <w:pPr>
              <w:spacing w:before="120" w:after="120"/>
              <w:jc w:val="center"/>
              <w:rPr>
                <w:rFonts w:ascii="Cambria" w:hAnsi="Cambria" w:cs="Arial"/>
                <w:sz w:val="24"/>
                <w:szCs w:val="24"/>
              </w:rPr>
            </w:pPr>
            <w:r w:rsidRPr="00744723">
              <w:t>UES</w:t>
            </w:r>
          </w:p>
        </w:tc>
        <w:tc>
          <w:tcPr>
            <w:tcW w:w="3600" w:type="dxa"/>
          </w:tcPr>
          <w:p w14:paraId="2B65EC76" w14:textId="0C75ECC8" w:rsidR="006F6B97" w:rsidRPr="006F6B97" w:rsidRDefault="006F6B97" w:rsidP="006F6B97">
            <w:pPr>
              <w:cnfStyle w:val="000000100000" w:firstRow="0" w:lastRow="0" w:firstColumn="0" w:lastColumn="0" w:oddVBand="0" w:evenVBand="0" w:oddHBand="1" w:evenHBand="0" w:firstRowFirstColumn="0" w:firstRowLastColumn="0" w:lastRowFirstColumn="0" w:lastRowLastColumn="0"/>
            </w:pPr>
            <w:r w:rsidRPr="006F6B97">
              <w:t>10182938-Innovation Centres for the development of innovative and entrepreneurial thinking to facilitate the development of sustainable smart solutions in the Western Balkans- SMART ERASMUS+</w:t>
            </w:r>
          </w:p>
        </w:tc>
        <w:tc>
          <w:tcPr>
            <w:tcW w:w="1530" w:type="dxa"/>
          </w:tcPr>
          <w:p w14:paraId="002D2F81" w14:textId="23096271" w:rsidR="006F6B97"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2022-2025</w:t>
            </w:r>
          </w:p>
        </w:tc>
        <w:tc>
          <w:tcPr>
            <w:tcW w:w="1164" w:type="dxa"/>
          </w:tcPr>
          <w:p w14:paraId="60842A06" w14:textId="3A123BDA"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Partner</w:t>
            </w:r>
          </w:p>
        </w:tc>
        <w:tc>
          <w:tcPr>
            <w:tcW w:w="1134" w:type="dxa"/>
          </w:tcPr>
          <w:p w14:paraId="494D10EE" w14:textId="688EF9E0"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796.014</w:t>
            </w:r>
          </w:p>
        </w:tc>
        <w:tc>
          <w:tcPr>
            <w:tcW w:w="1701" w:type="dxa"/>
          </w:tcPr>
          <w:p w14:paraId="2C8F6024" w14:textId="501504DA" w:rsidR="006F6B97" w:rsidRPr="00CF0290" w:rsidRDefault="006F6B97" w:rsidP="006F6B97">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744723">
              <w:t>https://smartinnovationcentres.com/</w:t>
            </w:r>
          </w:p>
        </w:tc>
      </w:tr>
      <w:tr w:rsidR="006F6B97" w:rsidRPr="00CF0290" w14:paraId="139B8202" w14:textId="77777777" w:rsidTr="00097669">
        <w:trPr>
          <w:jc w:val="center"/>
        </w:trPr>
        <w:tc>
          <w:tcPr>
            <w:cnfStyle w:val="001000000000" w:firstRow="0" w:lastRow="0" w:firstColumn="1" w:lastColumn="0" w:oddVBand="0" w:evenVBand="0" w:oddHBand="0" w:evenHBand="0" w:firstRowFirstColumn="0" w:firstRowLastColumn="0" w:lastRowFirstColumn="0" w:lastRowLastColumn="0"/>
            <w:tcW w:w="1525" w:type="dxa"/>
          </w:tcPr>
          <w:p w14:paraId="6DA3EAC2" w14:textId="77777777" w:rsidR="00097669" w:rsidRPr="00CF0290" w:rsidRDefault="00097669" w:rsidP="00A36FF9">
            <w:pPr>
              <w:spacing w:before="120" w:after="120"/>
              <w:jc w:val="center"/>
              <w:rPr>
                <w:rFonts w:ascii="Cambria" w:hAnsi="Cambria" w:cs="Arial"/>
                <w:b w:val="0"/>
                <w:sz w:val="24"/>
                <w:szCs w:val="24"/>
                <w:lang w:eastAsia="en-GB"/>
              </w:rPr>
            </w:pPr>
            <w:r w:rsidRPr="00CF0290">
              <w:rPr>
                <w:rFonts w:ascii="Cambria" w:hAnsi="Cambria" w:cs="Arial"/>
                <w:b w:val="0"/>
                <w:sz w:val="24"/>
                <w:szCs w:val="24"/>
              </w:rPr>
              <w:t>UES</w:t>
            </w:r>
          </w:p>
        </w:tc>
        <w:tc>
          <w:tcPr>
            <w:tcW w:w="3600" w:type="dxa"/>
          </w:tcPr>
          <w:p w14:paraId="44721727" w14:textId="77777777" w:rsidR="00097669" w:rsidRPr="006F6B97" w:rsidRDefault="00097669" w:rsidP="006F6B97">
            <w:pPr>
              <w:cnfStyle w:val="000000000000" w:firstRow="0" w:lastRow="0" w:firstColumn="0" w:lastColumn="0" w:oddVBand="0" w:evenVBand="0" w:oddHBand="0" w:evenHBand="0" w:firstRowFirstColumn="0" w:firstRowLastColumn="0" w:lastRowFirstColumn="0" w:lastRowLastColumn="0"/>
            </w:pPr>
            <w:r w:rsidRPr="006F6B97">
              <w:t>617421-EPP-1-2020-1-RS-EPPKA2-CBHE-SP, Development of part-time and short cycle studies in higher education in Bosnia and Herzegovina (PARTISH), ERASMUS+ KA2</w:t>
            </w:r>
          </w:p>
        </w:tc>
        <w:tc>
          <w:tcPr>
            <w:tcW w:w="1530" w:type="dxa"/>
          </w:tcPr>
          <w:p w14:paraId="67EF049D" w14:textId="77777777" w:rsidR="00097669" w:rsidRPr="00CF0290" w:rsidRDefault="00BF2613" w:rsidP="00A36FF9">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Pr>
                <w:rFonts w:ascii="Cambria" w:hAnsi="Cambria" w:cs="Arial"/>
                <w:sz w:val="24"/>
                <w:szCs w:val="24"/>
                <w:lang w:eastAsia="en-GB"/>
              </w:rPr>
              <w:t>2020-2023</w:t>
            </w:r>
          </w:p>
        </w:tc>
        <w:tc>
          <w:tcPr>
            <w:tcW w:w="1164" w:type="dxa"/>
          </w:tcPr>
          <w:p w14:paraId="5790E5E2" w14:textId="77777777" w:rsidR="00097669" w:rsidRPr="00CF0290" w:rsidRDefault="00097669" w:rsidP="00A36FF9">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CF0290">
              <w:rPr>
                <w:rFonts w:ascii="Cambria" w:hAnsi="Cambria" w:cs="Arial"/>
                <w:sz w:val="24"/>
                <w:szCs w:val="24"/>
                <w:lang w:eastAsia="en-GB"/>
              </w:rPr>
              <w:t>Partner</w:t>
            </w:r>
          </w:p>
        </w:tc>
        <w:tc>
          <w:tcPr>
            <w:tcW w:w="1134" w:type="dxa"/>
          </w:tcPr>
          <w:p w14:paraId="6CCFE9B0" w14:textId="77777777" w:rsidR="00097669" w:rsidRPr="00CF0290" w:rsidRDefault="00097669" w:rsidP="00A36FF9">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CF0290">
              <w:rPr>
                <w:rFonts w:ascii="Cambria" w:hAnsi="Cambria" w:cs="Arial"/>
                <w:sz w:val="24"/>
                <w:szCs w:val="24"/>
                <w:lang w:eastAsia="en-GB"/>
              </w:rPr>
              <w:t>960.644</w:t>
            </w:r>
          </w:p>
        </w:tc>
        <w:tc>
          <w:tcPr>
            <w:tcW w:w="1701" w:type="dxa"/>
          </w:tcPr>
          <w:p w14:paraId="7F44F5ED" w14:textId="77777777" w:rsidR="00097669" w:rsidRPr="00CF0290" w:rsidRDefault="00097669" w:rsidP="00A36FF9">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p>
        </w:tc>
      </w:tr>
      <w:tr w:rsidR="006F6B97" w:rsidRPr="00CF0290" w14:paraId="03B7E76A" w14:textId="77777777" w:rsidTr="00097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tcPr>
          <w:p w14:paraId="4FD73269" w14:textId="77777777" w:rsidR="00097669" w:rsidRPr="00CF0290" w:rsidRDefault="00097669" w:rsidP="00A36FF9">
            <w:pPr>
              <w:jc w:val="center"/>
              <w:rPr>
                <w:rFonts w:ascii="Cambria" w:hAnsi="Cambria" w:cs="Arial"/>
                <w:b w:val="0"/>
                <w:sz w:val="24"/>
                <w:szCs w:val="24"/>
              </w:rPr>
            </w:pPr>
            <w:r w:rsidRPr="00CF0290">
              <w:rPr>
                <w:rFonts w:ascii="Cambria" w:hAnsi="Cambria" w:cs="Arial"/>
                <w:b w:val="0"/>
                <w:sz w:val="24"/>
                <w:szCs w:val="24"/>
              </w:rPr>
              <w:lastRenderedPageBreak/>
              <w:t>UES</w:t>
            </w:r>
          </w:p>
        </w:tc>
        <w:tc>
          <w:tcPr>
            <w:tcW w:w="3600" w:type="dxa"/>
          </w:tcPr>
          <w:p w14:paraId="0DB5BC04" w14:textId="77777777" w:rsidR="00097669" w:rsidRPr="006F6B97" w:rsidRDefault="00097669" w:rsidP="006F6B97">
            <w:pPr>
              <w:cnfStyle w:val="000000100000" w:firstRow="0" w:lastRow="0" w:firstColumn="0" w:lastColumn="0" w:oddVBand="0" w:evenVBand="0" w:oddHBand="1" w:evenHBand="0" w:firstRowFirstColumn="0" w:firstRowLastColumn="0" w:lastRowFirstColumn="0" w:lastRowLastColumn="0"/>
            </w:pPr>
            <w:r w:rsidRPr="006F6B97">
              <w:t>618534-EPP-1-2020-1-XK-EPPKA2-CBHE-JP, Improving the process of education through the development of e-learning multimedia platform and smart classrooms (SMARTEL), ERASMUS+ KA2</w:t>
            </w:r>
          </w:p>
        </w:tc>
        <w:tc>
          <w:tcPr>
            <w:tcW w:w="1530" w:type="dxa"/>
          </w:tcPr>
          <w:p w14:paraId="0FFA9F14" w14:textId="77777777" w:rsidR="00097669" w:rsidRPr="00CF0290" w:rsidRDefault="00AF0120" w:rsidP="00A36FF9">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Pr>
                <w:rFonts w:ascii="Cambria" w:hAnsi="Cambria" w:cs="Arial"/>
                <w:sz w:val="24"/>
                <w:szCs w:val="24"/>
                <w:lang w:eastAsia="en-GB"/>
              </w:rPr>
              <w:t>2020-2023</w:t>
            </w:r>
          </w:p>
        </w:tc>
        <w:tc>
          <w:tcPr>
            <w:tcW w:w="1164" w:type="dxa"/>
          </w:tcPr>
          <w:p w14:paraId="1CB56988" w14:textId="77777777" w:rsidR="00097669" w:rsidRPr="00CF0290" w:rsidRDefault="00097669" w:rsidP="00A36FF9">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CF0290">
              <w:rPr>
                <w:rFonts w:ascii="Cambria" w:hAnsi="Cambria" w:cs="Arial"/>
                <w:sz w:val="24"/>
                <w:szCs w:val="24"/>
                <w:lang w:eastAsia="en-GB"/>
              </w:rPr>
              <w:t>Partner</w:t>
            </w:r>
          </w:p>
        </w:tc>
        <w:tc>
          <w:tcPr>
            <w:tcW w:w="1134" w:type="dxa"/>
          </w:tcPr>
          <w:p w14:paraId="769E40C6" w14:textId="77777777" w:rsidR="00097669" w:rsidRPr="00CF0290" w:rsidRDefault="00097669" w:rsidP="00A36FF9">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CF0290">
              <w:rPr>
                <w:rFonts w:ascii="Cambria" w:hAnsi="Cambria" w:cs="Arial"/>
                <w:sz w:val="24"/>
                <w:szCs w:val="24"/>
                <w:lang w:eastAsia="en-GB"/>
              </w:rPr>
              <w:t>831.873</w:t>
            </w:r>
          </w:p>
        </w:tc>
        <w:tc>
          <w:tcPr>
            <w:tcW w:w="1701" w:type="dxa"/>
          </w:tcPr>
          <w:p w14:paraId="3027D8E0" w14:textId="77777777" w:rsidR="00097669" w:rsidRPr="00CF0290" w:rsidRDefault="00097669" w:rsidP="00A36FF9">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hyperlink r:id="rId5" w:tgtFrame="_blank" w:history="1">
              <w:r w:rsidRPr="006F6B97">
                <w:rPr>
                  <w:rStyle w:val="Hyperlink"/>
                </w:rPr>
                <w:t>https://smartel.pr.ac.rs</w:t>
              </w:r>
            </w:hyperlink>
          </w:p>
        </w:tc>
      </w:tr>
      <w:tr w:rsidR="006F6B97" w:rsidRPr="00CF0290" w14:paraId="3D119D9D" w14:textId="77777777" w:rsidTr="00097669">
        <w:trPr>
          <w:jc w:val="center"/>
        </w:trPr>
        <w:tc>
          <w:tcPr>
            <w:cnfStyle w:val="001000000000" w:firstRow="0" w:lastRow="0" w:firstColumn="1" w:lastColumn="0" w:oddVBand="0" w:evenVBand="0" w:oddHBand="0" w:evenHBand="0" w:firstRowFirstColumn="0" w:firstRowLastColumn="0" w:lastRowFirstColumn="0" w:lastRowLastColumn="0"/>
            <w:tcW w:w="1525" w:type="dxa"/>
          </w:tcPr>
          <w:p w14:paraId="41357F69" w14:textId="77777777" w:rsidR="00097669" w:rsidRPr="00CF0290" w:rsidRDefault="00097669" w:rsidP="00A36FF9">
            <w:pPr>
              <w:jc w:val="center"/>
              <w:rPr>
                <w:rFonts w:ascii="Cambria" w:hAnsi="Cambria" w:cs="Arial"/>
                <w:b w:val="0"/>
                <w:sz w:val="24"/>
                <w:szCs w:val="24"/>
              </w:rPr>
            </w:pPr>
            <w:r w:rsidRPr="00CF0290">
              <w:rPr>
                <w:rFonts w:ascii="Cambria" w:hAnsi="Cambria" w:cs="Arial"/>
                <w:b w:val="0"/>
                <w:sz w:val="24"/>
                <w:szCs w:val="24"/>
              </w:rPr>
              <w:t>UES</w:t>
            </w:r>
          </w:p>
        </w:tc>
        <w:tc>
          <w:tcPr>
            <w:tcW w:w="3600" w:type="dxa"/>
          </w:tcPr>
          <w:p w14:paraId="3C65B7EF" w14:textId="77777777" w:rsidR="00097669" w:rsidRPr="006F6B97" w:rsidRDefault="00097669" w:rsidP="006F6B97">
            <w:pPr>
              <w:cnfStyle w:val="000000000000" w:firstRow="0" w:lastRow="0" w:firstColumn="0" w:lastColumn="0" w:oddVBand="0" w:evenVBand="0" w:oddHBand="0" w:evenHBand="0" w:firstRowFirstColumn="0" w:firstRowLastColumn="0" w:lastRowFirstColumn="0" w:lastRowLastColumn="0"/>
            </w:pPr>
            <w:r w:rsidRPr="006F6B97">
              <w:t>618975-EPP-1-2020-1-BA-EPPKA2-CBHE-JP, Sustainable University – Enterprise Cooperation for Improving Graduate Employability (SUCCESS), ERASMUS+ KA2</w:t>
            </w:r>
          </w:p>
        </w:tc>
        <w:tc>
          <w:tcPr>
            <w:tcW w:w="1530" w:type="dxa"/>
          </w:tcPr>
          <w:p w14:paraId="254E2F08" w14:textId="77777777" w:rsidR="00097669" w:rsidRPr="00CF0290" w:rsidRDefault="00AF0120" w:rsidP="00A36FF9">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Pr>
                <w:rFonts w:ascii="Cambria" w:hAnsi="Cambria" w:cs="Arial"/>
                <w:sz w:val="24"/>
                <w:szCs w:val="24"/>
                <w:lang w:eastAsia="en-GB"/>
              </w:rPr>
              <w:t>2020-2023</w:t>
            </w:r>
          </w:p>
        </w:tc>
        <w:tc>
          <w:tcPr>
            <w:tcW w:w="1164" w:type="dxa"/>
          </w:tcPr>
          <w:p w14:paraId="436F0C44" w14:textId="77777777" w:rsidR="00097669" w:rsidRPr="00CF0290" w:rsidRDefault="00097669" w:rsidP="00A36FF9">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CF0290">
              <w:rPr>
                <w:rFonts w:ascii="Cambria" w:hAnsi="Cambria" w:cs="Arial"/>
                <w:sz w:val="24"/>
                <w:szCs w:val="24"/>
                <w:lang w:eastAsia="en-GB"/>
              </w:rPr>
              <w:t>Partner</w:t>
            </w:r>
          </w:p>
        </w:tc>
        <w:tc>
          <w:tcPr>
            <w:tcW w:w="1134" w:type="dxa"/>
          </w:tcPr>
          <w:p w14:paraId="163655B0" w14:textId="77777777" w:rsidR="00097669" w:rsidRPr="00CF0290" w:rsidRDefault="00097669" w:rsidP="00A36FF9">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CF0290">
              <w:rPr>
                <w:rFonts w:ascii="Cambria" w:hAnsi="Cambria" w:cs="Arial"/>
                <w:sz w:val="24"/>
                <w:szCs w:val="24"/>
                <w:lang w:eastAsia="en-GB"/>
              </w:rPr>
              <w:t>849.257</w:t>
            </w:r>
          </w:p>
        </w:tc>
        <w:tc>
          <w:tcPr>
            <w:tcW w:w="1701" w:type="dxa"/>
          </w:tcPr>
          <w:p w14:paraId="3D81F144" w14:textId="77777777" w:rsidR="00097669" w:rsidRPr="00CF0290" w:rsidRDefault="00097669" w:rsidP="00A36FF9">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hyperlink r:id="rId6" w:tgtFrame="_blank" w:history="1">
              <w:r w:rsidRPr="006F6B97">
                <w:rPr>
                  <w:rStyle w:val="Hyperlink"/>
                </w:rPr>
                <w:t>https://success-project.ba</w:t>
              </w:r>
            </w:hyperlink>
          </w:p>
        </w:tc>
      </w:tr>
      <w:tr w:rsidR="006F6B97" w:rsidRPr="00CF0290" w14:paraId="15E787C9" w14:textId="77777777" w:rsidTr="00097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tcPr>
          <w:p w14:paraId="67D856B1" w14:textId="77777777" w:rsidR="00097669" w:rsidRPr="00CF0290" w:rsidRDefault="00097669" w:rsidP="00A36FF9">
            <w:pPr>
              <w:jc w:val="center"/>
              <w:rPr>
                <w:rFonts w:ascii="Cambria" w:hAnsi="Cambria" w:cs="Arial"/>
                <w:b w:val="0"/>
                <w:sz w:val="24"/>
                <w:szCs w:val="24"/>
              </w:rPr>
            </w:pPr>
            <w:r w:rsidRPr="00CF0290">
              <w:rPr>
                <w:rFonts w:ascii="Cambria" w:hAnsi="Cambria" w:cs="Arial"/>
                <w:b w:val="0"/>
                <w:sz w:val="24"/>
                <w:szCs w:val="24"/>
              </w:rPr>
              <w:t>UES</w:t>
            </w:r>
          </w:p>
        </w:tc>
        <w:tc>
          <w:tcPr>
            <w:tcW w:w="3600" w:type="dxa"/>
          </w:tcPr>
          <w:p w14:paraId="7182A927" w14:textId="77777777" w:rsidR="00097669" w:rsidRPr="006F6B97" w:rsidRDefault="00097669" w:rsidP="006F6B97">
            <w:pPr>
              <w:cnfStyle w:val="000000100000" w:firstRow="0" w:lastRow="0" w:firstColumn="0" w:lastColumn="0" w:oddVBand="0" w:evenVBand="0" w:oddHBand="1" w:evenHBand="0" w:firstRowFirstColumn="0" w:firstRowLastColumn="0" w:lastRowFirstColumn="0" w:lastRowLastColumn="0"/>
            </w:pPr>
            <w:r w:rsidRPr="006F6B97">
              <w:t xml:space="preserve">618109-EPP-1-2020-1-EL-EPPKA2-CBHE-JP, Knowledge Triangle for a Low Carbon </w:t>
            </w:r>
            <w:r w:rsidR="00F72A70" w:rsidRPr="006F6B97">
              <w:t>Economy</w:t>
            </w:r>
            <w:r w:rsidRPr="006F6B97">
              <w:t xml:space="preserve"> (KALCEA), ERASMUS+ KA2</w:t>
            </w:r>
          </w:p>
        </w:tc>
        <w:tc>
          <w:tcPr>
            <w:tcW w:w="1530" w:type="dxa"/>
          </w:tcPr>
          <w:p w14:paraId="3CA029BD" w14:textId="77777777" w:rsidR="00097669" w:rsidRPr="00CF0290" w:rsidRDefault="00AF0120" w:rsidP="00A36FF9">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Pr>
                <w:rFonts w:ascii="Cambria" w:hAnsi="Cambria" w:cs="Arial"/>
                <w:sz w:val="24"/>
                <w:szCs w:val="24"/>
                <w:lang w:eastAsia="en-GB"/>
              </w:rPr>
              <w:t>2020-2023</w:t>
            </w:r>
          </w:p>
        </w:tc>
        <w:tc>
          <w:tcPr>
            <w:tcW w:w="1164" w:type="dxa"/>
          </w:tcPr>
          <w:p w14:paraId="676E1924" w14:textId="77777777" w:rsidR="00097669" w:rsidRPr="00CF0290" w:rsidRDefault="00097669" w:rsidP="00A36FF9">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CF0290">
              <w:rPr>
                <w:rFonts w:ascii="Cambria" w:hAnsi="Cambria" w:cs="Arial"/>
                <w:sz w:val="24"/>
                <w:szCs w:val="24"/>
                <w:lang w:eastAsia="en-GB"/>
              </w:rPr>
              <w:t>Partner</w:t>
            </w:r>
          </w:p>
        </w:tc>
        <w:tc>
          <w:tcPr>
            <w:tcW w:w="1134" w:type="dxa"/>
          </w:tcPr>
          <w:p w14:paraId="05C75FFC" w14:textId="77777777" w:rsidR="00097669" w:rsidRPr="00CF0290" w:rsidRDefault="00097669" w:rsidP="00A36FF9">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CF0290">
              <w:rPr>
                <w:rFonts w:ascii="Cambria" w:hAnsi="Cambria" w:cs="Arial"/>
                <w:sz w:val="24"/>
                <w:szCs w:val="24"/>
                <w:lang w:eastAsia="en-GB"/>
              </w:rPr>
              <w:t>871.050</w:t>
            </w:r>
          </w:p>
        </w:tc>
        <w:tc>
          <w:tcPr>
            <w:tcW w:w="1701" w:type="dxa"/>
          </w:tcPr>
          <w:p w14:paraId="4CB9FB39" w14:textId="77777777" w:rsidR="00097669" w:rsidRPr="00CF0290" w:rsidRDefault="00097669" w:rsidP="00A36FF9">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hyperlink r:id="rId7" w:history="1">
              <w:r w:rsidRPr="006F6B97">
                <w:rPr>
                  <w:rStyle w:val="Hyperlink"/>
                </w:rPr>
                <w:t>https://kalcea.com/</w:t>
              </w:r>
            </w:hyperlink>
          </w:p>
        </w:tc>
      </w:tr>
      <w:tr w:rsidR="006F6B97" w:rsidRPr="00CF0290" w14:paraId="45DD4ED5" w14:textId="77777777" w:rsidTr="00097669">
        <w:trPr>
          <w:jc w:val="center"/>
        </w:trPr>
        <w:tc>
          <w:tcPr>
            <w:cnfStyle w:val="001000000000" w:firstRow="0" w:lastRow="0" w:firstColumn="1" w:lastColumn="0" w:oddVBand="0" w:evenVBand="0" w:oddHBand="0" w:evenHBand="0" w:firstRowFirstColumn="0" w:firstRowLastColumn="0" w:lastRowFirstColumn="0" w:lastRowLastColumn="0"/>
            <w:tcW w:w="1525" w:type="dxa"/>
          </w:tcPr>
          <w:p w14:paraId="6E50E7D5" w14:textId="77777777" w:rsidR="00097669" w:rsidRPr="00CF0290" w:rsidRDefault="00097669" w:rsidP="00A36FF9">
            <w:pPr>
              <w:jc w:val="center"/>
              <w:rPr>
                <w:rFonts w:ascii="Cambria" w:hAnsi="Cambria" w:cs="Arial"/>
                <w:b w:val="0"/>
                <w:sz w:val="24"/>
                <w:szCs w:val="24"/>
              </w:rPr>
            </w:pPr>
            <w:r w:rsidRPr="00CF0290">
              <w:rPr>
                <w:rFonts w:ascii="Cambria" w:hAnsi="Cambria" w:cs="Arial"/>
                <w:b w:val="0"/>
                <w:sz w:val="24"/>
                <w:szCs w:val="24"/>
              </w:rPr>
              <w:t>UES</w:t>
            </w:r>
          </w:p>
        </w:tc>
        <w:tc>
          <w:tcPr>
            <w:tcW w:w="3600" w:type="dxa"/>
          </w:tcPr>
          <w:p w14:paraId="30DAD0F6" w14:textId="77777777" w:rsidR="00097669" w:rsidRPr="006F6B97" w:rsidRDefault="00097669" w:rsidP="006F6B97">
            <w:pPr>
              <w:cnfStyle w:val="000000000000" w:firstRow="0" w:lastRow="0" w:firstColumn="0" w:lastColumn="0" w:oddVBand="0" w:evenVBand="0" w:oddHBand="0" w:evenHBand="0" w:firstRowFirstColumn="0" w:firstRowLastColumn="0" w:lastRowFirstColumn="0" w:lastRowLastColumn="0"/>
            </w:pPr>
            <w:r w:rsidRPr="006F6B97">
              <w:t xml:space="preserve">609967-EPP-1-2019-1-RS-EPPKA2-CBHE-JP, Development of Master Curricula in Ecological Monitoring and Aquatic </w:t>
            </w:r>
            <w:r w:rsidR="00543272" w:rsidRPr="006F6B97">
              <w:t>Bio assessment</w:t>
            </w:r>
            <w:r w:rsidRPr="006F6B97">
              <w:t xml:space="preserve"> for Western Balkan HEIs (ECOBIAS), ERASMUS+ KA2</w:t>
            </w:r>
          </w:p>
        </w:tc>
        <w:tc>
          <w:tcPr>
            <w:tcW w:w="1530" w:type="dxa"/>
          </w:tcPr>
          <w:p w14:paraId="558F4D80" w14:textId="77777777" w:rsidR="00097669" w:rsidRPr="00CF0290" w:rsidRDefault="00AF0120" w:rsidP="00A36FF9">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Pr>
                <w:rFonts w:ascii="Cambria" w:hAnsi="Cambria" w:cs="Arial"/>
                <w:sz w:val="24"/>
                <w:szCs w:val="24"/>
                <w:lang w:eastAsia="en-GB"/>
              </w:rPr>
              <w:t>2019-2022</w:t>
            </w:r>
          </w:p>
        </w:tc>
        <w:tc>
          <w:tcPr>
            <w:tcW w:w="1164" w:type="dxa"/>
          </w:tcPr>
          <w:p w14:paraId="759D030F" w14:textId="77777777" w:rsidR="00097669" w:rsidRPr="00CF0290" w:rsidRDefault="00097669" w:rsidP="00A36FF9">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CF0290">
              <w:rPr>
                <w:rFonts w:ascii="Cambria" w:hAnsi="Cambria" w:cs="Arial"/>
                <w:sz w:val="24"/>
                <w:szCs w:val="24"/>
                <w:lang w:eastAsia="en-GB"/>
              </w:rPr>
              <w:t>Partner</w:t>
            </w:r>
          </w:p>
        </w:tc>
        <w:tc>
          <w:tcPr>
            <w:tcW w:w="1134" w:type="dxa"/>
          </w:tcPr>
          <w:p w14:paraId="238B554E" w14:textId="77777777" w:rsidR="00097669" w:rsidRPr="00CF0290" w:rsidRDefault="00097669" w:rsidP="00A36FF9">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r w:rsidRPr="00CF0290">
              <w:rPr>
                <w:rFonts w:ascii="Cambria" w:hAnsi="Cambria" w:cs="Arial"/>
                <w:sz w:val="24"/>
                <w:szCs w:val="24"/>
                <w:lang w:eastAsia="en-GB"/>
              </w:rPr>
              <w:t>953.004</w:t>
            </w:r>
          </w:p>
        </w:tc>
        <w:tc>
          <w:tcPr>
            <w:tcW w:w="1701" w:type="dxa"/>
          </w:tcPr>
          <w:p w14:paraId="335458BE" w14:textId="77777777" w:rsidR="00097669" w:rsidRPr="00CF0290" w:rsidRDefault="00097669" w:rsidP="00A36FF9">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cs="Arial"/>
                <w:sz w:val="24"/>
                <w:szCs w:val="24"/>
                <w:lang w:eastAsia="en-GB"/>
              </w:rPr>
            </w:pPr>
            <w:hyperlink r:id="rId8" w:tgtFrame="_blank" w:history="1">
              <w:r w:rsidRPr="006F6B97">
                <w:rPr>
                  <w:rStyle w:val="Hyperlink"/>
                </w:rPr>
                <w:t>www.ecobiaserasmus.com</w:t>
              </w:r>
            </w:hyperlink>
          </w:p>
        </w:tc>
      </w:tr>
      <w:tr w:rsidR="006F6B97" w:rsidRPr="00CF0290" w14:paraId="3CF05176" w14:textId="77777777" w:rsidTr="000976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5" w:type="dxa"/>
          </w:tcPr>
          <w:p w14:paraId="56262B1A" w14:textId="77777777" w:rsidR="00097669" w:rsidRPr="00CF0290" w:rsidRDefault="00097669" w:rsidP="00A36FF9">
            <w:pPr>
              <w:jc w:val="center"/>
              <w:rPr>
                <w:rFonts w:ascii="Cambria" w:hAnsi="Cambria" w:cs="Arial"/>
                <w:b w:val="0"/>
                <w:sz w:val="24"/>
                <w:szCs w:val="24"/>
              </w:rPr>
            </w:pPr>
            <w:r w:rsidRPr="00CF0290">
              <w:rPr>
                <w:rFonts w:ascii="Cambria" w:hAnsi="Cambria" w:cs="Arial"/>
                <w:b w:val="0"/>
                <w:sz w:val="24"/>
                <w:szCs w:val="24"/>
              </w:rPr>
              <w:t>UES</w:t>
            </w:r>
          </w:p>
        </w:tc>
        <w:tc>
          <w:tcPr>
            <w:tcW w:w="3600" w:type="dxa"/>
          </w:tcPr>
          <w:p w14:paraId="1150699A" w14:textId="77777777" w:rsidR="00097669" w:rsidRPr="006F6B97" w:rsidRDefault="00097669" w:rsidP="006F6B97">
            <w:pPr>
              <w:cnfStyle w:val="000000100000" w:firstRow="0" w:lastRow="0" w:firstColumn="0" w:lastColumn="0" w:oddVBand="0" w:evenVBand="0" w:oddHBand="1" w:evenHBand="0" w:firstRowFirstColumn="0" w:firstRowLastColumn="0" w:lastRowFirstColumn="0" w:lastRowLastColumn="0"/>
            </w:pPr>
            <w:r w:rsidRPr="006F6B97">
              <w:t>610251-EPP-1-2019-1-RS-EPPKA2-CBHE-SP, Strengthening Capacities for the Implementation of Dual Education in BiH Higher Education (DualSCI), ERASMUS+ KA2</w:t>
            </w:r>
          </w:p>
        </w:tc>
        <w:tc>
          <w:tcPr>
            <w:tcW w:w="1530" w:type="dxa"/>
          </w:tcPr>
          <w:p w14:paraId="54EFF4AA" w14:textId="77777777" w:rsidR="00097669" w:rsidRPr="00CF0290" w:rsidRDefault="00AF0120" w:rsidP="00A36FF9">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Pr>
                <w:rFonts w:ascii="Cambria" w:hAnsi="Cambria" w:cs="Arial"/>
                <w:sz w:val="24"/>
                <w:szCs w:val="24"/>
                <w:lang w:eastAsia="en-GB"/>
              </w:rPr>
              <w:t>2019-2022</w:t>
            </w:r>
          </w:p>
        </w:tc>
        <w:tc>
          <w:tcPr>
            <w:tcW w:w="1164" w:type="dxa"/>
          </w:tcPr>
          <w:p w14:paraId="1489EEAF" w14:textId="77777777" w:rsidR="00097669" w:rsidRPr="00CF0290" w:rsidRDefault="00097669" w:rsidP="00A36FF9">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CF0290">
              <w:rPr>
                <w:rFonts w:ascii="Cambria" w:hAnsi="Cambria" w:cs="Arial"/>
                <w:sz w:val="24"/>
                <w:szCs w:val="24"/>
                <w:lang w:eastAsia="en-GB"/>
              </w:rPr>
              <w:t>Partner</w:t>
            </w:r>
          </w:p>
        </w:tc>
        <w:tc>
          <w:tcPr>
            <w:tcW w:w="1134" w:type="dxa"/>
          </w:tcPr>
          <w:p w14:paraId="0A9669A6" w14:textId="77777777" w:rsidR="00097669" w:rsidRPr="00CF0290" w:rsidRDefault="00097669" w:rsidP="00A36FF9">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r w:rsidRPr="00CF0290">
              <w:rPr>
                <w:rFonts w:ascii="Cambria" w:hAnsi="Cambria" w:cs="Arial"/>
                <w:sz w:val="24"/>
                <w:szCs w:val="24"/>
                <w:lang w:eastAsia="en-GB"/>
              </w:rPr>
              <w:t>969.862</w:t>
            </w:r>
          </w:p>
        </w:tc>
        <w:tc>
          <w:tcPr>
            <w:tcW w:w="1701" w:type="dxa"/>
          </w:tcPr>
          <w:p w14:paraId="475FB004" w14:textId="77777777" w:rsidR="00097669" w:rsidRPr="00CF0290" w:rsidRDefault="00097669" w:rsidP="00A36FF9">
            <w:pPr>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sz w:val="24"/>
                <w:szCs w:val="24"/>
                <w:lang w:eastAsia="en-GB"/>
              </w:rPr>
            </w:pPr>
            <w:hyperlink r:id="rId9" w:tgtFrame="_blank" w:history="1">
              <w:r w:rsidRPr="006F6B97">
                <w:rPr>
                  <w:rStyle w:val="Hyperlink"/>
                </w:rPr>
                <w:t>dualsci.unze.ba</w:t>
              </w:r>
            </w:hyperlink>
          </w:p>
        </w:tc>
      </w:tr>
    </w:tbl>
    <w:p w14:paraId="08B5DAB6" w14:textId="77777777" w:rsidR="002621A0" w:rsidRPr="000F0B38" w:rsidRDefault="002621A0" w:rsidP="000F0B38">
      <w:pPr>
        <w:tabs>
          <w:tab w:val="left" w:pos="990"/>
        </w:tabs>
        <w:rPr>
          <w:rFonts w:ascii="Cambria" w:hAnsi="Cambria"/>
          <w:sz w:val="44"/>
          <w:lang w:val="sr-Cyrl-RS"/>
        </w:rPr>
      </w:pPr>
    </w:p>
    <w:sectPr w:rsidR="002621A0" w:rsidRPr="000F0B38" w:rsidSect="00193B9F">
      <w:pgSz w:w="12240" w:h="15840"/>
      <w:pgMar w:top="1440" w:right="720" w:bottom="14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F0"/>
    <w:rsid w:val="00006F54"/>
    <w:rsid w:val="00023DCC"/>
    <w:rsid w:val="00027F8A"/>
    <w:rsid w:val="00036EAB"/>
    <w:rsid w:val="00053080"/>
    <w:rsid w:val="00082B32"/>
    <w:rsid w:val="000866D5"/>
    <w:rsid w:val="00097669"/>
    <w:rsid w:val="000A7D37"/>
    <w:rsid w:val="000D2272"/>
    <w:rsid w:val="000F0B38"/>
    <w:rsid w:val="000F4A2D"/>
    <w:rsid w:val="000F4E2B"/>
    <w:rsid w:val="00193B9F"/>
    <w:rsid w:val="001B6D7C"/>
    <w:rsid w:val="001E303D"/>
    <w:rsid w:val="001F02AC"/>
    <w:rsid w:val="00216DAD"/>
    <w:rsid w:val="00256D3B"/>
    <w:rsid w:val="002621A0"/>
    <w:rsid w:val="002B542B"/>
    <w:rsid w:val="002B6407"/>
    <w:rsid w:val="002D3A75"/>
    <w:rsid w:val="00317645"/>
    <w:rsid w:val="00342BFC"/>
    <w:rsid w:val="003B798A"/>
    <w:rsid w:val="003C3BE7"/>
    <w:rsid w:val="003F5185"/>
    <w:rsid w:val="00424620"/>
    <w:rsid w:val="0044555A"/>
    <w:rsid w:val="00462617"/>
    <w:rsid w:val="00472983"/>
    <w:rsid w:val="0048249A"/>
    <w:rsid w:val="004E43F1"/>
    <w:rsid w:val="005207A0"/>
    <w:rsid w:val="00532BEB"/>
    <w:rsid w:val="00543272"/>
    <w:rsid w:val="005450F3"/>
    <w:rsid w:val="00557CC1"/>
    <w:rsid w:val="00565652"/>
    <w:rsid w:val="00571A32"/>
    <w:rsid w:val="005873CA"/>
    <w:rsid w:val="005906A2"/>
    <w:rsid w:val="005A7DBB"/>
    <w:rsid w:val="005D31AF"/>
    <w:rsid w:val="005F5B5D"/>
    <w:rsid w:val="00601CF4"/>
    <w:rsid w:val="00620298"/>
    <w:rsid w:val="0062763F"/>
    <w:rsid w:val="00633037"/>
    <w:rsid w:val="00636F1B"/>
    <w:rsid w:val="0064006D"/>
    <w:rsid w:val="0068010C"/>
    <w:rsid w:val="006F6B97"/>
    <w:rsid w:val="00716E81"/>
    <w:rsid w:val="00727EAB"/>
    <w:rsid w:val="00762252"/>
    <w:rsid w:val="00764126"/>
    <w:rsid w:val="00786B12"/>
    <w:rsid w:val="00792BF2"/>
    <w:rsid w:val="007957D2"/>
    <w:rsid w:val="007A57A4"/>
    <w:rsid w:val="007C79DE"/>
    <w:rsid w:val="007D47D5"/>
    <w:rsid w:val="007F1380"/>
    <w:rsid w:val="008233C0"/>
    <w:rsid w:val="00887F0D"/>
    <w:rsid w:val="008A06AD"/>
    <w:rsid w:val="008C1F87"/>
    <w:rsid w:val="008E0B86"/>
    <w:rsid w:val="008F77B7"/>
    <w:rsid w:val="00900D82"/>
    <w:rsid w:val="009D4022"/>
    <w:rsid w:val="00A15D39"/>
    <w:rsid w:val="00A240DF"/>
    <w:rsid w:val="00A8441E"/>
    <w:rsid w:val="00AA20F5"/>
    <w:rsid w:val="00AD0EFD"/>
    <w:rsid w:val="00AE5831"/>
    <w:rsid w:val="00AF0120"/>
    <w:rsid w:val="00B02697"/>
    <w:rsid w:val="00B26B0C"/>
    <w:rsid w:val="00B56E54"/>
    <w:rsid w:val="00B71B75"/>
    <w:rsid w:val="00B803A5"/>
    <w:rsid w:val="00B81D4F"/>
    <w:rsid w:val="00B90AE2"/>
    <w:rsid w:val="00BC7851"/>
    <w:rsid w:val="00BF2613"/>
    <w:rsid w:val="00C0420C"/>
    <w:rsid w:val="00C22CF7"/>
    <w:rsid w:val="00C47AC9"/>
    <w:rsid w:val="00CA0BD4"/>
    <w:rsid w:val="00CA5C42"/>
    <w:rsid w:val="00CD6083"/>
    <w:rsid w:val="00CF0290"/>
    <w:rsid w:val="00D52497"/>
    <w:rsid w:val="00D60618"/>
    <w:rsid w:val="00D74B2B"/>
    <w:rsid w:val="00D818F0"/>
    <w:rsid w:val="00DA5B30"/>
    <w:rsid w:val="00DB0E00"/>
    <w:rsid w:val="00DB4010"/>
    <w:rsid w:val="00DC7C07"/>
    <w:rsid w:val="00E04CE8"/>
    <w:rsid w:val="00E23280"/>
    <w:rsid w:val="00E3373B"/>
    <w:rsid w:val="00E459CC"/>
    <w:rsid w:val="00E643D1"/>
    <w:rsid w:val="00E675E6"/>
    <w:rsid w:val="00E96D2D"/>
    <w:rsid w:val="00EC56CE"/>
    <w:rsid w:val="00ED60C8"/>
    <w:rsid w:val="00EE67BF"/>
    <w:rsid w:val="00F1525B"/>
    <w:rsid w:val="00F36E0C"/>
    <w:rsid w:val="00F72A70"/>
    <w:rsid w:val="00F8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7623"/>
  <w15:chartTrackingRefBased/>
  <w15:docId w15:val="{9DD9FA17-7A14-4EED-834C-D4171856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1A0"/>
    <w:rPr>
      <w:color w:val="0563C1" w:themeColor="hyperlink"/>
      <w:u w:val="single"/>
    </w:rPr>
  </w:style>
  <w:style w:type="character" w:styleId="Strong">
    <w:name w:val="Strong"/>
    <w:basedOn w:val="DefaultParagraphFont"/>
    <w:uiPriority w:val="22"/>
    <w:qFormat/>
    <w:rsid w:val="00097669"/>
    <w:rPr>
      <w:b/>
      <w:bCs/>
    </w:rPr>
  </w:style>
  <w:style w:type="paragraph" w:styleId="NormalWeb">
    <w:name w:val="Normal (Web)"/>
    <w:basedOn w:val="Normal"/>
    <w:uiPriority w:val="99"/>
    <w:unhideWhenUsed/>
    <w:rsid w:val="00097669"/>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2">
    <w:name w:val="Grid Table 4 Accent 2"/>
    <w:basedOn w:val="TableNormal"/>
    <w:uiPriority w:val="49"/>
    <w:rsid w:val="0009766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09766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llowedHyperlink">
    <w:name w:val="FollowedHyperlink"/>
    <w:basedOn w:val="DefaultParagraphFont"/>
    <w:uiPriority w:val="99"/>
    <w:semiHidden/>
    <w:unhideWhenUsed/>
    <w:rsid w:val="00BF26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biaserasmus.com/" TargetMode="External"/><Relationship Id="rId3" Type="http://schemas.openxmlformats.org/officeDocument/2006/relationships/webSettings" Target="webSettings.xml"/><Relationship Id="rId7" Type="http://schemas.openxmlformats.org/officeDocument/2006/relationships/hyperlink" Target="https://kalce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ccess-project.ba/" TargetMode="External"/><Relationship Id="rId11" Type="http://schemas.openxmlformats.org/officeDocument/2006/relationships/theme" Target="theme/theme1.xml"/><Relationship Id="rId5" Type="http://schemas.openxmlformats.org/officeDocument/2006/relationships/hyperlink" Target="https://smartel.pr.ac.rs/" TargetMode="External"/><Relationship Id="rId10" Type="http://schemas.openxmlformats.org/officeDocument/2006/relationships/fontTable" Target="fontTable.xml"/><Relationship Id="rId4" Type="http://schemas.openxmlformats.org/officeDocument/2006/relationships/hyperlink" Target="http://www.ues.rs.ba" TargetMode="External"/><Relationship Id="rId9" Type="http://schemas.openxmlformats.org/officeDocument/2006/relationships/hyperlink" Target="https://dualsci.unz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Obradovic</dc:creator>
  <cp:keywords/>
  <dc:description/>
  <cp:lastModifiedBy>Jovana Amovic</cp:lastModifiedBy>
  <cp:revision>2</cp:revision>
  <dcterms:created xsi:type="dcterms:W3CDTF">2026-01-22T08:04:00Z</dcterms:created>
  <dcterms:modified xsi:type="dcterms:W3CDTF">2026-01-22T08:04:00Z</dcterms:modified>
</cp:coreProperties>
</file>