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14:paraId="3169C200">
      <w:pPr>
        <w:jc w:val="center"/>
        <w:rPr>
          <w:rFonts w:ascii="Calibri" w:hAnsi="Calibri" w:cs="Calibri"/>
          <w:sz w:val="24"/>
          <w:szCs w:val="24"/>
          <w:lang w:val="sr-Latn-BA"/>
        </w:rPr>
      </w:pPr>
    </w:p>
    <w:p w14:paraId="2D7F45CB">
      <w:pPr>
        <w:jc w:val="center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ZAPISNIK SA REGIONALNOG SASTANKA UREDA/CENTARA ZA PODRŠKU STUDENTIMA (S INVALIDITETOM/HENDIKEPOM)</w:t>
      </w:r>
    </w:p>
    <w:p w14:paraId="2D7F45CC">
      <w:pPr>
        <w:jc w:val="center"/>
        <w:rPr>
          <w:rFonts w:ascii="Calibri" w:hAnsi="Calibri" w:cs="Calibri"/>
          <w:sz w:val="24"/>
          <w:szCs w:val="24"/>
          <w:lang w:val="sr-Latn-BA"/>
        </w:rPr>
      </w:pPr>
    </w:p>
    <w:p w14:paraId="2D7F45CD">
      <w:pPr>
        <w:jc w:val="both"/>
        <w:rPr>
          <w:rFonts w:ascii="Calibri" w:hAnsi="Calibri" w:cs="Calibri"/>
          <w:sz w:val="24"/>
          <w:szCs w:val="24"/>
          <w:lang w:val="sr-Latn-BA"/>
        </w:rPr>
      </w:pPr>
      <w:bookmarkStart w:id="0" w:name="_Hlk195620271"/>
      <w:r>
        <w:rPr>
          <w:rFonts w:ascii="Calibri" w:hAnsi="Calibri" w:cs="Calibri"/>
          <w:sz w:val="24"/>
          <w:szCs w:val="24"/>
          <w:lang w:val="sr-Latn-BA"/>
        </w:rPr>
        <w:t>Datum: 13.03.2025.</w:t>
      </w:r>
    </w:p>
    <w:p w14:paraId="2D7F45CE">
      <w:pPr>
        <w:jc w:val="both"/>
        <w:rPr>
          <w:rFonts w:ascii="Calibri" w:hAnsi="Calibri" w:cs="Calibri"/>
          <w:sz w:val="24"/>
          <w:szCs w:val="24"/>
          <w:lang w:val="sr-Latn-BA"/>
        </w:rPr>
      </w:pPr>
    </w:p>
    <w:p w14:paraId="2D7F45CF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Vrijeme: 09:00</w:t>
      </w:r>
    </w:p>
    <w:p w14:paraId="2D7F45D0">
      <w:pPr>
        <w:jc w:val="both"/>
        <w:rPr>
          <w:rFonts w:ascii="Calibri" w:hAnsi="Calibri" w:cs="Calibri"/>
          <w:sz w:val="24"/>
          <w:szCs w:val="24"/>
          <w:lang w:val="sr-Latn-BA"/>
        </w:rPr>
      </w:pPr>
    </w:p>
    <w:p w14:paraId="4A793DC3">
      <w:pPr>
        <w:spacing w:after="0"/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 xml:space="preserve">Prisutni: </w:t>
      </w:r>
    </w:p>
    <w:p w14:paraId="37B4041B">
      <w:pPr>
        <w:spacing w:after="0"/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Centar za podršku studentima sa invaliditetom Univerzitet u Banjoj Luci – Bojana Trbić i Saša Grbić</w:t>
      </w:r>
    </w:p>
    <w:p w14:paraId="61572D4C">
      <w:pPr>
        <w:spacing w:after="0"/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Centar za podršku studentima sa invaliditetom Univerzitet u Istočnom Sarajevu – prof. Dr. Sc. Biljana Sladoje-Bošnjak</w:t>
      </w:r>
    </w:p>
    <w:p w14:paraId="3B24D1D8">
      <w:pPr>
        <w:spacing w:after="0"/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Ured za podršku studentima sa invaliditetom Sveučilište u Mostaru – Marijan Tustonja i Monika Zovko</w:t>
      </w:r>
    </w:p>
    <w:p w14:paraId="09BB56A0">
      <w:pPr>
        <w:spacing w:after="0"/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Ured za podršku studentima Univerziteta u Sarajevu prof. Dr. Sc. Lejla Kafedžić</w:t>
      </w:r>
    </w:p>
    <w:p w14:paraId="1BFB9658">
      <w:pPr>
        <w:spacing w:after="0"/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Centar za studente sa invaliditetom u Novom Sadu Stefan Savić</w:t>
      </w:r>
    </w:p>
    <w:p w14:paraId="2D7F45D1">
      <w:pPr>
        <w:spacing w:after="0"/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 xml:space="preserve">Centar za podršku studentima sa hendikepom Univerziteta u Beogradu – Ljupka Mihailovska Ured za studente sa invaliditetom Sveučilište u Rijeci – Sandra Nuždić </w:t>
      </w:r>
      <w:bookmarkEnd w:id="0"/>
    </w:p>
    <w:p w14:paraId="2D7F45D2">
      <w:pPr>
        <w:jc w:val="center"/>
        <w:rPr>
          <w:rFonts w:ascii="Calibri" w:hAnsi="Calibri" w:cs="Calibri"/>
          <w:sz w:val="24"/>
          <w:szCs w:val="24"/>
          <w:lang w:val="sr-Latn-BA"/>
        </w:rPr>
      </w:pPr>
    </w:p>
    <w:p w14:paraId="26756CD8">
      <w:pPr>
        <w:jc w:val="center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Tema sastanka:</w:t>
      </w:r>
    </w:p>
    <w:p w14:paraId="5FAA7CE3">
      <w:pPr>
        <w:jc w:val="center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Konferencija u Rijeci</w:t>
      </w:r>
    </w:p>
    <w:p w14:paraId="5895ACDD">
      <w:pPr>
        <w:jc w:val="center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Konferencija u Banjoj Luci</w:t>
      </w:r>
    </w:p>
    <w:p w14:paraId="36AAC591">
      <w:pPr>
        <w:jc w:val="center"/>
        <w:rPr>
          <w:rFonts w:ascii="Calibri" w:hAnsi="Calibri" w:cs="Calibri"/>
          <w:sz w:val="24"/>
          <w:szCs w:val="24"/>
          <w:lang w:val="sr-Latn-BA"/>
        </w:rPr>
      </w:pPr>
    </w:p>
    <w:p w14:paraId="2D7F45D4">
      <w:pPr>
        <w:jc w:val="center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Pripremili i moderirali: Bojana Trbić i Saša Grbić – Univerzitet u Banjoj Luci</w:t>
      </w:r>
    </w:p>
    <w:p w14:paraId="013C90A2">
      <w:pPr>
        <w:ind w:firstLine="708"/>
        <w:jc w:val="both"/>
        <w:rPr>
          <w:rFonts w:ascii="Calibri" w:hAnsi="Calibri" w:cs="Calibri"/>
          <w:sz w:val="24"/>
          <w:szCs w:val="24"/>
          <w:lang w:val="sr-Latn-BA"/>
        </w:rPr>
      </w:pPr>
    </w:p>
    <w:p w14:paraId="09A8826F">
      <w:pPr>
        <w:ind w:firstLine="708"/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Centar za podršku studentima sa invaliditetom Univerziteta u Banjoj Luci 13.03.2025. godine organizovao je i moderirao sastanak ureda/centara za podršku studentima sa invaliditetom/hendikepom iz regiona.</w:t>
      </w:r>
    </w:p>
    <w:p w14:paraId="2D7F45D5">
      <w:pPr>
        <w:ind w:left="708"/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Diskutovalo se o konferencijama koje se trebaju održati ove godine u Rijeci i Banjoj Luci. Fokus je stavljen na konferenciju u Rijeci. Dogovoreno je da konferencija bude dvodnevna i da se sastoji iz radionica i panel diskusija. Termin održavanja konferencije u Rijeci je 02.07. i 03.07. 2025. godine. Tema konferencije u Rijeci će biti kompetencije nastavnog osoblja u radu sa studentima sa invaliditetom. Konferencija u Banjoj Luci, koja će se održati polovinom novembra, će biti kao i sve prethodne konferencije, zasnovana na izlaganju stručnih i naučnih radova.</w:t>
      </w:r>
    </w:p>
    <w:p w14:paraId="2D7F45D6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ab/>
      </w:r>
      <w:r>
        <w:rPr>
          <w:rFonts w:ascii="Calibri" w:hAnsi="Calibri" w:cs="Calibri"/>
          <w:sz w:val="24"/>
          <w:szCs w:val="24"/>
          <w:lang w:val="sr-Latn-BA"/>
        </w:rPr>
        <w:t>Sastanak je završen u 10:30. časova.</w:t>
      </w:r>
    </w:p>
    <w:sectPr>
      <w:headerReference w:type="default" r:id="rId4"/>
      <w:pgSz w:w="11906" w:h="16838"/>
      <w:pgMar w:top="1417" w:right="1417" w:bottom="1417" w:left="1417" w:header="708" w:footer="708" w:gutter="0"/>
      <w:pgNumType w:start="1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4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58F72FA">
    <w:pPr>
      <w:pStyle w:val="Header"/>
      <w:tabs>
        <w:tab w:val="left" w:pos="2976"/>
        <w:tab w:val="clear" w:pos="4513"/>
        <w:tab w:val="clear" w:pos="9026"/>
      </w:tabs>
    </w:pPr>
    <w:r>
      <w:rPr>
        <w14:ligatures w14:val="non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746125</wp:posOffset>
          </wp:positionH>
          <wp:positionV relativeFrom="page">
            <wp:posOffset>160020</wp:posOffset>
          </wp:positionV>
          <wp:extent cx="4046220" cy="1409700"/>
          <wp:effectExtent l="0" t="0" r="0" b="0"/>
          <wp:wrapTopAndBottom/>
          <wp:docPr id="143026815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268154" name="Slika 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220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lang w:val="sr-Latn-BA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E7"/>
    <w:rsid w:val="000077EC"/>
    <w:rsid w:val="0002074D"/>
    <w:rsid w:val="000659F4"/>
    <w:rsid w:val="00094201"/>
    <w:rsid w:val="000D535F"/>
    <w:rsid w:val="00170910"/>
    <w:rsid w:val="00185D69"/>
    <w:rsid w:val="001D4A83"/>
    <w:rsid w:val="0020396B"/>
    <w:rsid w:val="002D590F"/>
    <w:rsid w:val="002F4AE7"/>
    <w:rsid w:val="0031584D"/>
    <w:rsid w:val="003474FF"/>
    <w:rsid w:val="003E066E"/>
    <w:rsid w:val="003F348E"/>
    <w:rsid w:val="0045104B"/>
    <w:rsid w:val="004A354A"/>
    <w:rsid w:val="004B70BB"/>
    <w:rsid w:val="004C5E1C"/>
    <w:rsid w:val="004F7BA8"/>
    <w:rsid w:val="00517F6B"/>
    <w:rsid w:val="005456F3"/>
    <w:rsid w:val="005F0805"/>
    <w:rsid w:val="007F7399"/>
    <w:rsid w:val="00843391"/>
    <w:rsid w:val="00864AE2"/>
    <w:rsid w:val="009B432A"/>
    <w:rsid w:val="00A51017"/>
    <w:rsid w:val="00AD7C0C"/>
    <w:rsid w:val="00B94799"/>
    <w:rsid w:val="00BC450F"/>
    <w:rsid w:val="00CE2915"/>
    <w:rsid w:val="00E17D32"/>
    <w:rsid w:val="00E37038"/>
    <w:rsid w:val="00EA65C6"/>
    <w:rsid w:val="00FE0A27"/>
    <w:rsid w:val="28C16985"/>
    <w:rsid w:val="367818E0"/>
    <w:rsid w:val="47FC4687"/>
  </w:rsids>
  <m:mathPr>
    <m:mathFont m:val="Cambria Math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0486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0486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odnojestranice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Zaglavljestranice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Podnaslov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Title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DefaultParagraphFont"/>
    <w:link w:val="Heading1"/>
    <w:uiPriority w:val="9"/>
    <w:rPr>
      <w:rFonts w:asciiTheme="majorHAnsi" w:eastAsiaTheme="majorEastAsia" w:hAnsiTheme="majorHAnsi" w:cstheme="majorBidi"/>
      <w:color w:val="104862" w:themeColor="accent1" w:themeShade="BF"/>
      <w:sz w:val="40"/>
      <w:szCs w:val="40"/>
      <w:lang w:val=""/>
    </w:rPr>
  </w:style>
  <w:style w:type="character" w:customStyle="1" w:styleId="Naslov2Char">
    <w:name w:val="Naslov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104862" w:themeColor="accent1" w:themeShade="BF"/>
      <w:sz w:val="32"/>
      <w:szCs w:val="32"/>
      <w:lang w:val=""/>
    </w:rPr>
  </w:style>
  <w:style w:type="character" w:customStyle="1" w:styleId="Naslov3Char">
    <w:name w:val="Naslov 3 Char"/>
    <w:basedOn w:val="DefaultParagraphFont"/>
    <w:link w:val="Heading3"/>
    <w:uiPriority w:val="9"/>
    <w:semiHidden/>
    <w:qFormat/>
    <w:rPr>
      <w:rFonts w:eastAsiaTheme="majorEastAsia" w:cstheme="majorBidi"/>
      <w:color w:val="104862" w:themeColor="accent1" w:themeShade="BF"/>
      <w:sz w:val="28"/>
      <w:szCs w:val="28"/>
      <w:lang w:val=""/>
    </w:rPr>
  </w:style>
  <w:style w:type="character" w:customStyle="1" w:styleId="Naslov4Char">
    <w:name w:val="Naslov 4 Char"/>
    <w:basedOn w:val="DefaultParagraphFont"/>
    <w:link w:val="Heading4"/>
    <w:uiPriority w:val="9"/>
    <w:semiHidden/>
    <w:rPr>
      <w:rFonts w:eastAsiaTheme="majorEastAsia" w:cstheme="majorBidi"/>
      <w:i/>
      <w:iCs/>
      <w:color w:val="104862" w:themeColor="accent1" w:themeShade="BF"/>
      <w:lang w:val=""/>
    </w:rPr>
  </w:style>
  <w:style w:type="character" w:customStyle="1" w:styleId="Naslov5Char">
    <w:name w:val="Naslov 5 Char"/>
    <w:basedOn w:val="DefaultParagraphFont"/>
    <w:link w:val="Heading5"/>
    <w:uiPriority w:val="9"/>
    <w:semiHidden/>
    <w:qFormat/>
    <w:rPr>
      <w:rFonts w:eastAsiaTheme="majorEastAsia" w:cstheme="majorBidi"/>
      <w:color w:val="104862" w:themeColor="accent1" w:themeShade="BF"/>
      <w:lang w:val=""/>
    </w:rPr>
  </w:style>
  <w:style w:type="character" w:customStyle="1" w:styleId="Naslov6Char">
    <w:name w:val="Naslov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  <w:lang w:val="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Naslov7Char">
    <w:name w:val="Naslov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  <w:lang w:val="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Naslov8Char">
    <w:name w:val="Naslov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  <w:lang w:val="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Naslov9Char">
    <w:name w:val="Naslov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  <w:lang w:val="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NaslovChar">
    <w:name w:val="Naslov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"/>
    </w:rPr>
  </w:style>
  <w:style w:type="character" w:customStyle="1" w:styleId="PodnaslovChar">
    <w:name w:val="Podnaslov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  <w:lang w:val="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Quote">
    <w:name w:val="Quote"/>
    <w:basedOn w:val="Normal"/>
    <w:next w:val="Normal"/>
    <w:link w:val="NavoenjeChar"/>
    <w:uiPriority w:val="29"/>
    <w:qFormat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NavoenjeChar">
    <w:name w:val="Navođenje Char"/>
    <w:basedOn w:val="DefaultParagraphFont"/>
    <w:link w:val="Quote"/>
    <w:uiPriority w:val="29"/>
    <w:rPr>
      <w:i/>
      <w:iCs/>
      <w:color w:val="404040" w:themeColor="text1" w:themeTint="BF"/>
      <w:lang w:val="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zrazitonaglaavanje1">
    <w:name w:val="Izrazito naglašavanje1"/>
    <w:basedOn w:val="DefaultParagraphFont"/>
    <w:uiPriority w:val="21"/>
    <w:qFormat/>
    <w:rPr>
      <w:i/>
      <w:iCs/>
      <w:color w:val="104862" w:themeColor="accent1" w:themeShade="BF"/>
    </w:rPr>
  </w:style>
  <w:style w:type="paragraph" w:styleId="IntenseQuote">
    <w:name w:val="Intense Quote"/>
    <w:basedOn w:val="Normal"/>
    <w:next w:val="Normal"/>
    <w:link w:val="Podebljaninavodnici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PodebljaninavodniciChar">
    <w:name w:val="Podebljani navodnici Char"/>
    <w:basedOn w:val="DefaultParagraphFont"/>
    <w:link w:val="IntenseQuote"/>
    <w:uiPriority w:val="30"/>
    <w:qFormat/>
    <w:rPr>
      <w:i/>
      <w:iCs/>
      <w:color w:val="104862" w:themeColor="accent1" w:themeShade="BF"/>
      <w:lang w:val=""/>
    </w:rPr>
  </w:style>
  <w:style w:type="character" w:customStyle="1" w:styleId="Izrazitareferenca1">
    <w:name w:val="Izrazita referenca1"/>
    <w:basedOn w:val="DefaultParagraphFont"/>
    <w:uiPriority w:val="32"/>
    <w:qFormat/>
    <w:rPr>
      <w:b/>
      <w:bCs/>
      <w:smallCaps/>
      <w:color w:val="104862" w:themeColor="accent1" w:themeShade="BF"/>
      <w:spacing w:val="5"/>
    </w:rPr>
  </w:style>
  <w:style w:type="character" w:customStyle="1" w:styleId="ZaglavljestraniceChar">
    <w:name w:val="Zaglavlje stranice Char"/>
    <w:basedOn w:val="DefaultParagraphFont"/>
    <w:link w:val="Header"/>
    <w:uiPriority w:val="99"/>
    <w:rPr>
      <w:kern w:val="2"/>
      <w:sz w:val="22"/>
      <w:szCs w:val="22"/>
      <w:lang w:val="" w:eastAsia="en-US"/>
      <w14:ligatures w14:val="standardContextual"/>
    </w:rPr>
  </w:style>
  <w:style w:type="character" w:customStyle="1" w:styleId="PodnojestraniceChar">
    <w:name w:val="Podnožje stranice Char"/>
    <w:basedOn w:val="DefaultParagraphFont"/>
    <w:link w:val="Footer"/>
    <w:uiPriority w:val="99"/>
    <w:qFormat/>
    <w:rPr>
      <w:kern w:val="2"/>
      <w:sz w:val="22"/>
      <w:szCs w:val="22"/>
      <w:lang w:val="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Trbić</dc:creator>
  <cp:lastModifiedBy>Биљана Сладоје-Б</cp:lastModifiedBy>
  <cp:revision>10</cp:revision>
  <dcterms:created xsi:type="dcterms:W3CDTF">2025-04-15T09:20:00Z</dcterms:created>
  <dcterms:modified xsi:type="dcterms:W3CDTF">2025-04-23T08:45:31Z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B040D79688914E029343B2D7E1E52961_13</vt:lpwstr>
  </property>
  <property fmtid="{D5CDD505-2E9C-101B-9397-08002B2CF9AE}" pid="3" name="KSOProductBuildVer">
    <vt:lpwstr>1033-12.2.0.19307</vt:lpwstr>
  </property>
</Properties>
</file>