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CE564" w14:textId="77777777" w:rsidR="00A81B6D" w:rsidRPr="00D7411F" w:rsidRDefault="001E403D" w:rsidP="003E5B8F">
      <w:pPr>
        <w:rPr>
          <w:b/>
          <w:lang w:val="sr-Cyrl-BA"/>
        </w:rPr>
      </w:pPr>
      <w:bookmarkStart w:id="0" w:name="_GoBack"/>
      <w:bookmarkEnd w:id="0"/>
      <w:r w:rsidRPr="00D7411F">
        <w:rPr>
          <w:b/>
          <w:lang w:val="sr-Cyrl-BA"/>
        </w:rPr>
        <w:t>НАСТАВНО-</w:t>
      </w:r>
      <w:r w:rsidR="008725DC" w:rsidRPr="00D7411F">
        <w:rPr>
          <w:b/>
          <w:lang w:val="sr-Cyrl-BA"/>
        </w:rPr>
        <w:t>НАУЧНОМ</w:t>
      </w:r>
      <w:r w:rsidR="00723FE2" w:rsidRPr="00D7411F">
        <w:rPr>
          <w:b/>
          <w:lang w:val="sr-Cyrl-BA"/>
        </w:rPr>
        <w:t xml:space="preserve"> </w:t>
      </w:r>
      <w:r w:rsidR="003E5B8F" w:rsidRPr="00D7411F">
        <w:rPr>
          <w:b/>
          <w:lang w:val="sr-Cyrl-BA"/>
        </w:rPr>
        <w:t xml:space="preserve"> ВИЈЕЋУ</w:t>
      </w:r>
    </w:p>
    <w:p w14:paraId="3F0CE565" w14:textId="1FE41CA1" w:rsidR="003E5B8F" w:rsidRPr="00D7411F" w:rsidRDefault="00EF38FE" w:rsidP="003E5B8F">
      <w:pPr>
        <w:rPr>
          <w:b/>
          <w:lang w:val="sr-Cyrl-BA"/>
        </w:rPr>
      </w:pPr>
      <w:r w:rsidRPr="00D7411F">
        <w:rPr>
          <w:b/>
          <w:lang w:val="sr-Cyrl-BA"/>
        </w:rPr>
        <w:t>ФИЛОЗОФСКОГ ФАКУЛТЕТА</w:t>
      </w:r>
    </w:p>
    <w:p w14:paraId="3F0CE566" w14:textId="77777777" w:rsidR="003E5B8F" w:rsidRPr="00D7411F" w:rsidRDefault="003E5B8F" w:rsidP="003E5B8F">
      <w:pPr>
        <w:rPr>
          <w:b/>
          <w:lang w:val="sr-Cyrl-BA"/>
        </w:rPr>
      </w:pPr>
      <w:r w:rsidRPr="00D7411F">
        <w:rPr>
          <w:b/>
          <w:lang w:val="sr-Cyrl-BA"/>
        </w:rPr>
        <w:t>СЕНАТУ УНИВЕРЗИТЕТА У ИСТОЧНОМ САРАЈЕВУ</w:t>
      </w:r>
    </w:p>
    <w:p w14:paraId="3F0CE567" w14:textId="77777777" w:rsidR="003E5B8F" w:rsidRPr="00D7411F" w:rsidRDefault="003E5B8F" w:rsidP="00574474">
      <w:pPr>
        <w:jc w:val="both"/>
        <w:rPr>
          <w:lang w:val="sr-Cyrl-BA"/>
        </w:rPr>
      </w:pPr>
    </w:p>
    <w:p w14:paraId="3F0CE568" w14:textId="3DF135DF" w:rsidR="003E5B8F" w:rsidRPr="00D7411F" w:rsidRDefault="003E5B8F" w:rsidP="00502CE3">
      <w:pPr>
        <w:tabs>
          <w:tab w:val="left" w:pos="1134"/>
        </w:tabs>
        <w:ind w:left="1080" w:hanging="1080"/>
        <w:jc w:val="both"/>
        <w:rPr>
          <w:sz w:val="22"/>
          <w:szCs w:val="22"/>
          <w:lang w:val="sr-Cyrl-BA"/>
        </w:rPr>
      </w:pPr>
      <w:r w:rsidRPr="00D7411F">
        <w:rPr>
          <w:b/>
          <w:sz w:val="22"/>
          <w:szCs w:val="22"/>
          <w:lang w:val="sr-Cyrl-BA"/>
        </w:rPr>
        <w:t>Предмет</w:t>
      </w:r>
      <w:r w:rsidRPr="00D7411F">
        <w:rPr>
          <w:sz w:val="22"/>
          <w:szCs w:val="22"/>
          <w:lang w:val="sr-Cyrl-BA"/>
        </w:rPr>
        <w:t xml:space="preserve">: </w:t>
      </w:r>
      <w:r w:rsidRPr="00D7411F">
        <w:rPr>
          <w:sz w:val="22"/>
          <w:szCs w:val="22"/>
          <w:lang w:val="sr-Cyrl-BA"/>
        </w:rPr>
        <w:tab/>
        <w:t>Извјештај комисије о пријављеним кандидат</w:t>
      </w:r>
      <w:r w:rsidR="008725DC" w:rsidRPr="00D7411F">
        <w:rPr>
          <w:sz w:val="22"/>
          <w:szCs w:val="22"/>
          <w:lang w:val="sr-Cyrl-BA"/>
        </w:rPr>
        <w:t xml:space="preserve">има за избор у академско звање </w:t>
      </w:r>
      <w:r w:rsidR="00FD21E1" w:rsidRPr="00D7411F">
        <w:rPr>
          <w:sz w:val="22"/>
          <w:szCs w:val="22"/>
          <w:lang w:val="sr-Cyrl-BA"/>
        </w:rPr>
        <w:t>вишег асистента</w:t>
      </w:r>
      <w:r w:rsidRPr="00D7411F">
        <w:rPr>
          <w:sz w:val="22"/>
          <w:szCs w:val="22"/>
          <w:lang w:val="sr-Cyrl-BA"/>
        </w:rPr>
        <w:t>,</w:t>
      </w:r>
      <w:r w:rsidR="001C6E7A" w:rsidRPr="00D7411F">
        <w:rPr>
          <w:sz w:val="22"/>
          <w:szCs w:val="22"/>
          <w:lang w:val="sr-Cyrl-BA"/>
        </w:rPr>
        <w:t xml:space="preserve"> </w:t>
      </w:r>
      <w:r w:rsidRPr="00D7411F">
        <w:rPr>
          <w:sz w:val="22"/>
          <w:szCs w:val="22"/>
          <w:lang w:val="sr-Cyrl-BA"/>
        </w:rPr>
        <w:t>ужа</w:t>
      </w:r>
      <w:r w:rsidR="008725DC" w:rsidRPr="00D7411F">
        <w:rPr>
          <w:sz w:val="22"/>
          <w:szCs w:val="22"/>
          <w:lang w:val="sr-Cyrl-BA"/>
        </w:rPr>
        <w:t xml:space="preserve"> </w:t>
      </w:r>
      <w:r w:rsidR="00574474" w:rsidRPr="00D7411F">
        <w:rPr>
          <w:sz w:val="22"/>
          <w:szCs w:val="22"/>
          <w:lang w:val="sr-Cyrl-BA"/>
        </w:rPr>
        <w:t xml:space="preserve">научна </w:t>
      </w:r>
      <w:r w:rsidRPr="00D7411F">
        <w:rPr>
          <w:sz w:val="22"/>
          <w:szCs w:val="22"/>
          <w:lang w:val="sr-Cyrl-BA"/>
        </w:rPr>
        <w:t>област</w:t>
      </w:r>
      <w:r w:rsidR="001E403D" w:rsidRPr="00D7411F">
        <w:rPr>
          <w:sz w:val="22"/>
          <w:szCs w:val="22"/>
          <w:lang w:val="sr-Cyrl-BA"/>
        </w:rPr>
        <w:t xml:space="preserve"> </w:t>
      </w:r>
      <w:r w:rsidR="00FD21E1" w:rsidRPr="00D7411F">
        <w:rPr>
          <w:sz w:val="22"/>
          <w:szCs w:val="22"/>
          <w:lang w:val="sr-Cyrl-BA"/>
        </w:rPr>
        <w:t>Методологија социјалних истраживања</w:t>
      </w:r>
      <w:r w:rsidR="00723FE2" w:rsidRPr="00D7411F">
        <w:rPr>
          <w:sz w:val="22"/>
          <w:szCs w:val="22"/>
          <w:lang w:val="sr-Cyrl-BA"/>
        </w:rPr>
        <w:t>,</w:t>
      </w:r>
      <w:r w:rsidR="001E403D" w:rsidRPr="00D7411F">
        <w:rPr>
          <w:sz w:val="22"/>
          <w:szCs w:val="22"/>
          <w:lang w:val="sr-Cyrl-BA"/>
        </w:rPr>
        <w:t xml:space="preserve"> </w:t>
      </w:r>
      <w:r w:rsidRPr="00D7411F">
        <w:rPr>
          <w:sz w:val="22"/>
          <w:szCs w:val="22"/>
          <w:lang w:val="sr-Cyrl-BA"/>
        </w:rPr>
        <w:t>ужа</w:t>
      </w:r>
      <w:r w:rsidR="00502CE3" w:rsidRPr="00D7411F">
        <w:rPr>
          <w:sz w:val="22"/>
          <w:szCs w:val="22"/>
          <w:lang w:val="sr-Cyrl-BA"/>
        </w:rPr>
        <w:t xml:space="preserve"> </w:t>
      </w:r>
      <w:r w:rsidRPr="00D7411F">
        <w:rPr>
          <w:sz w:val="22"/>
          <w:szCs w:val="22"/>
          <w:lang w:val="sr-Cyrl-BA"/>
        </w:rPr>
        <w:t>образовна</w:t>
      </w:r>
      <w:r w:rsidR="00574474" w:rsidRPr="00D7411F">
        <w:rPr>
          <w:sz w:val="22"/>
          <w:szCs w:val="22"/>
          <w:lang w:val="sr-Cyrl-BA"/>
        </w:rPr>
        <w:t xml:space="preserve"> </w:t>
      </w:r>
      <w:r w:rsidR="00723FE2" w:rsidRPr="00D7411F">
        <w:rPr>
          <w:sz w:val="22"/>
          <w:szCs w:val="22"/>
          <w:lang w:val="sr-Cyrl-BA"/>
        </w:rPr>
        <w:t xml:space="preserve">област </w:t>
      </w:r>
      <w:r w:rsidR="00FD21E1" w:rsidRPr="00D7411F">
        <w:rPr>
          <w:sz w:val="22"/>
          <w:szCs w:val="22"/>
          <w:lang w:val="sr-Cyrl-BA"/>
        </w:rPr>
        <w:t>Методологија социјалних истраживања</w:t>
      </w:r>
      <w:r w:rsidR="001F2261">
        <w:rPr>
          <w:sz w:val="22"/>
          <w:szCs w:val="22"/>
          <w:lang w:val="sr-Cyrl-BA"/>
        </w:rPr>
        <w:t xml:space="preserve">, предмети: Методологија социолошких истраживања, Статистика у социологији и социјалном раду, Социологија науке, Квантитативне и квалитативне методе истраживања, Студијско-истраживачки рад, </w:t>
      </w:r>
      <w:r w:rsidR="001F2261">
        <w:rPr>
          <w:lang w:val="sr-Cyrl-CS"/>
        </w:rPr>
        <w:t>Методологија научно-истраживачког рада</w:t>
      </w:r>
    </w:p>
    <w:p w14:paraId="3F0CE569" w14:textId="77777777" w:rsidR="00CE603E" w:rsidRPr="00D7411F" w:rsidRDefault="00CE603E" w:rsidP="008725DC">
      <w:pPr>
        <w:tabs>
          <w:tab w:val="left" w:pos="1134"/>
        </w:tabs>
        <w:jc w:val="both"/>
        <w:rPr>
          <w:sz w:val="22"/>
          <w:szCs w:val="22"/>
          <w:lang w:val="sr-Cyrl-BA"/>
        </w:rPr>
      </w:pPr>
    </w:p>
    <w:p w14:paraId="3F0CE56A" w14:textId="0C26E77B" w:rsidR="003E5B8F" w:rsidRPr="00D7411F" w:rsidRDefault="00FF7F6F" w:rsidP="003E5B8F">
      <w:pPr>
        <w:spacing w:after="360"/>
        <w:jc w:val="both"/>
        <w:rPr>
          <w:bCs/>
          <w:sz w:val="22"/>
          <w:szCs w:val="22"/>
          <w:lang w:val="sr-Cyrl-BA" w:eastAsia="sr-Cyrl-CS"/>
        </w:rPr>
      </w:pPr>
      <w:r w:rsidRPr="00D7411F">
        <w:rPr>
          <w:sz w:val="22"/>
          <w:szCs w:val="22"/>
          <w:lang w:val="sr-Cyrl-BA"/>
        </w:rPr>
        <w:t>Одлуком</w:t>
      </w:r>
      <w:r w:rsidR="0038263C" w:rsidRPr="00D7411F">
        <w:rPr>
          <w:sz w:val="22"/>
          <w:szCs w:val="22"/>
          <w:lang w:val="sr-Cyrl-BA"/>
        </w:rPr>
        <w:t xml:space="preserve"> </w:t>
      </w:r>
      <w:r w:rsidR="008725DC" w:rsidRPr="00D7411F">
        <w:rPr>
          <w:sz w:val="22"/>
          <w:szCs w:val="22"/>
          <w:lang w:val="sr-Cyrl-BA"/>
        </w:rPr>
        <w:t>Наставно-научног</w:t>
      </w:r>
      <w:r w:rsidR="003E5B8F" w:rsidRPr="00D7411F">
        <w:rPr>
          <w:sz w:val="22"/>
          <w:szCs w:val="22"/>
          <w:lang w:val="sr-Cyrl-BA"/>
        </w:rPr>
        <w:t xml:space="preserve"> вијећа </w:t>
      </w:r>
      <w:r w:rsidR="00EF38FE" w:rsidRPr="00D7411F">
        <w:rPr>
          <w:sz w:val="22"/>
          <w:szCs w:val="22"/>
          <w:lang w:val="sr-Cyrl-BA"/>
        </w:rPr>
        <w:t xml:space="preserve">Филозофског </w:t>
      </w:r>
      <w:r w:rsidR="00324227" w:rsidRPr="00D7411F">
        <w:rPr>
          <w:sz w:val="22"/>
          <w:szCs w:val="22"/>
          <w:lang w:val="sr-Cyrl-BA"/>
        </w:rPr>
        <w:t xml:space="preserve">факултета у Палама </w:t>
      </w:r>
      <w:r w:rsidR="003E5B8F" w:rsidRPr="00D7411F">
        <w:rPr>
          <w:sz w:val="22"/>
          <w:szCs w:val="22"/>
          <w:lang w:val="sr-Cyrl-BA"/>
        </w:rPr>
        <w:t>Универз</w:t>
      </w:r>
      <w:r w:rsidR="001E403D" w:rsidRPr="00D7411F">
        <w:rPr>
          <w:sz w:val="22"/>
          <w:szCs w:val="22"/>
          <w:lang w:val="sr-Cyrl-BA"/>
        </w:rPr>
        <w:t xml:space="preserve">итета у Источном Сарајеву </w:t>
      </w:r>
      <w:r w:rsidR="00324227" w:rsidRPr="00D7411F">
        <w:rPr>
          <w:sz w:val="22"/>
          <w:szCs w:val="22"/>
          <w:lang w:val="sr-Cyrl-BA"/>
        </w:rPr>
        <w:t xml:space="preserve">број </w:t>
      </w:r>
      <w:r w:rsidR="0049791E">
        <w:rPr>
          <w:sz w:val="22"/>
          <w:szCs w:val="22"/>
          <w:lang w:val="sr-Cyrl-BA"/>
        </w:rPr>
        <w:t>213</w:t>
      </w:r>
      <w:r w:rsidR="001E3396">
        <w:rPr>
          <w:sz w:val="22"/>
          <w:szCs w:val="22"/>
          <w:lang w:val="sr-Cyrl-BA"/>
        </w:rPr>
        <w:t>3</w:t>
      </w:r>
      <w:r w:rsidR="00324227" w:rsidRPr="000E4C00">
        <w:rPr>
          <w:sz w:val="22"/>
          <w:szCs w:val="22"/>
          <w:lang w:val="sr-Cyrl-BA"/>
        </w:rPr>
        <w:t>/18</w:t>
      </w:r>
      <w:r w:rsidR="003E5B8F" w:rsidRPr="000E4C00">
        <w:rPr>
          <w:sz w:val="22"/>
          <w:szCs w:val="22"/>
          <w:lang w:val="sr-Cyrl-BA"/>
        </w:rPr>
        <w:t xml:space="preserve"> </w:t>
      </w:r>
      <w:r w:rsidR="003E5B8F" w:rsidRPr="00D7411F">
        <w:rPr>
          <w:sz w:val="22"/>
          <w:szCs w:val="22"/>
          <w:lang w:val="sr-Cyrl-BA"/>
        </w:rPr>
        <w:t xml:space="preserve">од </w:t>
      </w:r>
      <w:r w:rsidR="0049791E">
        <w:rPr>
          <w:sz w:val="22"/>
          <w:szCs w:val="22"/>
          <w:lang w:val="sr-Cyrl-BA"/>
        </w:rPr>
        <w:t>13</w:t>
      </w:r>
      <w:r w:rsidR="00324227" w:rsidRPr="00D7411F">
        <w:rPr>
          <w:sz w:val="22"/>
          <w:szCs w:val="22"/>
          <w:lang w:val="sr-Cyrl-BA"/>
        </w:rPr>
        <w:t>.</w:t>
      </w:r>
      <w:r w:rsidR="00EF38FE" w:rsidRPr="00D7411F">
        <w:rPr>
          <w:sz w:val="22"/>
          <w:szCs w:val="22"/>
          <w:lang w:val="sr-Cyrl-BA"/>
        </w:rPr>
        <w:t>7</w:t>
      </w:r>
      <w:r w:rsidR="00324227" w:rsidRPr="00D7411F">
        <w:rPr>
          <w:sz w:val="22"/>
          <w:szCs w:val="22"/>
          <w:lang w:val="sr-Cyrl-BA"/>
        </w:rPr>
        <w:t>.2018. године</w:t>
      </w:r>
      <w:r w:rsidR="003E5B8F" w:rsidRPr="00D7411F">
        <w:rPr>
          <w:sz w:val="22"/>
          <w:szCs w:val="22"/>
          <w:lang w:val="sr-Cyrl-BA"/>
        </w:rPr>
        <w:t xml:space="preserve">, именовани смо у </w:t>
      </w:r>
      <w:r w:rsidR="008725DC" w:rsidRPr="00D7411F">
        <w:rPr>
          <w:sz w:val="22"/>
          <w:szCs w:val="22"/>
          <w:lang w:val="sr-Cyrl-BA"/>
        </w:rPr>
        <w:t>К</w:t>
      </w:r>
      <w:r w:rsidR="003E5B8F" w:rsidRPr="00D7411F">
        <w:rPr>
          <w:sz w:val="22"/>
          <w:szCs w:val="22"/>
          <w:lang w:val="sr-Cyrl-BA"/>
        </w:rPr>
        <w:t>омисију за разматрање конкурсног материјала и писање извјештаја по конкурсу објављеном у дневно</w:t>
      </w:r>
      <w:r w:rsidR="00324227" w:rsidRPr="00D7411F">
        <w:rPr>
          <w:sz w:val="22"/>
          <w:szCs w:val="22"/>
          <w:lang w:val="sr-Cyrl-BA"/>
        </w:rPr>
        <w:t xml:space="preserve">м листу </w:t>
      </w:r>
      <w:r w:rsidR="00324227" w:rsidRPr="00D7411F">
        <w:rPr>
          <w:i/>
          <w:sz w:val="22"/>
          <w:szCs w:val="22"/>
          <w:lang w:val="sr-Cyrl-BA"/>
        </w:rPr>
        <w:t>Глас</w:t>
      </w:r>
      <w:r w:rsidR="00324227" w:rsidRPr="00D7411F">
        <w:rPr>
          <w:sz w:val="22"/>
          <w:szCs w:val="22"/>
          <w:lang w:val="sr-Cyrl-BA"/>
        </w:rPr>
        <w:t xml:space="preserve"> </w:t>
      </w:r>
      <w:r w:rsidR="00324227" w:rsidRPr="00D7411F">
        <w:rPr>
          <w:i/>
          <w:sz w:val="22"/>
          <w:szCs w:val="22"/>
          <w:lang w:val="sr-Cyrl-BA"/>
        </w:rPr>
        <w:t>Српске</w:t>
      </w:r>
      <w:r w:rsidR="00324227" w:rsidRPr="00D7411F">
        <w:rPr>
          <w:sz w:val="22"/>
          <w:szCs w:val="22"/>
          <w:lang w:val="sr-Cyrl-BA"/>
        </w:rPr>
        <w:t xml:space="preserve"> од </w:t>
      </w:r>
      <w:r w:rsidR="00EF38FE" w:rsidRPr="00D7411F">
        <w:rPr>
          <w:sz w:val="22"/>
          <w:szCs w:val="22"/>
          <w:lang w:val="sr-Cyrl-BA"/>
        </w:rPr>
        <w:t>4</w:t>
      </w:r>
      <w:r w:rsidR="00324227" w:rsidRPr="00D7411F">
        <w:rPr>
          <w:sz w:val="22"/>
          <w:szCs w:val="22"/>
          <w:lang w:val="sr-Cyrl-BA"/>
        </w:rPr>
        <w:t>.</w:t>
      </w:r>
      <w:r w:rsidR="00EF38FE" w:rsidRPr="00D7411F">
        <w:rPr>
          <w:sz w:val="22"/>
          <w:szCs w:val="22"/>
          <w:lang w:val="sr-Cyrl-BA"/>
        </w:rPr>
        <w:t>7</w:t>
      </w:r>
      <w:r w:rsidR="00324227" w:rsidRPr="00D7411F">
        <w:rPr>
          <w:sz w:val="22"/>
          <w:szCs w:val="22"/>
          <w:lang w:val="sr-Cyrl-BA"/>
        </w:rPr>
        <w:t>.</w:t>
      </w:r>
      <w:r w:rsidR="001E403D" w:rsidRPr="00D7411F">
        <w:rPr>
          <w:sz w:val="22"/>
          <w:szCs w:val="22"/>
          <w:lang w:val="sr-Cyrl-BA"/>
        </w:rPr>
        <w:t xml:space="preserve"> </w:t>
      </w:r>
      <w:r w:rsidR="00324227" w:rsidRPr="00D7411F">
        <w:rPr>
          <w:sz w:val="22"/>
          <w:szCs w:val="22"/>
          <w:lang w:val="sr-Cyrl-BA"/>
        </w:rPr>
        <w:t xml:space="preserve">2018. </w:t>
      </w:r>
      <w:r w:rsidR="003E5B8F" w:rsidRPr="00D7411F">
        <w:rPr>
          <w:sz w:val="22"/>
          <w:szCs w:val="22"/>
          <w:lang w:val="sr-Cyrl-BA"/>
        </w:rPr>
        <w:t xml:space="preserve"> године за избор у академско звање</w:t>
      </w:r>
      <w:r w:rsidR="00A04E2A">
        <w:rPr>
          <w:rFonts w:ascii="ZWAdobeF" w:hAnsi="ZWAdobeF" w:cs="ZWAdobeF" w:hint="eastAsia"/>
          <w:sz w:val="2"/>
          <w:szCs w:val="2"/>
          <w:lang w:val="sr-Cyrl-BA"/>
        </w:rPr>
        <w:t>8T</w:t>
      </w:r>
      <w:r w:rsidR="00324227" w:rsidRPr="00D7411F">
        <w:rPr>
          <w:rStyle w:val="CharStyle17"/>
          <w:rFonts w:eastAsia="SimSun"/>
          <w:sz w:val="22"/>
          <w:szCs w:val="22"/>
          <w:lang w:val="sr-Cyrl-BA" w:eastAsia="sr-Cyrl-CS"/>
        </w:rPr>
        <w:t xml:space="preserve"> </w:t>
      </w:r>
      <w:r w:rsidR="00EF38FE" w:rsidRPr="00D7411F">
        <w:rPr>
          <w:rStyle w:val="CharStyle17"/>
          <w:rFonts w:eastAsia="SimSun"/>
          <w:b w:val="0"/>
          <w:sz w:val="22"/>
          <w:szCs w:val="22"/>
          <w:lang w:val="sr-Cyrl-BA" w:eastAsia="sr-Cyrl-CS"/>
        </w:rPr>
        <w:t>виши асистент</w:t>
      </w:r>
      <w:r w:rsidR="003E5B8F" w:rsidRPr="00D7411F">
        <w:rPr>
          <w:rStyle w:val="CharStyle17"/>
          <w:rFonts w:eastAsia="SimSun"/>
          <w:sz w:val="22"/>
          <w:szCs w:val="22"/>
          <w:lang w:val="sr-Cyrl-BA" w:eastAsia="sr-Cyrl-CS"/>
        </w:rPr>
        <w:t>,</w:t>
      </w:r>
      <w:r w:rsidR="001E403D" w:rsidRPr="00D7411F">
        <w:rPr>
          <w:rStyle w:val="CharStyle17"/>
          <w:rFonts w:eastAsia="SimSun"/>
          <w:sz w:val="22"/>
          <w:szCs w:val="22"/>
          <w:lang w:val="sr-Cyrl-BA" w:eastAsia="sr-Cyrl-CS"/>
        </w:rPr>
        <w:t xml:space="preserve"> </w:t>
      </w:r>
      <w:r w:rsidR="003E5B8F" w:rsidRPr="00D7411F">
        <w:rPr>
          <w:rStyle w:val="CharStyle17"/>
          <w:rFonts w:eastAsia="SimSun"/>
          <w:b w:val="0"/>
          <w:sz w:val="22"/>
          <w:szCs w:val="22"/>
          <w:lang w:val="sr-Cyrl-BA" w:eastAsia="sr-Cyrl-CS"/>
        </w:rPr>
        <w:t>ужа научна</w:t>
      </w:r>
      <w:r w:rsidR="00324227" w:rsidRPr="00D7411F">
        <w:rPr>
          <w:rStyle w:val="CharStyle17"/>
          <w:rFonts w:eastAsia="SimSun"/>
          <w:b w:val="0"/>
          <w:sz w:val="22"/>
          <w:szCs w:val="22"/>
          <w:lang w:val="sr-Cyrl-BA" w:eastAsia="sr-Cyrl-CS"/>
        </w:rPr>
        <w:t xml:space="preserve"> </w:t>
      </w:r>
      <w:r w:rsidR="000E4A00" w:rsidRPr="00D7411F">
        <w:rPr>
          <w:rStyle w:val="CharStyle17"/>
          <w:rFonts w:eastAsia="SimSun"/>
          <w:b w:val="0"/>
          <w:sz w:val="22"/>
          <w:szCs w:val="22"/>
          <w:lang w:val="sr-Cyrl-BA" w:eastAsia="sr-Cyrl-CS"/>
        </w:rPr>
        <w:t xml:space="preserve"> </w:t>
      </w:r>
      <w:r w:rsidR="003E5B8F" w:rsidRPr="00D7411F">
        <w:rPr>
          <w:rStyle w:val="CharStyle17"/>
          <w:rFonts w:eastAsia="SimSun"/>
          <w:b w:val="0"/>
          <w:sz w:val="22"/>
          <w:szCs w:val="22"/>
          <w:lang w:val="sr-Cyrl-BA" w:eastAsia="sr-Cyrl-CS"/>
        </w:rPr>
        <w:t>обл</w:t>
      </w:r>
      <w:r w:rsidR="00324227" w:rsidRPr="00D7411F">
        <w:rPr>
          <w:rStyle w:val="CharStyle17"/>
          <w:rFonts w:eastAsia="SimSun"/>
          <w:b w:val="0"/>
          <w:sz w:val="22"/>
          <w:szCs w:val="22"/>
          <w:lang w:val="sr-Cyrl-BA" w:eastAsia="sr-Cyrl-CS"/>
        </w:rPr>
        <w:t xml:space="preserve">аст </w:t>
      </w:r>
      <w:r w:rsidR="00A04E2A">
        <w:rPr>
          <w:rStyle w:val="CharStyle17"/>
          <w:rFonts w:ascii="ZWAdobeF" w:eastAsia="SimSun" w:hAnsi="ZWAdobeF" w:cs="ZWAdobeF"/>
          <w:b w:val="0"/>
          <w:sz w:val="2"/>
          <w:szCs w:val="2"/>
          <w:lang w:val="sr-Cyrl-BA" w:eastAsia="sr-Cyrl-CS"/>
        </w:rPr>
        <w:t>8T</w:t>
      </w:r>
      <w:r w:rsidR="00EF38FE" w:rsidRPr="00D7411F">
        <w:rPr>
          <w:sz w:val="22"/>
          <w:szCs w:val="22"/>
          <w:lang w:val="sr-Cyrl-BA"/>
        </w:rPr>
        <w:t xml:space="preserve">Методологија социјалних истраживања, </w:t>
      </w:r>
      <w:r w:rsidR="00A04E2A">
        <w:rPr>
          <w:rFonts w:ascii="ZWAdobeF" w:hAnsi="ZWAdobeF" w:cs="ZWAdobeF"/>
          <w:sz w:val="2"/>
          <w:szCs w:val="2"/>
          <w:lang w:val="sr-Cyrl-BA"/>
        </w:rPr>
        <w:t>8T</w:t>
      </w:r>
      <w:r w:rsidR="00EF38FE" w:rsidRPr="00D7411F">
        <w:rPr>
          <w:rStyle w:val="CharStyle17"/>
          <w:rFonts w:eastAsia="SimSun"/>
          <w:b w:val="0"/>
          <w:sz w:val="22"/>
          <w:szCs w:val="22"/>
          <w:lang w:val="sr-Cyrl-BA" w:eastAsia="sr-Cyrl-CS"/>
        </w:rPr>
        <w:t xml:space="preserve">ужа образовна област </w:t>
      </w:r>
      <w:r w:rsidR="00A04E2A">
        <w:rPr>
          <w:rStyle w:val="CharStyle17"/>
          <w:rFonts w:ascii="ZWAdobeF" w:eastAsia="SimSun" w:hAnsi="ZWAdobeF" w:cs="ZWAdobeF"/>
          <w:b w:val="0"/>
          <w:sz w:val="2"/>
          <w:szCs w:val="2"/>
          <w:lang w:val="sr-Cyrl-BA" w:eastAsia="sr-Cyrl-CS"/>
        </w:rPr>
        <w:t>8T</w:t>
      </w:r>
      <w:r w:rsidR="005B4345" w:rsidRPr="00D7411F">
        <w:rPr>
          <w:sz w:val="22"/>
          <w:szCs w:val="22"/>
          <w:lang w:val="sr-Cyrl-BA"/>
        </w:rPr>
        <w:t>Методологија социјалних истраживања</w:t>
      </w:r>
      <w:r w:rsidR="00C03040">
        <w:rPr>
          <w:sz w:val="22"/>
          <w:szCs w:val="22"/>
          <w:lang w:val="sr-Cyrl-BA"/>
        </w:rPr>
        <w:t xml:space="preserve">, предмети: Методологија социолошких истраживања, Статистика у социологији и социјалном раду, Социологија науке, Квантитативне и квалитативне методе истраживања, Студијско-истраживачки рад, </w:t>
      </w:r>
      <w:r w:rsidR="00C03040">
        <w:rPr>
          <w:lang w:val="sr-Cyrl-CS"/>
        </w:rPr>
        <w:t>Методологија научно-истраживачког рада</w:t>
      </w:r>
    </w:p>
    <w:p w14:paraId="3F0CE56B" w14:textId="77777777" w:rsidR="003E5B8F" w:rsidRPr="00D7411F" w:rsidRDefault="003E5B8F" w:rsidP="003E5B8F">
      <w:pPr>
        <w:rPr>
          <w:b/>
          <w:sz w:val="22"/>
          <w:szCs w:val="22"/>
          <w:lang w:val="sr-Cyrl-BA"/>
        </w:rPr>
      </w:pPr>
      <w:r w:rsidRPr="00D7411F">
        <w:rPr>
          <w:b/>
          <w:sz w:val="22"/>
          <w:szCs w:val="22"/>
          <w:lang w:val="sr-Cyrl-BA"/>
        </w:rPr>
        <w:t>ПОДАЦИ О КОМИСИЈИ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D7411F" w14:paraId="3F0CE56D" w14:textId="77777777" w:rsidTr="00CC7786">
        <w:tc>
          <w:tcPr>
            <w:tcW w:w="9571" w:type="dxa"/>
            <w:shd w:val="clear" w:color="auto" w:fill="auto"/>
          </w:tcPr>
          <w:p w14:paraId="3F0CE56C" w14:textId="673BF9C8" w:rsidR="003E5B8F" w:rsidRPr="00D7411F" w:rsidRDefault="003E5B8F" w:rsidP="008725DC">
            <w:pPr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Састав комисије</w:t>
            </w:r>
            <w:r w:rsidR="00A04E2A">
              <w:rPr>
                <w:rFonts w:ascii="ZWAdobeF" w:hAnsi="ZWAdobeF" w:cs="ZWAdobeF"/>
                <w:sz w:val="2"/>
                <w:szCs w:val="2"/>
                <w:lang w:val="sr-Cyrl-BA"/>
              </w:rPr>
              <w:t>P0F</w:t>
            </w:r>
            <w:r w:rsidRPr="00D7411F">
              <w:rPr>
                <w:rStyle w:val="FootnoteReference"/>
                <w:sz w:val="22"/>
                <w:szCs w:val="22"/>
                <w:lang w:val="sr-Cyrl-BA"/>
              </w:rPr>
              <w:footnoteReference w:id="1"/>
            </w:r>
            <w:r w:rsidR="00A04E2A">
              <w:rPr>
                <w:rFonts w:ascii="ZWAdobeF" w:hAnsi="ZWAdobeF" w:cs="ZWAdobeF"/>
                <w:sz w:val="2"/>
                <w:szCs w:val="2"/>
                <w:lang w:val="sr-Cyrl-BA"/>
              </w:rPr>
              <w:t>P</w:t>
            </w:r>
            <w:r w:rsidRPr="00D7411F">
              <w:rPr>
                <w:sz w:val="22"/>
                <w:szCs w:val="22"/>
                <w:lang w:val="sr-Cyrl-BA"/>
              </w:rPr>
              <w:t xml:space="preserve"> са назнаком имена и презимена</w:t>
            </w:r>
            <w:r w:rsidR="00A04E2A">
              <w:rPr>
                <w:rFonts w:ascii="ZWAdobeF" w:hAnsi="ZWAdobeF" w:cs="ZWAdobeF"/>
                <w:sz w:val="2"/>
                <w:szCs w:val="2"/>
                <w:lang w:val="sr-Cyrl-BA"/>
              </w:rPr>
              <w:t>9T</w:t>
            </w:r>
            <w:r w:rsidR="001E403D" w:rsidRPr="00D7411F">
              <w:rPr>
                <w:rStyle w:val="CharStyle18"/>
                <w:rFonts w:eastAsia="SimSun"/>
                <w:sz w:val="22"/>
                <w:szCs w:val="22"/>
                <w:lang w:val="sr-Cyrl-BA" w:eastAsia="sr-Cyrl-CS"/>
              </w:rPr>
              <w:t xml:space="preserve"> сваког члана, звања, називa </w:t>
            </w:r>
            <w:r w:rsidRPr="00D7411F">
              <w:rPr>
                <w:rStyle w:val="CharStyle18"/>
                <w:rFonts w:eastAsia="SimSun"/>
                <w:sz w:val="22"/>
                <w:szCs w:val="22"/>
                <w:lang w:val="sr-Cyrl-BA" w:eastAsia="sr-Cyrl-CS"/>
              </w:rPr>
              <w:t>научне области, научног поља и уже научне</w:t>
            </w:r>
            <w:r w:rsidR="000E4A00" w:rsidRPr="00D7411F">
              <w:rPr>
                <w:rStyle w:val="CharStyle18"/>
                <w:rFonts w:eastAsia="SimSun"/>
                <w:sz w:val="22"/>
                <w:szCs w:val="22"/>
                <w:lang w:val="sr-Cyrl-BA" w:eastAsia="sr-Cyrl-CS"/>
              </w:rPr>
              <w:t>/умјетничке</w:t>
            </w:r>
            <w:r w:rsidRPr="00D7411F">
              <w:rPr>
                <w:rStyle w:val="CharStyle18"/>
                <w:rFonts w:eastAsia="SimSun"/>
                <w:sz w:val="22"/>
                <w:szCs w:val="22"/>
                <w:lang w:val="sr-Cyrl-BA" w:eastAsia="sr-Cyrl-CS"/>
              </w:rPr>
              <w:t xml:space="preserve"> области за коју је изабран у звање, датума избора у звање и назив</w:t>
            </w:r>
            <w:r w:rsidR="001E403D" w:rsidRPr="00D7411F">
              <w:rPr>
                <w:rStyle w:val="CharStyle18"/>
                <w:rFonts w:eastAsia="SimSun"/>
                <w:sz w:val="22"/>
                <w:szCs w:val="22"/>
                <w:lang w:val="sr-Cyrl-BA" w:eastAsia="sr-Cyrl-CS"/>
              </w:rPr>
              <w:t>a</w:t>
            </w:r>
            <w:r w:rsidRPr="00D7411F">
              <w:rPr>
                <w:rStyle w:val="CharStyle18"/>
                <w:rFonts w:eastAsia="SimSun"/>
                <w:sz w:val="22"/>
                <w:szCs w:val="22"/>
                <w:lang w:val="sr-Cyrl-BA" w:eastAsia="sr-Cyrl-CS"/>
              </w:rPr>
              <w:t xml:space="preserve"> факултета, установе у којој је члан комисије запослен:</w:t>
            </w:r>
          </w:p>
        </w:tc>
      </w:tr>
      <w:tr w:rsidR="003E5B8F" w:rsidRPr="00D7411F" w14:paraId="3F0CE575" w14:textId="77777777" w:rsidTr="00CC7786">
        <w:trPr>
          <w:trHeight w:val="1108"/>
        </w:trPr>
        <w:tc>
          <w:tcPr>
            <w:tcW w:w="9571" w:type="dxa"/>
            <w:shd w:val="clear" w:color="auto" w:fill="auto"/>
          </w:tcPr>
          <w:p w14:paraId="3F0CE56E" w14:textId="3DCE35CF" w:rsidR="003E5B8F" w:rsidRPr="00D7411F" w:rsidRDefault="001E403D" w:rsidP="001E403D">
            <w:pPr>
              <w:tabs>
                <w:tab w:val="left" w:pos="285"/>
              </w:tabs>
              <w:spacing w:before="120"/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1.</w:t>
            </w:r>
            <w:r w:rsidR="006352BE" w:rsidRPr="00D7411F">
              <w:rPr>
                <w:sz w:val="22"/>
                <w:szCs w:val="22"/>
                <w:lang w:val="sr-Cyrl-BA"/>
              </w:rPr>
              <w:t xml:space="preserve"> </w:t>
            </w:r>
            <w:r w:rsidR="005B4345" w:rsidRPr="00D7411F">
              <w:rPr>
                <w:lang w:val="sr-Cyrl-BA"/>
              </w:rPr>
              <w:t>Проф. др Лазо Ристић, редовни професор</w:t>
            </w:r>
            <w:r w:rsidRPr="00D7411F">
              <w:rPr>
                <w:sz w:val="22"/>
                <w:szCs w:val="22"/>
                <w:lang w:val="sr-Cyrl-BA"/>
              </w:rPr>
              <w:t xml:space="preserve">, </w:t>
            </w:r>
            <w:r w:rsidR="003E5B8F" w:rsidRPr="00D7411F">
              <w:rPr>
                <w:sz w:val="22"/>
                <w:szCs w:val="22"/>
                <w:lang w:val="sr-Cyrl-BA"/>
              </w:rPr>
              <w:t>предсједник</w:t>
            </w:r>
          </w:p>
          <w:p w14:paraId="3F0CE56F" w14:textId="77777777" w:rsidR="008725DC" w:rsidRPr="00D7411F" w:rsidRDefault="005415D8" w:rsidP="008725DC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Научна област</w:t>
            </w:r>
            <w:r w:rsidR="001E403D" w:rsidRPr="00D7411F">
              <w:rPr>
                <w:sz w:val="22"/>
                <w:szCs w:val="22"/>
                <w:lang w:val="sr-Cyrl-BA"/>
              </w:rPr>
              <w:t>:</w:t>
            </w:r>
            <w:r w:rsidR="00F11A8F" w:rsidRPr="00D7411F">
              <w:rPr>
                <w:sz w:val="22"/>
                <w:szCs w:val="22"/>
                <w:lang w:val="sr-Cyrl-BA"/>
              </w:rPr>
              <w:t xml:space="preserve"> Др</w:t>
            </w:r>
            <w:r w:rsidRPr="00D7411F">
              <w:rPr>
                <w:sz w:val="22"/>
                <w:szCs w:val="22"/>
                <w:lang w:val="sr-Cyrl-BA"/>
              </w:rPr>
              <w:t>уштвене науке</w:t>
            </w:r>
          </w:p>
          <w:p w14:paraId="3F0CE570" w14:textId="2A0ED5E4" w:rsidR="008725DC" w:rsidRPr="00D7411F" w:rsidRDefault="001E403D" w:rsidP="008725DC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Научно поље:</w:t>
            </w:r>
            <w:r w:rsidR="005415D8" w:rsidRPr="00D7411F">
              <w:rPr>
                <w:sz w:val="22"/>
                <w:szCs w:val="22"/>
                <w:lang w:val="sr-Cyrl-BA"/>
              </w:rPr>
              <w:t xml:space="preserve"> </w:t>
            </w:r>
            <w:r w:rsidR="005B4345" w:rsidRPr="00D7411F">
              <w:rPr>
                <w:sz w:val="22"/>
                <w:szCs w:val="22"/>
                <w:lang w:val="sr-Cyrl-BA"/>
              </w:rPr>
              <w:t>Социологија</w:t>
            </w:r>
          </w:p>
          <w:p w14:paraId="3F0CE571" w14:textId="41BFD0FE" w:rsidR="000E4A00" w:rsidRPr="00D7411F" w:rsidRDefault="000E4A00" w:rsidP="000E4A00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Ужа научна обла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ст: </w:t>
            </w:r>
            <w:r w:rsidR="005B4345" w:rsidRPr="00D7411F">
              <w:rPr>
                <w:lang w:val="sr-Cyrl-BA"/>
              </w:rPr>
              <w:t>Методологија социјалних истраживања</w:t>
            </w:r>
          </w:p>
          <w:p w14:paraId="3F0CE572" w14:textId="275CCBFA" w:rsidR="008725DC" w:rsidRPr="00D7411F" w:rsidRDefault="008725DC" w:rsidP="008725DC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Датум избора у звање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: </w:t>
            </w:r>
            <w:r w:rsidR="005B4345" w:rsidRPr="00D7411F">
              <w:rPr>
                <w:sz w:val="22"/>
                <w:szCs w:val="22"/>
                <w:lang w:val="sr-Cyrl-BA"/>
              </w:rPr>
              <w:t>30</w:t>
            </w:r>
            <w:r w:rsidR="000F597E" w:rsidRPr="00D7411F">
              <w:rPr>
                <w:sz w:val="22"/>
                <w:szCs w:val="22"/>
                <w:lang w:val="sr-Cyrl-BA"/>
              </w:rPr>
              <w:t xml:space="preserve">. </w:t>
            </w:r>
            <w:r w:rsidR="005B4345" w:rsidRPr="00D7411F">
              <w:rPr>
                <w:sz w:val="22"/>
                <w:szCs w:val="22"/>
                <w:lang w:val="sr-Cyrl-BA"/>
              </w:rPr>
              <w:t>6</w:t>
            </w:r>
            <w:r w:rsidR="000F597E" w:rsidRPr="00D7411F">
              <w:rPr>
                <w:sz w:val="22"/>
                <w:szCs w:val="22"/>
                <w:lang w:val="sr-Cyrl-BA"/>
              </w:rPr>
              <w:t>. 201</w:t>
            </w:r>
            <w:r w:rsidR="005B4345" w:rsidRPr="00D7411F">
              <w:rPr>
                <w:sz w:val="22"/>
                <w:szCs w:val="22"/>
                <w:lang w:val="sr-Cyrl-BA"/>
              </w:rPr>
              <w:t>1</w:t>
            </w:r>
            <w:r w:rsidR="000F597E" w:rsidRPr="00D7411F">
              <w:rPr>
                <w:sz w:val="22"/>
                <w:szCs w:val="22"/>
                <w:lang w:val="sr-Cyrl-BA"/>
              </w:rPr>
              <w:t>.</w:t>
            </w:r>
            <w:r w:rsidR="0031649D">
              <w:rPr>
                <w:sz w:val="22"/>
                <w:szCs w:val="22"/>
                <w:lang w:val="sr-Cyrl-BA"/>
              </w:rPr>
              <w:t xml:space="preserve"> године</w:t>
            </w:r>
          </w:p>
          <w:p w14:paraId="3F0CE573" w14:textId="52BB8810" w:rsidR="008725DC" w:rsidRPr="00D7411F" w:rsidRDefault="001E403D" w:rsidP="008725DC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 xml:space="preserve">Универзитет: </w:t>
            </w:r>
            <w:r w:rsidR="008A5C86" w:rsidRPr="00D7411F">
              <w:rPr>
                <w:lang w:val="sr-Cyrl-BA"/>
              </w:rPr>
              <w:t>Универзитет у Бањој Луци</w:t>
            </w:r>
          </w:p>
          <w:p w14:paraId="3F0CE574" w14:textId="273F8491" w:rsidR="003E5B8F" w:rsidRPr="00D7411F" w:rsidRDefault="004870F5" w:rsidP="008725DC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Ф</w:t>
            </w:r>
            <w:r w:rsidR="003E5B8F" w:rsidRPr="00D7411F">
              <w:rPr>
                <w:sz w:val="22"/>
                <w:szCs w:val="22"/>
                <w:lang w:val="sr-Cyrl-BA"/>
              </w:rPr>
              <w:t>акултет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: </w:t>
            </w:r>
            <w:r w:rsidR="005B4345" w:rsidRPr="00D7411F">
              <w:rPr>
                <w:lang w:val="sr-Cyrl-BA"/>
              </w:rPr>
              <w:t>Факултет политичких наука Бања Лука</w:t>
            </w:r>
          </w:p>
        </w:tc>
      </w:tr>
      <w:tr w:rsidR="003E5B8F" w:rsidRPr="00D7411F" w14:paraId="3F0CE57D" w14:textId="77777777" w:rsidTr="00CC7786">
        <w:trPr>
          <w:trHeight w:val="1275"/>
        </w:trPr>
        <w:tc>
          <w:tcPr>
            <w:tcW w:w="9571" w:type="dxa"/>
            <w:shd w:val="clear" w:color="auto" w:fill="auto"/>
          </w:tcPr>
          <w:p w14:paraId="3F0CE576" w14:textId="1221F16E" w:rsidR="003E5B8F" w:rsidRPr="00D7411F" w:rsidRDefault="003E5B8F" w:rsidP="00CC7786">
            <w:pPr>
              <w:tabs>
                <w:tab w:val="left" w:pos="285"/>
              </w:tabs>
              <w:spacing w:before="120"/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2.</w:t>
            </w:r>
            <w:r w:rsidR="005415D8" w:rsidRPr="00D7411F">
              <w:rPr>
                <w:sz w:val="22"/>
                <w:szCs w:val="22"/>
                <w:lang w:val="sr-Cyrl-BA"/>
              </w:rPr>
              <w:t xml:space="preserve"> 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 </w:t>
            </w:r>
            <w:r w:rsidR="005B4345" w:rsidRPr="00D7411F">
              <w:rPr>
                <w:lang w:val="sr-Cyrl-BA"/>
              </w:rPr>
              <w:t>Проф. др Биљана Милошевић Шошо, ванредни професор</w:t>
            </w:r>
            <w:r w:rsidRPr="00D7411F">
              <w:rPr>
                <w:sz w:val="22"/>
                <w:szCs w:val="22"/>
                <w:lang w:val="sr-Cyrl-BA"/>
              </w:rPr>
              <w:t>, члан</w:t>
            </w:r>
          </w:p>
          <w:p w14:paraId="3F0CE577" w14:textId="77777777" w:rsidR="008725DC" w:rsidRPr="00D7411F" w:rsidRDefault="005415D8" w:rsidP="008725DC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Научна област</w:t>
            </w:r>
            <w:r w:rsidR="001E403D" w:rsidRPr="00D7411F">
              <w:rPr>
                <w:sz w:val="22"/>
                <w:szCs w:val="22"/>
                <w:lang w:val="sr-Cyrl-BA"/>
              </w:rPr>
              <w:t>:</w:t>
            </w:r>
            <w:r w:rsidR="00F11A8F" w:rsidRPr="00D7411F">
              <w:rPr>
                <w:sz w:val="22"/>
                <w:szCs w:val="22"/>
                <w:lang w:val="sr-Cyrl-BA"/>
              </w:rPr>
              <w:t xml:space="preserve"> Др</w:t>
            </w:r>
            <w:r w:rsidRPr="00D7411F">
              <w:rPr>
                <w:sz w:val="22"/>
                <w:szCs w:val="22"/>
                <w:lang w:val="sr-Cyrl-BA"/>
              </w:rPr>
              <w:t>уштвене науке</w:t>
            </w:r>
          </w:p>
          <w:p w14:paraId="3F0CE578" w14:textId="6276E458" w:rsidR="008725DC" w:rsidRPr="00D7411F" w:rsidRDefault="008725DC" w:rsidP="008725DC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На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учно поље: </w:t>
            </w:r>
            <w:r w:rsidR="005B4345" w:rsidRPr="00D7411F">
              <w:rPr>
                <w:sz w:val="22"/>
                <w:szCs w:val="22"/>
                <w:lang w:val="sr-Cyrl-BA"/>
              </w:rPr>
              <w:t>Социологија</w:t>
            </w:r>
          </w:p>
          <w:p w14:paraId="3F0CE579" w14:textId="6B73CE49" w:rsidR="008725DC" w:rsidRPr="00D7411F" w:rsidRDefault="008725DC" w:rsidP="008725DC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Ужа научна обла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ст: </w:t>
            </w:r>
            <w:r w:rsidR="005B4345" w:rsidRPr="00D7411F">
              <w:rPr>
                <w:lang w:val="sr-Cyrl-BA"/>
              </w:rPr>
              <w:t>Посебне социологије</w:t>
            </w:r>
          </w:p>
          <w:p w14:paraId="3F0CE57A" w14:textId="0EE30FBE" w:rsidR="008725DC" w:rsidRPr="00D7411F" w:rsidRDefault="008725DC" w:rsidP="008725DC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Датум избора у звањ</w:t>
            </w:r>
            <w:r w:rsidR="005415D8" w:rsidRPr="00D7411F">
              <w:rPr>
                <w:sz w:val="22"/>
                <w:szCs w:val="22"/>
                <w:lang w:val="sr-Cyrl-BA"/>
              </w:rPr>
              <w:t>е</w:t>
            </w:r>
            <w:r w:rsidR="001E403D" w:rsidRPr="00D7411F">
              <w:rPr>
                <w:sz w:val="22"/>
                <w:szCs w:val="22"/>
                <w:lang w:val="sr-Cyrl-BA"/>
              </w:rPr>
              <w:t>:</w:t>
            </w:r>
            <w:r w:rsidR="005415D8" w:rsidRPr="00D7411F">
              <w:rPr>
                <w:sz w:val="22"/>
                <w:szCs w:val="22"/>
                <w:lang w:val="sr-Cyrl-BA"/>
              </w:rPr>
              <w:t xml:space="preserve"> </w:t>
            </w:r>
            <w:r w:rsidR="005B4345" w:rsidRPr="00D7411F">
              <w:rPr>
                <w:sz w:val="22"/>
                <w:szCs w:val="22"/>
                <w:lang w:val="sr-Cyrl-BA"/>
              </w:rPr>
              <w:t>15</w:t>
            </w:r>
            <w:r w:rsidR="005415D8" w:rsidRPr="00D7411F">
              <w:rPr>
                <w:sz w:val="22"/>
                <w:szCs w:val="22"/>
                <w:lang w:val="sr-Cyrl-BA"/>
              </w:rPr>
              <w:t>.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 </w:t>
            </w:r>
            <w:r w:rsidR="005B4345" w:rsidRPr="00D7411F">
              <w:rPr>
                <w:sz w:val="22"/>
                <w:szCs w:val="22"/>
                <w:lang w:val="sr-Cyrl-BA"/>
              </w:rPr>
              <w:t>6</w:t>
            </w:r>
            <w:r w:rsidR="005415D8" w:rsidRPr="00D7411F">
              <w:rPr>
                <w:sz w:val="22"/>
                <w:szCs w:val="22"/>
                <w:lang w:val="sr-Cyrl-BA"/>
              </w:rPr>
              <w:t>.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 </w:t>
            </w:r>
            <w:r w:rsidR="005415D8" w:rsidRPr="00D7411F">
              <w:rPr>
                <w:sz w:val="22"/>
                <w:szCs w:val="22"/>
                <w:lang w:val="sr-Cyrl-BA"/>
              </w:rPr>
              <w:t>20</w:t>
            </w:r>
            <w:r w:rsidR="005B4345" w:rsidRPr="00D7411F">
              <w:rPr>
                <w:sz w:val="22"/>
                <w:szCs w:val="22"/>
                <w:lang w:val="sr-Cyrl-BA"/>
              </w:rPr>
              <w:t>16</w:t>
            </w:r>
            <w:r w:rsidR="005415D8" w:rsidRPr="00D7411F">
              <w:rPr>
                <w:sz w:val="22"/>
                <w:szCs w:val="22"/>
                <w:lang w:val="sr-Cyrl-BA"/>
              </w:rPr>
              <w:t>. године</w:t>
            </w:r>
          </w:p>
          <w:p w14:paraId="3F0CE57B" w14:textId="6BE69EBD" w:rsidR="008725DC" w:rsidRPr="00D7411F" w:rsidRDefault="001E403D" w:rsidP="008725DC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 xml:space="preserve">Универзитет: </w:t>
            </w:r>
            <w:r w:rsidR="005B4345" w:rsidRPr="00D7411F">
              <w:rPr>
                <w:lang w:val="sr-Cyrl-BA"/>
              </w:rPr>
              <w:t>Универзитет у Источном Сарајеву</w:t>
            </w:r>
          </w:p>
          <w:p w14:paraId="3F0CE57C" w14:textId="01D15CCC" w:rsidR="003E5B8F" w:rsidRPr="00D7411F" w:rsidRDefault="001D518D" w:rsidP="008725DC">
            <w:pPr>
              <w:tabs>
                <w:tab w:val="left" w:pos="284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Ф</w:t>
            </w:r>
            <w:r w:rsidR="008725DC" w:rsidRPr="00D7411F">
              <w:rPr>
                <w:sz w:val="22"/>
                <w:szCs w:val="22"/>
                <w:lang w:val="sr-Cyrl-BA"/>
              </w:rPr>
              <w:t>акултет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: </w:t>
            </w:r>
            <w:r w:rsidR="005B4345" w:rsidRPr="00D7411F">
              <w:rPr>
                <w:lang w:val="sr-Cyrl-BA"/>
              </w:rPr>
              <w:t>Филозофски факултет Пале</w:t>
            </w:r>
          </w:p>
        </w:tc>
      </w:tr>
      <w:tr w:rsidR="003E5B8F" w:rsidRPr="00D7411F" w14:paraId="3F0CE585" w14:textId="77777777" w:rsidTr="00FC57A7">
        <w:trPr>
          <w:trHeight w:val="427"/>
        </w:trPr>
        <w:tc>
          <w:tcPr>
            <w:tcW w:w="9571" w:type="dxa"/>
            <w:shd w:val="clear" w:color="auto" w:fill="auto"/>
          </w:tcPr>
          <w:p w14:paraId="3F0CE57E" w14:textId="6EAECE0E" w:rsidR="003E5B8F" w:rsidRPr="00D7411F" w:rsidRDefault="005415D8" w:rsidP="00CC7786">
            <w:pPr>
              <w:tabs>
                <w:tab w:val="left" w:pos="285"/>
              </w:tabs>
              <w:spacing w:before="120"/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 xml:space="preserve">3. </w:t>
            </w:r>
            <w:r w:rsidR="005B4345" w:rsidRPr="00D7411F">
              <w:rPr>
                <w:lang w:val="sr-Cyrl-BA"/>
              </w:rPr>
              <w:t>Проф. др Драгомир Вуковић, ванредни професор</w:t>
            </w:r>
            <w:r w:rsidR="003E5B8F" w:rsidRPr="00D7411F">
              <w:rPr>
                <w:sz w:val="22"/>
                <w:szCs w:val="22"/>
                <w:lang w:val="sr-Cyrl-BA"/>
              </w:rPr>
              <w:t>, члан</w:t>
            </w:r>
          </w:p>
          <w:p w14:paraId="3F0CE57F" w14:textId="797C52AB" w:rsidR="008725DC" w:rsidRPr="00D7411F" w:rsidRDefault="001E403D" w:rsidP="008725DC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 xml:space="preserve">Научна област: </w:t>
            </w:r>
            <w:r w:rsidR="005B4345" w:rsidRPr="00D7411F">
              <w:rPr>
                <w:sz w:val="22"/>
                <w:szCs w:val="22"/>
                <w:lang w:val="sr-Cyrl-BA"/>
              </w:rPr>
              <w:t>Друштвене науке</w:t>
            </w:r>
            <w:r w:rsidR="001E6545" w:rsidRPr="00D7411F">
              <w:rPr>
                <w:sz w:val="22"/>
                <w:szCs w:val="22"/>
                <w:lang w:val="sr-Cyrl-BA"/>
              </w:rPr>
              <w:t xml:space="preserve"> </w:t>
            </w:r>
          </w:p>
          <w:p w14:paraId="3F0CE580" w14:textId="4BF9BCAC" w:rsidR="008725DC" w:rsidRPr="00D7411F" w:rsidRDefault="008725DC" w:rsidP="008725DC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Научно поље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: </w:t>
            </w:r>
            <w:r w:rsidR="005B4345" w:rsidRPr="00D7411F">
              <w:rPr>
                <w:sz w:val="22"/>
                <w:szCs w:val="22"/>
                <w:lang w:val="sr-Cyrl-BA"/>
              </w:rPr>
              <w:t>Социологија</w:t>
            </w:r>
          </w:p>
          <w:p w14:paraId="3F0CE581" w14:textId="04CC5906" w:rsidR="000E4A00" w:rsidRPr="00D7411F" w:rsidRDefault="000E4A00" w:rsidP="000E4A00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Ужа научна обла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ст: </w:t>
            </w:r>
            <w:r w:rsidR="005B4345" w:rsidRPr="00D7411F">
              <w:rPr>
                <w:lang w:val="sr-Cyrl-BA"/>
              </w:rPr>
              <w:t>Посебне социологије</w:t>
            </w:r>
            <w:r w:rsidRPr="00D7411F">
              <w:rPr>
                <w:sz w:val="22"/>
                <w:szCs w:val="22"/>
                <w:lang w:val="sr-Cyrl-BA"/>
              </w:rPr>
              <w:t xml:space="preserve"> </w:t>
            </w:r>
          </w:p>
          <w:p w14:paraId="7DB62061" w14:textId="4D3CD58D" w:rsidR="008A5C86" w:rsidRPr="00D7411F" w:rsidRDefault="008725DC" w:rsidP="008725DC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Датум избора у звање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: </w:t>
            </w:r>
            <w:r w:rsidR="005B4345" w:rsidRPr="00D7411F">
              <w:rPr>
                <w:sz w:val="22"/>
                <w:szCs w:val="22"/>
                <w:lang w:val="sr-Cyrl-BA"/>
              </w:rPr>
              <w:t>26</w:t>
            </w:r>
            <w:r w:rsidR="004D667E" w:rsidRPr="00D7411F">
              <w:rPr>
                <w:sz w:val="22"/>
                <w:szCs w:val="22"/>
                <w:lang w:val="sr-Cyrl-BA"/>
              </w:rPr>
              <w:t>.1</w:t>
            </w:r>
            <w:r w:rsidR="005B4345" w:rsidRPr="00D7411F">
              <w:rPr>
                <w:sz w:val="22"/>
                <w:szCs w:val="22"/>
                <w:lang w:val="sr-Cyrl-BA"/>
              </w:rPr>
              <w:t>2</w:t>
            </w:r>
            <w:r w:rsidR="004D667E" w:rsidRPr="00D7411F">
              <w:rPr>
                <w:sz w:val="22"/>
                <w:szCs w:val="22"/>
                <w:lang w:val="sr-Cyrl-BA"/>
              </w:rPr>
              <w:t>.2013. године</w:t>
            </w:r>
          </w:p>
          <w:p w14:paraId="3F0CE583" w14:textId="678BFB05" w:rsidR="008725DC" w:rsidRPr="00D7411F" w:rsidRDefault="008725DC" w:rsidP="00CE603E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Уни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верзитет: </w:t>
            </w:r>
            <w:r w:rsidR="005B4345" w:rsidRPr="00D7411F">
              <w:rPr>
                <w:lang w:val="sr-Cyrl-BA"/>
              </w:rPr>
              <w:t>Универзитет у Источном Сарајеву</w:t>
            </w:r>
          </w:p>
          <w:p w14:paraId="3F0CE584" w14:textId="4967E093" w:rsidR="003E5B8F" w:rsidRPr="00D7411F" w:rsidRDefault="001D518D" w:rsidP="001E403D">
            <w:pPr>
              <w:tabs>
                <w:tab w:val="left" w:pos="284"/>
              </w:tabs>
              <w:rPr>
                <w:sz w:val="22"/>
                <w:szCs w:val="22"/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lastRenderedPageBreak/>
              <w:t>Ф</w:t>
            </w:r>
            <w:r w:rsidR="008725DC" w:rsidRPr="00D7411F">
              <w:rPr>
                <w:sz w:val="22"/>
                <w:szCs w:val="22"/>
                <w:lang w:val="sr-Cyrl-BA"/>
              </w:rPr>
              <w:t>акултет</w:t>
            </w:r>
            <w:r w:rsidR="001E403D" w:rsidRPr="00D7411F">
              <w:rPr>
                <w:sz w:val="22"/>
                <w:szCs w:val="22"/>
                <w:lang w:val="sr-Cyrl-BA"/>
              </w:rPr>
              <w:t xml:space="preserve">: </w:t>
            </w:r>
            <w:r w:rsidR="005B4345" w:rsidRPr="00D7411F">
              <w:rPr>
                <w:lang w:val="sr-Cyrl-BA"/>
              </w:rPr>
              <w:t>Факултет пословне економије Бијељина</w:t>
            </w:r>
          </w:p>
        </w:tc>
      </w:tr>
    </w:tbl>
    <w:p w14:paraId="3F0CE587" w14:textId="77777777" w:rsidR="00A46E5F" w:rsidRPr="00D7411F" w:rsidRDefault="00A46E5F" w:rsidP="003E5B8F">
      <w:pPr>
        <w:spacing w:before="360" w:after="120"/>
        <w:rPr>
          <w:lang w:val="sr-Cyrl-BA"/>
        </w:rPr>
      </w:pPr>
    </w:p>
    <w:p w14:paraId="3F0CE588" w14:textId="77777777" w:rsidR="003E5B8F" w:rsidRPr="00D7411F" w:rsidRDefault="003E5B8F" w:rsidP="003E5B8F">
      <w:pPr>
        <w:spacing w:before="360" w:after="120"/>
        <w:rPr>
          <w:lang w:val="sr-Cyrl-BA"/>
        </w:rPr>
      </w:pPr>
      <w:r w:rsidRPr="00D7411F">
        <w:rPr>
          <w:lang w:val="sr-Cyrl-BA"/>
        </w:rPr>
        <w:t>На претходно наведени ко</w:t>
      </w:r>
      <w:r w:rsidR="00723FE2" w:rsidRPr="00D7411F">
        <w:rPr>
          <w:lang w:val="sr-Cyrl-BA"/>
        </w:rPr>
        <w:t>нкурс пријавио се</w:t>
      </w:r>
      <w:r w:rsidR="0099630B" w:rsidRPr="00D7411F">
        <w:rPr>
          <w:lang w:val="sr-Cyrl-BA"/>
        </w:rPr>
        <w:t xml:space="preserve"> 1</w:t>
      </w:r>
      <w:r w:rsidR="00723FE2" w:rsidRPr="00D7411F">
        <w:rPr>
          <w:lang w:val="sr-Cyrl-BA"/>
        </w:rPr>
        <w:t xml:space="preserve"> </w:t>
      </w:r>
      <w:r w:rsidR="0099630B" w:rsidRPr="00D7411F">
        <w:rPr>
          <w:lang w:val="sr-Cyrl-BA"/>
        </w:rPr>
        <w:t>(</w:t>
      </w:r>
      <w:r w:rsidR="00723FE2" w:rsidRPr="00D7411F">
        <w:rPr>
          <w:lang w:val="sr-Cyrl-BA"/>
        </w:rPr>
        <w:t>један</w:t>
      </w:r>
      <w:r w:rsidR="0099630B" w:rsidRPr="00D7411F">
        <w:rPr>
          <w:lang w:val="sr-Cyrl-BA"/>
        </w:rPr>
        <w:t xml:space="preserve">) </w:t>
      </w:r>
      <w:r w:rsidR="00723FE2" w:rsidRPr="00D7411F">
        <w:rPr>
          <w:lang w:val="sr-Cyrl-BA"/>
        </w:rPr>
        <w:t xml:space="preserve"> кандидат</w:t>
      </w:r>
      <w:r w:rsidRPr="00D7411F">
        <w:rPr>
          <w:lang w:val="sr-Cyrl-BA"/>
        </w:rPr>
        <w:t>:</w:t>
      </w:r>
    </w:p>
    <w:p w14:paraId="3F0CE589" w14:textId="485A4A38" w:rsidR="003E5B8F" w:rsidRPr="00D7411F" w:rsidRDefault="003E5B8F" w:rsidP="00723FE2">
      <w:pPr>
        <w:rPr>
          <w:lang w:val="sr-Cyrl-BA"/>
        </w:rPr>
      </w:pPr>
      <w:r w:rsidRPr="00D7411F">
        <w:rPr>
          <w:lang w:val="sr-Cyrl-BA"/>
        </w:rPr>
        <w:t xml:space="preserve">1. </w:t>
      </w:r>
      <w:r w:rsidR="000F0B01" w:rsidRPr="00D7411F">
        <w:rPr>
          <w:lang w:val="sr-Cyrl-BA"/>
        </w:rPr>
        <w:t>Миле (Милош) Вукајловић</w:t>
      </w:r>
    </w:p>
    <w:p w14:paraId="3F0CE58A" w14:textId="77777777" w:rsidR="00574474" w:rsidRPr="00D7411F" w:rsidRDefault="00574474" w:rsidP="003E5B8F">
      <w:pPr>
        <w:spacing w:after="240"/>
        <w:rPr>
          <w:sz w:val="22"/>
          <w:szCs w:val="22"/>
          <w:lang w:val="sr-Cyrl-BA"/>
        </w:rPr>
      </w:pPr>
    </w:p>
    <w:p w14:paraId="5914B6CC" w14:textId="7388C4FE" w:rsidR="00FC57A7" w:rsidRPr="00D7411F" w:rsidRDefault="003E5B8F" w:rsidP="00FC57A7">
      <w:pPr>
        <w:spacing w:after="600"/>
        <w:ind w:firstLine="720"/>
        <w:jc w:val="both"/>
        <w:rPr>
          <w:lang w:val="sr-Cyrl-BA"/>
        </w:rPr>
      </w:pPr>
      <w:r w:rsidRPr="00D7411F">
        <w:rPr>
          <w:lang w:val="sr-Cyrl-BA"/>
        </w:rPr>
        <w:t>На основу прегледа конкурсне документације, а поштујући прописане чланове</w:t>
      </w:r>
      <w:r w:rsidR="00A04E2A">
        <w:rPr>
          <w:rFonts w:ascii="ZWAdobeF" w:hAnsi="ZWAdobeF" w:cs="ZWAdobeF"/>
          <w:sz w:val="2"/>
          <w:szCs w:val="2"/>
          <w:lang w:val="sr-Cyrl-BA"/>
        </w:rPr>
        <w:t>P1F</w:t>
      </w:r>
      <w:r w:rsidRPr="00D7411F">
        <w:rPr>
          <w:rStyle w:val="FootnoteReference"/>
          <w:lang w:val="sr-Cyrl-BA"/>
        </w:rPr>
        <w:footnoteReference w:id="2"/>
      </w:r>
      <w:r w:rsidR="00A04E2A">
        <w:rPr>
          <w:rFonts w:ascii="ZWAdobeF" w:hAnsi="ZWAdobeF" w:cs="ZWAdobeF"/>
          <w:sz w:val="2"/>
          <w:szCs w:val="2"/>
          <w:lang w:val="sr-Cyrl-BA"/>
        </w:rPr>
        <w:t>P</w:t>
      </w:r>
      <w:r w:rsidRPr="00D7411F">
        <w:rPr>
          <w:lang w:val="sr-Cyrl-BA"/>
        </w:rPr>
        <w:t xml:space="preserve"> 77, 78 и 87</w:t>
      </w:r>
      <w:r w:rsidR="001E403D" w:rsidRPr="00D7411F">
        <w:rPr>
          <w:lang w:val="sr-Cyrl-BA"/>
        </w:rPr>
        <w:t xml:space="preserve"> Закона о високом образовању (</w:t>
      </w:r>
      <w:r w:rsidRPr="00D7411F">
        <w:rPr>
          <w:i/>
          <w:lang w:val="sr-Cyrl-BA"/>
        </w:rPr>
        <w:t>Службени</w:t>
      </w:r>
      <w:r w:rsidRPr="00D7411F">
        <w:rPr>
          <w:lang w:val="sr-Cyrl-BA"/>
        </w:rPr>
        <w:t xml:space="preserve"> </w:t>
      </w:r>
      <w:r w:rsidRPr="00D7411F">
        <w:rPr>
          <w:i/>
          <w:lang w:val="sr-Cyrl-BA"/>
        </w:rPr>
        <w:t>гласник</w:t>
      </w:r>
      <w:r w:rsidRPr="00D7411F">
        <w:rPr>
          <w:lang w:val="sr-Cyrl-BA"/>
        </w:rPr>
        <w:t xml:space="preserve"> </w:t>
      </w:r>
      <w:r w:rsidRPr="00D7411F">
        <w:rPr>
          <w:i/>
          <w:lang w:val="sr-Cyrl-BA"/>
        </w:rPr>
        <w:t>Републике</w:t>
      </w:r>
      <w:r w:rsidRPr="00D7411F">
        <w:rPr>
          <w:lang w:val="sr-Cyrl-BA"/>
        </w:rPr>
        <w:t xml:space="preserve"> </w:t>
      </w:r>
      <w:r w:rsidRPr="00D7411F">
        <w:rPr>
          <w:i/>
          <w:lang w:val="sr-Cyrl-BA"/>
        </w:rPr>
        <w:t>Српске</w:t>
      </w:r>
      <w:r w:rsidRPr="00D7411F">
        <w:rPr>
          <w:lang w:val="sr-Cyrl-BA"/>
        </w:rPr>
        <w:t xml:space="preserve"> бр. 73/10, 104/11, 84/12, 108/13, 44/15, 90/16), чланове 148 и 149 Статута Универзитета у Источном Сарајеву и чланове 5, 6, 37, 38 и 39</w:t>
      </w:r>
      <w:r w:rsidR="00A04E2A">
        <w:rPr>
          <w:rFonts w:ascii="ZWAdobeF" w:hAnsi="ZWAdobeF" w:cs="ZWAdobeF"/>
          <w:sz w:val="2"/>
          <w:szCs w:val="2"/>
          <w:lang w:val="sr-Cyrl-BA"/>
        </w:rPr>
        <w:t>P2F</w:t>
      </w:r>
      <w:r w:rsidRPr="00D7411F">
        <w:rPr>
          <w:rStyle w:val="FootnoteReference"/>
          <w:lang w:val="sr-Cyrl-BA"/>
        </w:rPr>
        <w:footnoteReference w:id="3"/>
      </w:r>
      <w:r w:rsidR="00A04E2A">
        <w:rPr>
          <w:rFonts w:ascii="ZWAdobeF" w:hAnsi="ZWAdobeF" w:cs="ZWAdobeF"/>
          <w:sz w:val="2"/>
          <w:szCs w:val="2"/>
          <w:lang w:val="sr-Cyrl-BA"/>
        </w:rPr>
        <w:t>P</w:t>
      </w:r>
      <w:r w:rsidR="001E403D" w:rsidRPr="00D7411F">
        <w:rPr>
          <w:lang w:val="sr-Cyrl-BA"/>
        </w:rPr>
        <w:t xml:space="preserve"> </w:t>
      </w:r>
      <w:r w:rsidRPr="00D7411F">
        <w:rPr>
          <w:lang w:val="sr-Cyrl-BA"/>
        </w:rPr>
        <w:t xml:space="preserve">Правилника о поступку и условима избора академског особља Универзитета у Источном Сарајеву, Комисија за писање извјештаја о пријављеним кандидатаима за изборе у звања </w:t>
      </w:r>
      <w:r w:rsidR="00FF7F6F" w:rsidRPr="00D7411F">
        <w:rPr>
          <w:lang w:val="sr-Cyrl-BA"/>
        </w:rPr>
        <w:t>Наставно-научно</w:t>
      </w:r>
      <w:r w:rsidR="000E4A00" w:rsidRPr="00D7411F">
        <w:rPr>
          <w:lang w:val="sr-Cyrl-BA"/>
        </w:rPr>
        <w:t>м</w:t>
      </w:r>
      <w:r w:rsidR="003A306A" w:rsidRPr="00D7411F">
        <w:rPr>
          <w:lang w:val="sr-Cyrl-BA"/>
        </w:rPr>
        <w:t xml:space="preserve"> вијећу </w:t>
      </w:r>
      <w:r w:rsidR="000F0B01" w:rsidRPr="00D7411F">
        <w:rPr>
          <w:lang w:val="sr-Cyrl-BA"/>
        </w:rPr>
        <w:t>Филозофског</w:t>
      </w:r>
      <w:r w:rsidR="003A306A" w:rsidRPr="00D7411F">
        <w:rPr>
          <w:lang w:val="sr-Cyrl-BA"/>
        </w:rPr>
        <w:t xml:space="preserve"> </w:t>
      </w:r>
      <w:r w:rsidRPr="00D7411F">
        <w:rPr>
          <w:lang w:val="sr-Cyrl-BA"/>
        </w:rPr>
        <w:t>факултета и Сенату Универзитета у Источном Сарајеву подноси сл</w:t>
      </w:r>
      <w:r w:rsidR="00DD027A" w:rsidRPr="00D7411F">
        <w:rPr>
          <w:lang w:val="sr-Cyrl-BA"/>
        </w:rPr>
        <w:t>ије</w:t>
      </w:r>
      <w:r w:rsidRPr="00D7411F">
        <w:rPr>
          <w:lang w:val="sr-Cyrl-BA"/>
        </w:rPr>
        <w:t>дећи извјештај на даље одлучивање:</w:t>
      </w:r>
    </w:p>
    <w:p w14:paraId="3F0CE58C" w14:textId="77777777" w:rsidR="003E5B8F" w:rsidRPr="00D7411F" w:rsidRDefault="003E5B8F" w:rsidP="003E5B8F">
      <w:pPr>
        <w:spacing w:after="120"/>
        <w:jc w:val="center"/>
        <w:rPr>
          <w:b/>
          <w:spacing w:val="80"/>
          <w:sz w:val="32"/>
          <w:szCs w:val="32"/>
          <w:lang w:val="sr-Cyrl-BA"/>
        </w:rPr>
      </w:pPr>
      <w:r w:rsidRPr="00D7411F">
        <w:rPr>
          <w:b/>
          <w:spacing w:val="80"/>
          <w:sz w:val="32"/>
          <w:szCs w:val="32"/>
          <w:lang w:val="sr-Cyrl-BA"/>
        </w:rPr>
        <w:t>ИЗВЈЕШТАЈ</w:t>
      </w:r>
    </w:p>
    <w:p w14:paraId="3F0CE58D" w14:textId="77777777" w:rsidR="003E5B8F" w:rsidRPr="00D7411F" w:rsidRDefault="003E5B8F" w:rsidP="003E5B8F">
      <w:pPr>
        <w:spacing w:after="600"/>
        <w:jc w:val="center"/>
        <w:rPr>
          <w:b/>
          <w:lang w:val="sr-Cyrl-BA"/>
        </w:rPr>
      </w:pPr>
      <w:r w:rsidRPr="00D7411F">
        <w:rPr>
          <w:b/>
          <w:lang w:val="sr-Cyrl-BA"/>
        </w:rPr>
        <w:t>КОМИСИЈЕ О ПРИЈАВЉЕНИМ КАНДИДАТИМА ЗА ИЗБОР У ЗВАЊЕ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D7411F" w14:paraId="3F0CE58F" w14:textId="77777777" w:rsidTr="00CC7786">
        <w:trPr>
          <w:jc w:val="center"/>
        </w:trPr>
        <w:tc>
          <w:tcPr>
            <w:tcW w:w="9198" w:type="dxa"/>
            <w:shd w:val="clear" w:color="auto" w:fill="D9D9D9"/>
          </w:tcPr>
          <w:p w14:paraId="3F0CE58E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I   ПOДАЦИ О КОНКУРСУ</w:t>
            </w:r>
          </w:p>
        </w:tc>
      </w:tr>
      <w:tr w:rsidR="003E5B8F" w:rsidRPr="00D7411F" w14:paraId="3F0CE591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3F0CE590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Одлука о расписивању конкурса, орган и датум доношења одлуке</w:t>
            </w:r>
          </w:p>
        </w:tc>
      </w:tr>
      <w:tr w:rsidR="003E5B8F" w:rsidRPr="00D7411F" w14:paraId="3F0CE593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3F0CE592" w14:textId="0C452E90" w:rsidR="003E5B8F" w:rsidRPr="00D7411F" w:rsidRDefault="00DE3361" w:rsidP="00CC7786">
            <w:pPr>
              <w:rPr>
                <w:lang w:val="sr-Cyrl-BA"/>
              </w:rPr>
            </w:pPr>
            <w:r w:rsidRPr="00160EBB">
              <w:rPr>
                <w:lang w:val="sr-Cyrl-BA"/>
              </w:rPr>
              <w:t>01-С-</w:t>
            </w:r>
            <w:r w:rsidR="00160EBB" w:rsidRPr="00160EBB">
              <w:rPr>
                <w:lang w:val="sr-Latn-BA"/>
              </w:rPr>
              <w:t>213</w:t>
            </w:r>
            <w:r w:rsidRPr="00160EBB">
              <w:rPr>
                <w:lang w:val="sr-Cyrl-BA"/>
              </w:rPr>
              <w:t>-ХLVI</w:t>
            </w:r>
            <w:r w:rsidR="00160EBB" w:rsidRPr="00160EBB">
              <w:rPr>
                <w:lang w:val="sr-Latn-BA"/>
              </w:rPr>
              <w:t>II</w:t>
            </w:r>
            <w:r w:rsidRPr="00160EBB">
              <w:rPr>
                <w:lang w:val="sr-Cyrl-BA"/>
              </w:rPr>
              <w:t>/18</w:t>
            </w:r>
            <w:r w:rsidRPr="00D7411F">
              <w:rPr>
                <w:lang w:val="sr-Cyrl-BA"/>
              </w:rPr>
              <w:t>, Сенат Универзитета у Источном Сарајеву, 2</w:t>
            </w:r>
            <w:r w:rsidR="00160EBB">
              <w:rPr>
                <w:lang w:val="sr-Latn-BA"/>
              </w:rPr>
              <w:t>9</w:t>
            </w:r>
            <w:r w:rsidRPr="00D7411F">
              <w:rPr>
                <w:lang w:val="sr-Cyrl-BA"/>
              </w:rPr>
              <w:t>.</w:t>
            </w:r>
            <w:r w:rsidR="00433CD8" w:rsidRPr="00D7411F">
              <w:rPr>
                <w:lang w:val="sr-Cyrl-BA"/>
              </w:rPr>
              <w:t>6</w:t>
            </w:r>
            <w:r w:rsidRPr="00D7411F">
              <w:rPr>
                <w:lang w:val="sr-Cyrl-BA"/>
              </w:rPr>
              <w:t>.</w:t>
            </w:r>
            <w:r w:rsidR="001E403D" w:rsidRPr="00D7411F">
              <w:rPr>
                <w:lang w:val="sr-Cyrl-BA"/>
              </w:rPr>
              <w:t xml:space="preserve"> </w:t>
            </w:r>
            <w:r w:rsidRPr="00D7411F">
              <w:rPr>
                <w:lang w:val="sr-Cyrl-BA"/>
              </w:rPr>
              <w:t>2018. године</w:t>
            </w:r>
          </w:p>
        </w:tc>
      </w:tr>
      <w:tr w:rsidR="003E5B8F" w:rsidRPr="00D7411F" w14:paraId="3F0CE595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3F0CE594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Дневни лист, датум објаве конкурса</w:t>
            </w:r>
          </w:p>
        </w:tc>
      </w:tr>
      <w:tr w:rsidR="003E5B8F" w:rsidRPr="00D7411F" w14:paraId="3F0CE597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3F0CE596" w14:textId="55642A84" w:rsidR="003E5B8F" w:rsidRPr="00D7411F" w:rsidRDefault="003A306A" w:rsidP="001E403D">
            <w:pPr>
              <w:rPr>
                <w:lang w:val="sr-Cyrl-BA"/>
              </w:rPr>
            </w:pPr>
            <w:r w:rsidRPr="00D7411F">
              <w:rPr>
                <w:i/>
                <w:lang w:val="sr-Cyrl-BA"/>
              </w:rPr>
              <w:t>Глас</w:t>
            </w:r>
            <w:r w:rsidRPr="00D7411F">
              <w:rPr>
                <w:lang w:val="sr-Cyrl-BA"/>
              </w:rPr>
              <w:t xml:space="preserve"> </w:t>
            </w:r>
            <w:r w:rsidRPr="00D7411F">
              <w:rPr>
                <w:i/>
                <w:lang w:val="sr-Cyrl-BA"/>
              </w:rPr>
              <w:t>Српске</w:t>
            </w:r>
            <w:r w:rsidRPr="00D7411F">
              <w:rPr>
                <w:lang w:val="sr-Cyrl-BA"/>
              </w:rPr>
              <w:t xml:space="preserve">, </w:t>
            </w:r>
            <w:r w:rsidR="00433CD8" w:rsidRPr="00D7411F">
              <w:rPr>
                <w:lang w:val="sr-Cyrl-BA"/>
              </w:rPr>
              <w:t>4</w:t>
            </w:r>
            <w:r w:rsidRPr="00D7411F">
              <w:rPr>
                <w:lang w:val="sr-Cyrl-BA"/>
              </w:rPr>
              <w:t>.</w:t>
            </w:r>
            <w:r w:rsidR="00433CD8" w:rsidRPr="00D7411F">
              <w:rPr>
                <w:lang w:val="sr-Cyrl-BA"/>
              </w:rPr>
              <w:t>7</w:t>
            </w:r>
            <w:r w:rsidRPr="00D7411F">
              <w:rPr>
                <w:lang w:val="sr-Cyrl-BA"/>
              </w:rPr>
              <w:t>.</w:t>
            </w:r>
            <w:r w:rsidR="001E403D" w:rsidRPr="00D7411F">
              <w:rPr>
                <w:lang w:val="sr-Cyrl-BA"/>
              </w:rPr>
              <w:t xml:space="preserve"> </w:t>
            </w:r>
            <w:r w:rsidRPr="00D7411F">
              <w:rPr>
                <w:lang w:val="sr-Cyrl-BA"/>
              </w:rPr>
              <w:t>2018. године</w:t>
            </w:r>
          </w:p>
        </w:tc>
      </w:tr>
      <w:tr w:rsidR="003E5B8F" w:rsidRPr="00D7411F" w14:paraId="3F0CE599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3F0CE598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Број кандидата који се бира</w:t>
            </w:r>
          </w:p>
        </w:tc>
      </w:tr>
      <w:tr w:rsidR="003E5B8F" w:rsidRPr="00D7411F" w14:paraId="3F0CE59B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3F0CE59A" w14:textId="079507AF" w:rsidR="003E5B8F" w:rsidRPr="00D7411F" w:rsidRDefault="00433CD8" w:rsidP="00433CD8">
            <w:pPr>
              <w:ind w:left="87"/>
              <w:rPr>
                <w:lang w:val="sr-Cyrl-BA"/>
              </w:rPr>
            </w:pPr>
            <w:r w:rsidRPr="00D7411F">
              <w:rPr>
                <w:lang w:val="sr-Cyrl-BA"/>
              </w:rPr>
              <w:t xml:space="preserve">1 </w:t>
            </w:r>
            <w:r w:rsidR="00C33687" w:rsidRPr="00D7411F">
              <w:rPr>
                <w:lang w:val="sr-Cyrl-BA"/>
              </w:rPr>
              <w:t>(j</w:t>
            </w:r>
            <w:r w:rsidR="003A306A" w:rsidRPr="00D7411F">
              <w:rPr>
                <w:lang w:val="sr-Cyrl-BA"/>
              </w:rPr>
              <w:t>едан</w:t>
            </w:r>
            <w:r w:rsidR="00C33687" w:rsidRPr="00D7411F">
              <w:rPr>
                <w:lang w:val="sr-Cyrl-BA"/>
              </w:rPr>
              <w:t>)</w:t>
            </w:r>
          </w:p>
        </w:tc>
      </w:tr>
      <w:tr w:rsidR="003E5B8F" w:rsidRPr="00D7411F" w14:paraId="3F0CE59D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3F0CE59C" w14:textId="77777777" w:rsidR="003E5B8F" w:rsidRPr="00D7411F" w:rsidRDefault="00B4706B" w:rsidP="00FF7F6F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 xml:space="preserve">Звање и назив уже научне </w:t>
            </w:r>
            <w:r w:rsidR="003E5B8F" w:rsidRPr="00D7411F">
              <w:rPr>
                <w:b/>
                <w:lang w:val="sr-Cyrl-BA"/>
              </w:rPr>
              <w:t>области, уже образовне области за коју је к</w:t>
            </w:r>
            <w:r w:rsidR="001A3443" w:rsidRPr="00D7411F">
              <w:rPr>
                <w:b/>
                <w:lang w:val="sr-Cyrl-BA"/>
              </w:rPr>
              <w:t>онкурс расписан</w:t>
            </w:r>
          </w:p>
        </w:tc>
      </w:tr>
      <w:tr w:rsidR="003E5B8F" w:rsidRPr="00D7411F" w14:paraId="3F0CE59F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3F0CE59E" w14:textId="3B793FBD" w:rsidR="003E5B8F" w:rsidRPr="00D7411F" w:rsidRDefault="00433CD8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Виши асистент</w:t>
            </w:r>
            <w:r w:rsidR="003A306A" w:rsidRPr="00D7411F">
              <w:rPr>
                <w:lang w:val="sr-Cyrl-BA"/>
              </w:rPr>
              <w:t xml:space="preserve">, </w:t>
            </w:r>
            <w:r w:rsidRPr="00D7411F">
              <w:rPr>
                <w:sz w:val="22"/>
                <w:szCs w:val="22"/>
                <w:lang w:val="sr-Cyrl-BA"/>
              </w:rPr>
              <w:t>Методологија социјалних истраживања</w:t>
            </w:r>
            <w:r w:rsidR="009A472A" w:rsidRPr="00D7411F">
              <w:rPr>
                <w:lang w:val="sr-Cyrl-BA"/>
              </w:rPr>
              <w:t xml:space="preserve">, </w:t>
            </w:r>
            <w:r w:rsidRPr="00D7411F">
              <w:rPr>
                <w:sz w:val="22"/>
                <w:szCs w:val="22"/>
                <w:lang w:val="sr-Cyrl-BA"/>
              </w:rPr>
              <w:t>Методологија социјалних истраживања</w:t>
            </w:r>
          </w:p>
        </w:tc>
      </w:tr>
      <w:tr w:rsidR="003E5B8F" w:rsidRPr="00D7411F" w14:paraId="3F0CE5A1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3F0CE5A0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Број пријављених кандидата</w:t>
            </w:r>
          </w:p>
        </w:tc>
      </w:tr>
      <w:tr w:rsidR="003E5B8F" w:rsidRPr="00D7411F" w14:paraId="3F0CE5A3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3F0CE5A2" w14:textId="77777777" w:rsidR="003E5B8F" w:rsidRPr="00D7411F" w:rsidRDefault="00C33687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1 (ј</w:t>
            </w:r>
            <w:r w:rsidR="003A306A" w:rsidRPr="00D7411F">
              <w:rPr>
                <w:lang w:val="sr-Cyrl-BA"/>
              </w:rPr>
              <w:t>едан</w:t>
            </w:r>
            <w:r w:rsidRPr="00D7411F">
              <w:rPr>
                <w:lang w:val="sr-Cyrl-BA"/>
              </w:rPr>
              <w:t>)</w:t>
            </w:r>
          </w:p>
        </w:tc>
      </w:tr>
    </w:tbl>
    <w:p w14:paraId="3F0CE5A4" w14:textId="77777777" w:rsidR="003E5B8F" w:rsidRPr="00D7411F" w:rsidRDefault="003E5B8F" w:rsidP="003E5B8F">
      <w:pPr>
        <w:spacing w:after="360"/>
        <w:jc w:val="center"/>
        <w:rPr>
          <w:b/>
          <w:spacing w:val="80"/>
          <w:sz w:val="28"/>
          <w:szCs w:val="28"/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D7411F" w14:paraId="3F0CE5A6" w14:textId="77777777" w:rsidTr="00AD1542">
        <w:trPr>
          <w:jc w:val="center"/>
        </w:trPr>
        <w:tc>
          <w:tcPr>
            <w:tcW w:w="9054" w:type="dxa"/>
            <w:shd w:val="clear" w:color="auto" w:fill="D9D9D9"/>
          </w:tcPr>
          <w:p w14:paraId="3F0CE5A5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II   ПOДАЦИ О КАНДИДАТИМА</w:t>
            </w:r>
          </w:p>
        </w:tc>
      </w:tr>
      <w:tr w:rsidR="003E5B8F" w:rsidRPr="00D7411F" w14:paraId="3F0CE5A8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A7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ПРВИ КАНДИДАТ</w:t>
            </w:r>
          </w:p>
        </w:tc>
      </w:tr>
      <w:tr w:rsidR="003E5B8F" w:rsidRPr="00D7411F" w14:paraId="3F0CE5AA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A9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1. ОСНОВНИ БИОГРАФСКИ ПОДАЦИ</w:t>
            </w:r>
          </w:p>
        </w:tc>
      </w:tr>
      <w:tr w:rsidR="003E5B8F" w:rsidRPr="00D7411F" w14:paraId="3F0CE5AC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AB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Име (име једног родитеља) и презиме</w:t>
            </w:r>
          </w:p>
        </w:tc>
      </w:tr>
      <w:tr w:rsidR="003E5B8F" w:rsidRPr="00D7411F" w14:paraId="3F0CE5AE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AD" w14:textId="4E0CE3D0" w:rsidR="003E5B8F" w:rsidRPr="00D7411F" w:rsidRDefault="00F05CDC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Миле (Милош) Вукајловић</w:t>
            </w:r>
          </w:p>
        </w:tc>
      </w:tr>
      <w:tr w:rsidR="003E5B8F" w:rsidRPr="00D7411F" w14:paraId="3F0CE5B0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AF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Датум и мјесто рођења</w:t>
            </w:r>
          </w:p>
        </w:tc>
      </w:tr>
      <w:tr w:rsidR="003E5B8F" w:rsidRPr="00D7411F" w14:paraId="3F0CE5B2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B1" w14:textId="23BDC0F0" w:rsidR="003E5B8F" w:rsidRPr="00D7411F" w:rsidRDefault="003A306A" w:rsidP="001E403D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lastRenderedPageBreak/>
              <w:t>24.</w:t>
            </w:r>
            <w:r w:rsidR="00F05CDC" w:rsidRPr="00D7411F">
              <w:rPr>
                <w:lang w:val="sr-Cyrl-BA"/>
              </w:rPr>
              <w:t>3</w:t>
            </w:r>
            <w:r w:rsidRPr="00D7411F">
              <w:rPr>
                <w:lang w:val="sr-Cyrl-BA"/>
              </w:rPr>
              <w:t>.19</w:t>
            </w:r>
            <w:r w:rsidR="00F05CDC" w:rsidRPr="00D7411F">
              <w:rPr>
                <w:lang w:val="sr-Cyrl-BA"/>
              </w:rPr>
              <w:t>75</w:t>
            </w:r>
            <w:r w:rsidR="00807125" w:rsidRPr="00D7411F">
              <w:rPr>
                <w:lang w:val="sr-Cyrl-BA"/>
              </w:rPr>
              <w:t>.</w:t>
            </w:r>
            <w:r w:rsidR="001E403D" w:rsidRPr="00D7411F">
              <w:rPr>
                <w:lang w:val="sr-Cyrl-BA"/>
              </w:rPr>
              <w:t>;</w:t>
            </w:r>
            <w:r w:rsidRPr="00D7411F">
              <w:rPr>
                <w:lang w:val="sr-Cyrl-BA"/>
              </w:rPr>
              <w:t xml:space="preserve"> </w:t>
            </w:r>
            <w:r w:rsidR="00F05CDC" w:rsidRPr="00D7411F">
              <w:rPr>
                <w:lang w:val="sr-Cyrl-BA"/>
              </w:rPr>
              <w:t>Акмачићи, Шековићи</w:t>
            </w:r>
          </w:p>
        </w:tc>
      </w:tr>
      <w:tr w:rsidR="003E5B8F" w:rsidRPr="00D7411F" w14:paraId="3F0CE5B4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704B82F4" w14:textId="77777777" w:rsidR="004145AE" w:rsidRDefault="004145AE" w:rsidP="00CC7786">
            <w:pPr>
              <w:rPr>
                <w:b/>
                <w:lang w:val="sr-Cyrl-BA"/>
              </w:rPr>
            </w:pPr>
          </w:p>
          <w:p w14:paraId="3FE2D171" w14:textId="77777777" w:rsidR="004145AE" w:rsidRDefault="004145AE" w:rsidP="00CC7786">
            <w:pPr>
              <w:rPr>
                <w:b/>
                <w:lang w:val="sr-Cyrl-BA"/>
              </w:rPr>
            </w:pPr>
          </w:p>
          <w:p w14:paraId="3F0CE5B3" w14:textId="1BEBCB4C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Установе у којима је</w:t>
            </w:r>
            <w:r w:rsidR="00CE603E" w:rsidRPr="00D7411F">
              <w:rPr>
                <w:b/>
                <w:lang w:val="sr-Cyrl-BA"/>
              </w:rPr>
              <w:t xml:space="preserve"> кандидат</w:t>
            </w:r>
            <w:r w:rsidRPr="00D7411F">
              <w:rPr>
                <w:b/>
                <w:lang w:val="sr-Cyrl-BA"/>
              </w:rPr>
              <w:t xml:space="preserve"> био запослен</w:t>
            </w:r>
          </w:p>
        </w:tc>
      </w:tr>
      <w:tr w:rsidR="003E5B8F" w:rsidRPr="00D7411F" w14:paraId="3F0CE5B6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B5" w14:textId="64B15477" w:rsidR="003E5B8F" w:rsidRPr="00D7411F" w:rsidRDefault="0061112D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 xml:space="preserve">Боксит Милићи, Општина Шековићи, CIPP Зворник, ADF </w:t>
            </w:r>
            <w:r w:rsidR="00FC57A7">
              <w:rPr>
                <w:lang w:val="sr-Cyrl-BA"/>
              </w:rPr>
              <w:t>Сарајево</w:t>
            </w:r>
            <w:r w:rsidRPr="00D7411F">
              <w:rPr>
                <w:lang w:val="sr-Cyrl-BA"/>
              </w:rPr>
              <w:t>, Савез теледомова у БиХ, Асоцијација информатичара у Босни и Херцеговини, Универзитет у Источном Сарајеву</w:t>
            </w:r>
          </w:p>
        </w:tc>
      </w:tr>
      <w:tr w:rsidR="003E5B8F" w:rsidRPr="00D7411F" w14:paraId="3F0CE5B8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B7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Звања/радна мјеста</w:t>
            </w:r>
          </w:p>
        </w:tc>
      </w:tr>
      <w:tr w:rsidR="003E5B8F" w:rsidRPr="00D7411F" w14:paraId="3F0CE5BE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BA" w14:textId="0381A6E2" w:rsidR="006E7E02" w:rsidRPr="00D7411F" w:rsidRDefault="0061112D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2005</w:t>
            </w:r>
            <w:r w:rsidR="00807125" w:rsidRPr="00D7411F">
              <w:rPr>
                <w:lang w:val="sr-Cyrl-BA"/>
              </w:rPr>
              <w:t>–</w:t>
            </w:r>
            <w:r w:rsidRPr="00D7411F">
              <w:rPr>
                <w:lang w:val="sr-Cyrl-BA"/>
              </w:rPr>
              <w:t>2008</w:t>
            </w:r>
            <w:r w:rsidR="006E7E02" w:rsidRPr="00D7411F">
              <w:rPr>
                <w:lang w:val="sr-Cyrl-BA"/>
              </w:rPr>
              <w:t xml:space="preserve">; </w:t>
            </w:r>
            <w:r w:rsidRPr="00D7411F">
              <w:rPr>
                <w:lang w:val="sr-Cyrl-BA"/>
              </w:rPr>
              <w:t>Извршни директор</w:t>
            </w:r>
          </w:p>
          <w:p w14:paraId="3F0CE5BB" w14:textId="3422B608" w:rsidR="006E7E02" w:rsidRPr="00D7411F" w:rsidRDefault="0061112D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2008</w:t>
            </w:r>
            <w:r w:rsidR="00807125" w:rsidRPr="00D7411F">
              <w:rPr>
                <w:lang w:val="sr-Cyrl-BA"/>
              </w:rPr>
              <w:t>–</w:t>
            </w:r>
            <w:r w:rsidRPr="00D7411F">
              <w:rPr>
                <w:lang w:val="sr-Cyrl-BA"/>
              </w:rPr>
              <w:t>2011</w:t>
            </w:r>
            <w:r w:rsidR="006E7E02" w:rsidRPr="00D7411F">
              <w:rPr>
                <w:lang w:val="sr-Cyrl-BA"/>
              </w:rPr>
              <w:t xml:space="preserve">; </w:t>
            </w:r>
            <w:r w:rsidRPr="00D7411F">
              <w:rPr>
                <w:lang w:val="sr-Cyrl-BA"/>
              </w:rPr>
              <w:t>Технички секретар</w:t>
            </w:r>
          </w:p>
          <w:p w14:paraId="3F0CE5BC" w14:textId="6D2922A3" w:rsidR="00473BF6" w:rsidRPr="00D7411F" w:rsidRDefault="0061112D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2011</w:t>
            </w:r>
            <w:r w:rsidR="00807125" w:rsidRPr="00D7411F">
              <w:rPr>
                <w:lang w:val="sr-Cyrl-BA"/>
              </w:rPr>
              <w:t>–</w:t>
            </w:r>
            <w:r w:rsidR="00473BF6" w:rsidRPr="00D7411F">
              <w:rPr>
                <w:lang w:val="sr-Cyrl-BA"/>
              </w:rPr>
              <w:t>201</w:t>
            </w:r>
            <w:r w:rsidRPr="00D7411F">
              <w:rPr>
                <w:lang w:val="sr-Cyrl-BA"/>
              </w:rPr>
              <w:t>3</w:t>
            </w:r>
            <w:r w:rsidR="00473BF6" w:rsidRPr="00D7411F">
              <w:rPr>
                <w:lang w:val="sr-Cyrl-BA"/>
              </w:rPr>
              <w:t xml:space="preserve">; </w:t>
            </w:r>
            <w:r w:rsidRPr="00D7411F">
              <w:rPr>
                <w:lang w:val="sr-Cyrl-BA"/>
              </w:rPr>
              <w:t>Асистент</w:t>
            </w:r>
          </w:p>
          <w:p w14:paraId="3F0CE5BD" w14:textId="19433BE3" w:rsidR="00423C79" w:rsidRPr="00D7411F" w:rsidRDefault="00423C79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 xml:space="preserve">2013-2018; </w:t>
            </w:r>
            <w:r w:rsidR="0061112D" w:rsidRPr="00D7411F">
              <w:rPr>
                <w:lang w:val="sr-Cyrl-BA"/>
              </w:rPr>
              <w:t>Виши асистент</w:t>
            </w:r>
          </w:p>
        </w:tc>
      </w:tr>
      <w:tr w:rsidR="003E5B8F" w:rsidRPr="00D7411F" w14:paraId="3F0CE5C0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BF" w14:textId="77777777" w:rsidR="003E5B8F" w:rsidRPr="00D7411F" w:rsidRDefault="003E5B8F" w:rsidP="0096725A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Научна област</w:t>
            </w:r>
          </w:p>
        </w:tc>
      </w:tr>
      <w:tr w:rsidR="003E5B8F" w:rsidRPr="00D7411F" w14:paraId="3F0CE5C2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C1" w14:textId="6C8DBB71" w:rsidR="003E5B8F" w:rsidRPr="00D7411F" w:rsidRDefault="009E0E6C" w:rsidP="00CC7786">
            <w:pPr>
              <w:rPr>
                <w:lang w:val="sr-Cyrl-BA"/>
              </w:rPr>
            </w:pPr>
            <w:r w:rsidRPr="00D7411F">
              <w:rPr>
                <w:sz w:val="22"/>
                <w:szCs w:val="22"/>
                <w:lang w:val="sr-Cyrl-BA"/>
              </w:rPr>
              <w:t>Друштвене науке</w:t>
            </w:r>
          </w:p>
        </w:tc>
      </w:tr>
      <w:tr w:rsidR="003E5B8F" w:rsidRPr="00D7411F" w14:paraId="3F0CE5C4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C3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Чланство у научним и стручним организацијама или удружењима</w:t>
            </w:r>
          </w:p>
        </w:tc>
      </w:tr>
      <w:tr w:rsidR="003E5B8F" w:rsidRPr="00D7411F" w14:paraId="3F0CE5CC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63F15262" w14:textId="77777777" w:rsidR="00177BC8" w:rsidRPr="00D7411F" w:rsidRDefault="0061112D" w:rsidP="00A04E2A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 w:rsidRPr="00D7411F">
              <w:rPr>
                <w:lang w:val="sr-Cyrl-BA"/>
              </w:rPr>
              <w:t>Члан Социолошког друштва Републике Српске</w:t>
            </w:r>
          </w:p>
          <w:p w14:paraId="7A04DDC0" w14:textId="77777777" w:rsidR="0061112D" w:rsidRPr="00D7411F" w:rsidRDefault="0061112D" w:rsidP="00A04E2A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 w:rsidRPr="00D7411F">
              <w:rPr>
                <w:lang w:val="sr-Cyrl-BA"/>
              </w:rPr>
              <w:t xml:space="preserve">Члан Српског социолошког </w:t>
            </w:r>
            <w:r w:rsidR="002E2698" w:rsidRPr="00D7411F">
              <w:rPr>
                <w:lang w:val="sr-Cyrl-BA"/>
              </w:rPr>
              <w:t>друштва</w:t>
            </w:r>
          </w:p>
          <w:p w14:paraId="3F0CE5CB" w14:textId="0F5913C0" w:rsidR="002E2698" w:rsidRPr="00D7411F" w:rsidRDefault="002E2698" w:rsidP="00A04E2A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 w:rsidRPr="00D7411F">
              <w:rPr>
                <w:lang w:val="sr-Cyrl-BA"/>
              </w:rPr>
              <w:t>Члан ISA / Међународног удружења социолога</w:t>
            </w:r>
          </w:p>
        </w:tc>
      </w:tr>
      <w:tr w:rsidR="003E5B8F" w:rsidRPr="00D7411F" w14:paraId="3F0CE5CE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CD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2. СТРУЧНА БИОГРАФИЈА, ДИПЛОМЕ И ЗВАЊА</w:t>
            </w:r>
          </w:p>
        </w:tc>
      </w:tr>
      <w:tr w:rsidR="003E5B8F" w:rsidRPr="00D7411F" w14:paraId="3F0CE5D0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CF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Основне студије/студије првог циклуса</w:t>
            </w:r>
          </w:p>
        </w:tc>
      </w:tr>
      <w:tr w:rsidR="003E5B8F" w:rsidRPr="00D7411F" w14:paraId="3F0CE5D2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D1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 xml:space="preserve">Назив институције, година уписа и завршетка </w:t>
            </w:r>
          </w:p>
        </w:tc>
      </w:tr>
      <w:tr w:rsidR="003E5B8F" w:rsidRPr="00D7411F" w14:paraId="3F0CE5D4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D3" w14:textId="71331215" w:rsidR="003E5B8F" w:rsidRPr="00D7411F" w:rsidRDefault="00CA658D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Филозофски факултет Пале,</w:t>
            </w:r>
            <w:r w:rsidR="004A28B0" w:rsidRPr="00D7411F">
              <w:rPr>
                <w:lang w:val="sr-Cyrl-BA"/>
              </w:rPr>
              <w:t xml:space="preserve"> Универзитет у Источном Сарајеву,</w:t>
            </w:r>
            <w:r w:rsidRPr="00D7411F">
              <w:rPr>
                <w:lang w:val="sr-Cyrl-BA"/>
              </w:rPr>
              <w:t xml:space="preserve"> 2006-2010</w:t>
            </w:r>
          </w:p>
        </w:tc>
      </w:tr>
      <w:tr w:rsidR="003E5B8F" w:rsidRPr="00D7411F" w14:paraId="3F0CE5D6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D5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Назив студијског програма, излазног модула</w:t>
            </w:r>
          </w:p>
        </w:tc>
      </w:tr>
      <w:tr w:rsidR="003E5B8F" w:rsidRPr="00D7411F" w14:paraId="3F0CE5D8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D7" w14:textId="62A1850E" w:rsidR="003E5B8F" w:rsidRPr="00D7411F" w:rsidRDefault="00CA658D" w:rsidP="00800EA1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Социологија, Дипломирани социолог</w:t>
            </w:r>
          </w:p>
        </w:tc>
      </w:tr>
      <w:tr w:rsidR="003E5B8F" w:rsidRPr="00D7411F" w14:paraId="3F0CE5DA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D9" w14:textId="60FA33B1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Просјечна оцјена током студија</w:t>
            </w:r>
            <w:r w:rsidR="00A04E2A">
              <w:rPr>
                <w:rFonts w:ascii="ZWAdobeF" w:hAnsi="ZWAdobeF" w:cs="ZWAdobeF"/>
                <w:sz w:val="2"/>
                <w:szCs w:val="2"/>
                <w:lang w:val="sr-Cyrl-BA"/>
              </w:rPr>
              <w:t>P3F</w:t>
            </w:r>
            <w:r w:rsidR="00563945" w:rsidRPr="00D7411F">
              <w:rPr>
                <w:rStyle w:val="FootnoteReference"/>
                <w:b/>
                <w:lang w:val="sr-Cyrl-BA"/>
              </w:rPr>
              <w:footnoteReference w:id="4"/>
            </w:r>
            <w:r w:rsidR="00A04E2A">
              <w:rPr>
                <w:rFonts w:ascii="ZWAdobeF" w:hAnsi="ZWAdobeF" w:cs="ZWAdobeF"/>
                <w:sz w:val="2"/>
                <w:szCs w:val="2"/>
                <w:lang w:val="sr-Cyrl-BA"/>
              </w:rPr>
              <w:t>P</w:t>
            </w:r>
            <w:r w:rsidRPr="00D7411F">
              <w:rPr>
                <w:b/>
                <w:lang w:val="sr-Cyrl-BA"/>
              </w:rPr>
              <w:t>, стечени академски назив</w:t>
            </w:r>
          </w:p>
        </w:tc>
      </w:tr>
      <w:tr w:rsidR="003E5B8F" w:rsidRPr="00D7411F" w14:paraId="3F0CE5DC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DB" w14:textId="41349CA3" w:rsidR="003E5B8F" w:rsidRPr="00C75DD0" w:rsidRDefault="00CA658D" w:rsidP="00CC7786">
            <w:pPr>
              <w:rPr>
                <w:lang w:val="sr-Cyrl-BA"/>
              </w:rPr>
            </w:pPr>
            <w:r w:rsidRPr="00C75DD0">
              <w:rPr>
                <w:lang w:val="sr-Cyrl-BA"/>
              </w:rPr>
              <w:t>8,9</w:t>
            </w:r>
            <w:r w:rsidR="004A28B0" w:rsidRPr="00C75DD0">
              <w:rPr>
                <w:lang w:val="sr-Cyrl-BA"/>
              </w:rPr>
              <w:t>0, Дипломирани социолог</w:t>
            </w:r>
          </w:p>
        </w:tc>
      </w:tr>
      <w:tr w:rsidR="003E5B8F" w:rsidRPr="00D7411F" w14:paraId="3F0CE5DE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DD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Постдипломске студије/студије другог циклуса</w:t>
            </w:r>
          </w:p>
        </w:tc>
      </w:tr>
      <w:tr w:rsidR="003E5B8F" w:rsidRPr="00D7411F" w14:paraId="3F0CE5E0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DF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Назив институције, година уписа и завршетка</w:t>
            </w:r>
          </w:p>
        </w:tc>
      </w:tr>
      <w:tr w:rsidR="003E5B8F" w:rsidRPr="00D7411F" w14:paraId="3F0CE5E2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E1" w14:textId="4DB5110E" w:rsidR="003E5B8F" w:rsidRPr="00D7411F" w:rsidRDefault="004A28B0" w:rsidP="00800EA1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Филозофски факултет Нови Сад, Универзитет у Новом Саду, 2010-2012</w:t>
            </w:r>
          </w:p>
        </w:tc>
      </w:tr>
      <w:tr w:rsidR="003E5B8F" w:rsidRPr="00D7411F" w14:paraId="3F0CE5E4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E3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Назив студијског програма, излазног модула</w:t>
            </w:r>
          </w:p>
        </w:tc>
      </w:tr>
      <w:tr w:rsidR="003E5B8F" w:rsidRPr="00D7411F" w14:paraId="3F0CE5E6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E5" w14:textId="18AACBA0" w:rsidR="003E5B8F" w:rsidRPr="00D7411F" w:rsidRDefault="004A28B0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Социологија, Мастер социолог</w:t>
            </w:r>
          </w:p>
        </w:tc>
      </w:tr>
      <w:tr w:rsidR="003E5B8F" w:rsidRPr="00D7411F" w14:paraId="3F0CE5E8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E7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Просјечна оцјена током студија, стечени академски назив</w:t>
            </w:r>
          </w:p>
        </w:tc>
      </w:tr>
      <w:tr w:rsidR="003E5B8F" w:rsidRPr="00D7411F" w14:paraId="3F0CE5EA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E9" w14:textId="6CE5A695" w:rsidR="003E5B8F" w:rsidRPr="00D7411F" w:rsidRDefault="004A28B0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10,00, Мастер Социолог</w:t>
            </w:r>
          </w:p>
        </w:tc>
      </w:tr>
      <w:tr w:rsidR="003E5B8F" w:rsidRPr="00D7411F" w14:paraId="3F0CE5EC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EB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Наслов магистарског/мастер рада</w:t>
            </w:r>
          </w:p>
        </w:tc>
      </w:tr>
      <w:tr w:rsidR="003E5B8F" w:rsidRPr="00D7411F" w14:paraId="3F0CE5EE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ED" w14:textId="20B478E8" w:rsidR="003E5B8F" w:rsidRPr="00D7411F" w:rsidRDefault="004A28B0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Сазнајно-теоријска и методолошка преиспитивања приступа организацији рада у условима глобализације</w:t>
            </w:r>
          </w:p>
        </w:tc>
      </w:tr>
      <w:tr w:rsidR="003E5B8F" w:rsidRPr="00D7411F" w14:paraId="3F0CE5F0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EF" w14:textId="77777777" w:rsidR="003E5B8F" w:rsidRPr="00D7411F" w:rsidRDefault="003E5B8F" w:rsidP="00FF7F6F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Ужа научна област</w:t>
            </w:r>
          </w:p>
        </w:tc>
      </w:tr>
      <w:tr w:rsidR="003E5B8F" w:rsidRPr="00D7411F" w14:paraId="3F0CE5F2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F1" w14:textId="51F71957" w:rsidR="003E5B8F" w:rsidRPr="00D7411F" w:rsidRDefault="004A28B0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Методологија социјалних истраживања</w:t>
            </w:r>
          </w:p>
        </w:tc>
      </w:tr>
      <w:tr w:rsidR="003E5B8F" w:rsidRPr="00D7411F" w14:paraId="3F0CE5F4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F3" w14:textId="77777777" w:rsidR="003E5B8F" w:rsidRPr="00D7411F" w:rsidRDefault="003E5B8F" w:rsidP="00CC7786">
            <w:pPr>
              <w:rPr>
                <w:lang w:val="sr-Cyrl-BA"/>
              </w:rPr>
            </w:pPr>
            <w:r w:rsidRPr="00D7411F">
              <w:rPr>
                <w:b/>
                <w:lang w:val="sr-Cyrl-BA"/>
              </w:rPr>
              <w:t>Докторат/студије трећег циклуса</w:t>
            </w:r>
          </w:p>
        </w:tc>
      </w:tr>
      <w:tr w:rsidR="003E5B8F" w:rsidRPr="00D7411F" w14:paraId="3F0CE5F6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F5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3E5B8F" w:rsidRPr="00D7411F" w14:paraId="3F0CE5F8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F7" w14:textId="209A78E1" w:rsidR="003E5B8F" w:rsidRPr="00D7411F" w:rsidRDefault="004A28B0" w:rsidP="00800EA1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Филозофски факултет Ниш, Универзитет у Нишу, Уписан 2012 – студиј у току (Сенат одобрио тему докторске дисертације 21.02.2017. године)</w:t>
            </w:r>
          </w:p>
        </w:tc>
      </w:tr>
      <w:tr w:rsidR="003E5B8F" w:rsidRPr="00D7411F" w14:paraId="3F0CE5FA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F9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Наслов докторске дисертације</w:t>
            </w:r>
          </w:p>
        </w:tc>
      </w:tr>
      <w:tr w:rsidR="003E5B8F" w:rsidRPr="00D7411F" w14:paraId="3F0CE5FC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FB" w14:textId="57810DC8" w:rsidR="003E5B8F" w:rsidRPr="00D7411F" w:rsidRDefault="004A28B0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 xml:space="preserve">Методолошки концепт аналитике великих скупова података: пример могућности </w:t>
            </w:r>
            <w:r w:rsidRPr="00D7411F">
              <w:rPr>
                <w:lang w:val="sr-Cyrl-BA"/>
              </w:rPr>
              <w:lastRenderedPageBreak/>
              <w:t>његове примене у социологији</w:t>
            </w:r>
          </w:p>
        </w:tc>
      </w:tr>
      <w:tr w:rsidR="003E5B8F" w:rsidRPr="00D7411F" w14:paraId="3F0CE5FE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FD" w14:textId="77777777" w:rsidR="003E5B8F" w:rsidRPr="00D7411F" w:rsidRDefault="003E5B8F" w:rsidP="00FF7F6F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lastRenderedPageBreak/>
              <w:t>Ужа научна област</w:t>
            </w:r>
          </w:p>
        </w:tc>
      </w:tr>
      <w:tr w:rsidR="003E5B8F" w:rsidRPr="00D7411F" w14:paraId="3F0CE600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5FF" w14:textId="25132B60" w:rsidR="003E5B8F" w:rsidRPr="00D7411F" w:rsidRDefault="004A28B0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Методологија социјалних истраживања</w:t>
            </w:r>
          </w:p>
        </w:tc>
      </w:tr>
      <w:tr w:rsidR="003E5B8F" w:rsidRPr="00D7411F" w14:paraId="3F0CE602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3F0CE601" w14:textId="5970BB70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Претходни избори у звања (институција, звање и период)</w:t>
            </w:r>
          </w:p>
        </w:tc>
      </w:tr>
      <w:tr w:rsidR="003E5B8F" w:rsidRPr="00D7411F" w14:paraId="3F0CE604" w14:textId="77777777" w:rsidTr="00AD1542">
        <w:trPr>
          <w:jc w:val="center"/>
        </w:trPr>
        <w:tc>
          <w:tcPr>
            <w:tcW w:w="9054" w:type="dxa"/>
            <w:shd w:val="clear" w:color="auto" w:fill="auto"/>
          </w:tcPr>
          <w:p w14:paraId="48712881" w14:textId="5BC1F868" w:rsidR="003E5B8F" w:rsidRPr="00D7411F" w:rsidRDefault="00392842" w:rsidP="00A04E2A">
            <w:pPr>
              <w:numPr>
                <w:ilvl w:val="0"/>
                <w:numId w:val="2"/>
              </w:numPr>
              <w:rPr>
                <w:lang w:val="sr-Cyrl-BA"/>
              </w:rPr>
            </w:pPr>
            <w:r w:rsidRPr="00D7411F">
              <w:rPr>
                <w:lang w:val="sr-Cyrl-BA"/>
              </w:rPr>
              <w:t>Универзитет у Источном Сарајеву</w:t>
            </w:r>
            <w:r w:rsidR="00AF6715" w:rsidRPr="00D7411F">
              <w:rPr>
                <w:lang w:val="sr-Cyrl-BA"/>
              </w:rPr>
              <w:t xml:space="preserve">, </w:t>
            </w:r>
            <w:r w:rsidRPr="00D7411F">
              <w:rPr>
                <w:lang w:val="sr-Cyrl-BA"/>
              </w:rPr>
              <w:t>асистент</w:t>
            </w:r>
            <w:r w:rsidR="00AF6715" w:rsidRPr="00D7411F">
              <w:rPr>
                <w:lang w:val="sr-Cyrl-BA"/>
              </w:rPr>
              <w:t xml:space="preserve">, </w:t>
            </w:r>
            <w:r w:rsidRPr="00D7411F">
              <w:rPr>
                <w:lang w:val="sr-Cyrl-BA"/>
              </w:rPr>
              <w:t>2011-2013</w:t>
            </w:r>
            <w:r w:rsidR="00AF6715" w:rsidRPr="00D7411F">
              <w:rPr>
                <w:lang w:val="sr-Cyrl-BA"/>
              </w:rPr>
              <w:t xml:space="preserve"> </w:t>
            </w:r>
          </w:p>
          <w:p w14:paraId="3F0CE603" w14:textId="1624AE0E" w:rsidR="00392842" w:rsidRPr="00D7411F" w:rsidRDefault="00392842" w:rsidP="00A04E2A">
            <w:pPr>
              <w:numPr>
                <w:ilvl w:val="0"/>
                <w:numId w:val="2"/>
              </w:numPr>
              <w:rPr>
                <w:lang w:val="sr-Cyrl-BA"/>
              </w:rPr>
            </w:pPr>
            <w:r w:rsidRPr="00D7411F">
              <w:rPr>
                <w:lang w:val="sr-Cyrl-BA"/>
              </w:rPr>
              <w:t>Универзитет у Источном Сарајеву, виши асистент, 2013-2018</w:t>
            </w:r>
          </w:p>
        </w:tc>
      </w:tr>
      <w:tr w:rsidR="003E5B8F" w:rsidRPr="00D7411F" w14:paraId="3F0CE606" w14:textId="77777777" w:rsidTr="00AD1542">
        <w:trPr>
          <w:jc w:val="center"/>
        </w:trPr>
        <w:tc>
          <w:tcPr>
            <w:tcW w:w="9054" w:type="dxa"/>
            <w:shd w:val="clear" w:color="auto" w:fill="FFFFFF"/>
          </w:tcPr>
          <w:p w14:paraId="3F0CE605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3. НАУЧНА/УМЈЕТНИЧКА ДЈЕЛАТНОСТ КАНДИДАТА</w:t>
            </w:r>
          </w:p>
        </w:tc>
      </w:tr>
      <w:tr w:rsidR="003E5B8F" w:rsidRPr="00D7411F" w14:paraId="3F0CE608" w14:textId="77777777" w:rsidTr="00AD1542">
        <w:trPr>
          <w:jc w:val="center"/>
        </w:trPr>
        <w:tc>
          <w:tcPr>
            <w:tcW w:w="9054" w:type="dxa"/>
            <w:shd w:val="clear" w:color="auto" w:fill="FFFFFF"/>
          </w:tcPr>
          <w:p w14:paraId="3F0CE607" w14:textId="77777777" w:rsidR="003E5B8F" w:rsidRPr="00D7411F" w:rsidRDefault="003E5B8F" w:rsidP="00B4706B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Радови</w:t>
            </w:r>
            <w:r w:rsidR="00B4706B" w:rsidRPr="00D7411F">
              <w:rPr>
                <w:lang w:val="sr-Cyrl-BA"/>
              </w:rPr>
              <w:t xml:space="preserve"> </w:t>
            </w:r>
            <w:r w:rsidR="00AD1542" w:rsidRPr="00D7411F">
              <w:rPr>
                <w:b/>
                <w:lang w:val="sr-Cyrl-BA"/>
              </w:rPr>
              <w:t>прије првог и/или посљ</w:t>
            </w:r>
            <w:r w:rsidRPr="00D7411F">
              <w:rPr>
                <w:b/>
                <w:lang w:val="sr-Cyrl-BA"/>
              </w:rPr>
              <w:t>едњег избора/реизбора</w:t>
            </w:r>
          </w:p>
        </w:tc>
      </w:tr>
      <w:tr w:rsidR="003E5B8F" w:rsidRPr="00D7411F" w14:paraId="3F0CE619" w14:textId="77777777" w:rsidTr="00AD1542">
        <w:trPr>
          <w:jc w:val="center"/>
        </w:trPr>
        <w:tc>
          <w:tcPr>
            <w:tcW w:w="9054" w:type="dxa"/>
            <w:shd w:val="clear" w:color="auto" w:fill="FFFFFF"/>
          </w:tcPr>
          <w:p w14:paraId="6A593CED" w14:textId="77777777" w:rsidR="004145AE" w:rsidRDefault="004145AE" w:rsidP="004145AE">
            <w:pPr>
              <w:pStyle w:val="ListParagraph"/>
              <w:ind w:left="426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</w:p>
          <w:p w14:paraId="5DFA3913" w14:textId="7B89A3AE" w:rsidR="00CC68FE" w:rsidRPr="00D7411F" w:rsidRDefault="00997EF0" w:rsidP="00A04E2A">
            <w:pPr>
              <w:pStyle w:val="ListParagraph"/>
              <w:numPr>
                <w:ilvl w:val="0"/>
                <w:numId w:val="6"/>
              </w:numPr>
              <w:ind w:left="426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>
              <w:rPr>
                <w:bCs/>
                <w:color w:val="000000"/>
                <w:lang w:val="sr-Cyrl-BA" w:eastAsia="sr-Latn-BA"/>
              </w:rPr>
              <w:t>М. Вукајловић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>, "Пола вијека социолошке имагинације (приказ књиге)", Социолошки годишњак , No. 4, pp. 121-126, ISSN 1840-1538, 2009</w:t>
            </w:r>
          </w:p>
          <w:p w14:paraId="4A679553" w14:textId="599D7E52" w:rsidR="00CA1048" w:rsidRDefault="0049554A" w:rsidP="00E97B2D">
            <w:pPr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>
              <w:rPr>
                <w:bCs/>
                <w:color w:val="000000"/>
                <w:lang w:val="sr-Cyrl-BA" w:eastAsia="sr-Latn-BA"/>
              </w:rPr>
              <w:t xml:space="preserve">Приказ књиге </w:t>
            </w:r>
            <w:r w:rsidRPr="0049554A">
              <w:rPr>
                <w:bCs/>
                <w:color w:val="000000"/>
                <w:lang w:val="sr-Cyrl-BA" w:eastAsia="sr-Latn-BA"/>
              </w:rPr>
              <w:t>C. Wright Mills, The Sociological Imagination, Oxford University Press, New York, 1959; Домаће издање: Рајт Милс, Социолошка имагинација, Плато, Београд, 1998</w:t>
            </w:r>
            <w:r>
              <w:rPr>
                <w:bCs/>
                <w:color w:val="000000"/>
                <w:lang w:val="sr-Cyrl-BA" w:eastAsia="sr-Latn-BA"/>
              </w:rPr>
              <w:t>.</w:t>
            </w:r>
          </w:p>
          <w:p w14:paraId="4F80B404" w14:textId="77777777" w:rsidR="0049554A" w:rsidRPr="00D7411F" w:rsidRDefault="0049554A" w:rsidP="00E97B2D">
            <w:pPr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</w:p>
          <w:p w14:paraId="636C6AD0" w14:textId="22F05ED2" w:rsidR="00CC68FE" w:rsidRPr="00D7411F" w:rsidRDefault="00997EF0" w:rsidP="00A04E2A">
            <w:pPr>
              <w:pStyle w:val="ListParagraph"/>
              <w:numPr>
                <w:ilvl w:val="0"/>
                <w:numId w:val="6"/>
              </w:numPr>
              <w:ind w:left="426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>
              <w:rPr>
                <w:bCs/>
                <w:color w:val="000000"/>
                <w:lang w:val="sr-Cyrl-BA" w:eastAsia="sr-Latn-BA"/>
              </w:rPr>
              <w:t>М. Вукајловић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>, B. Ćorluka, "Социолошки аспект социјализације у спорту", Социолошки годишњак, No. 5, pp. 257-271, ISSN 1840-1538, UDK 316.258:796, 2010</w:t>
            </w:r>
          </w:p>
          <w:p w14:paraId="0A3601DF" w14:textId="252774AE" w:rsidR="00A4668D" w:rsidRPr="00A4668D" w:rsidRDefault="00A4668D" w:rsidP="00A4668D">
            <w:pPr>
              <w:rPr>
                <w:bCs/>
                <w:color w:val="000000"/>
                <w:lang w:val="sr-Cyrl-BA" w:eastAsia="sr-Latn-BA"/>
              </w:rPr>
            </w:pPr>
            <w:r w:rsidRPr="00A4668D">
              <w:rPr>
                <w:bCs/>
                <w:color w:val="000000"/>
                <w:lang w:val="sr-Cyrl-BA" w:eastAsia="sr-Latn-BA"/>
              </w:rPr>
              <w:t>Сврха овог рада је да пружи сажету анализу социолошког</w:t>
            </w:r>
            <w:r>
              <w:rPr>
                <w:bCs/>
                <w:color w:val="000000"/>
                <w:lang w:val="sr-Latn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аспекта социјализације у спорту. Рад започиње кратким прегледом</w:t>
            </w:r>
            <w:r>
              <w:rPr>
                <w:bCs/>
                <w:color w:val="000000"/>
                <w:lang w:val="sr-Latn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неколико социолошких приступа, између осталог функционализма</w:t>
            </w:r>
            <w:r>
              <w:rPr>
                <w:bCs/>
                <w:color w:val="000000"/>
                <w:lang w:val="sr-Latn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 xml:space="preserve">који фокус првенствено ставља на макро ефекте </w:t>
            </w:r>
            <w:r>
              <w:rPr>
                <w:bCs/>
                <w:color w:val="000000"/>
                <w:lang w:val="sr-Cyrl-RS" w:eastAsia="sr-Latn-BA"/>
              </w:rPr>
              <w:t>с</w:t>
            </w:r>
            <w:r w:rsidRPr="00A4668D">
              <w:rPr>
                <w:bCs/>
                <w:color w:val="000000"/>
                <w:lang w:val="sr-Cyrl-BA" w:eastAsia="sr-Latn-BA"/>
              </w:rPr>
              <w:t>оцијализацији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у спорту као механизму друштвене репродукције, и симболичког</w:t>
            </w:r>
          </w:p>
          <w:p w14:paraId="7AC65EB3" w14:textId="0DB0C182" w:rsidR="00E97B2D" w:rsidRPr="008F3455" w:rsidRDefault="00A4668D" w:rsidP="00A4668D">
            <w:pPr>
              <w:rPr>
                <w:bCs/>
                <w:color w:val="000000"/>
                <w:lang w:val="sr-Cyrl-BA" w:eastAsia="sr-Latn-BA"/>
              </w:rPr>
            </w:pPr>
            <w:r w:rsidRPr="00A4668D">
              <w:rPr>
                <w:bCs/>
                <w:color w:val="000000"/>
                <w:lang w:val="sr-Cyrl-BA" w:eastAsia="sr-Latn-BA"/>
              </w:rPr>
              <w:t>интеракционизма као микро приступа. Аутори даље проширују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анализу на агенсе социјализације у спорту, укључујући породицу,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вршњаке, школу и спортске клубове. Једно од питања које се разматра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је и одржавање интереса за свијет спорта кроз читав живот појединца.</w:t>
            </w:r>
          </w:p>
          <w:p w14:paraId="27B8E217" w14:textId="77777777" w:rsidR="00E97B2D" w:rsidRPr="00D7411F" w:rsidRDefault="00E97B2D" w:rsidP="00E97B2D">
            <w:pPr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</w:p>
          <w:p w14:paraId="0BB62AC7" w14:textId="3662C31F" w:rsidR="00CA1048" w:rsidRPr="00D7411F" w:rsidRDefault="00997EF0" w:rsidP="00A04E2A">
            <w:pPr>
              <w:pStyle w:val="ListParagraph"/>
              <w:numPr>
                <w:ilvl w:val="0"/>
                <w:numId w:val="6"/>
              </w:numPr>
              <w:ind w:left="426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>
              <w:rPr>
                <w:bCs/>
                <w:color w:val="000000"/>
                <w:lang w:val="sr-Cyrl-BA" w:eastAsia="sr-Latn-BA"/>
              </w:rPr>
              <w:t>М. Вукајловић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>, "Социоекономски и политички аспекти просторне трансформације постсоцијалистичких градова", Социолошки годишњак , No. 7, pp. 91-109, ISSN 1840-1538, UDK 316.334.56:908, 2012</w:t>
            </w:r>
          </w:p>
          <w:p w14:paraId="3A690FEF" w14:textId="34408738" w:rsidR="00A4668D" w:rsidRPr="00A4668D" w:rsidRDefault="00A4668D" w:rsidP="00A4668D">
            <w:pPr>
              <w:ind w:left="66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 w:rsidRPr="00A4668D">
              <w:rPr>
                <w:bCs/>
                <w:color w:val="000000"/>
                <w:lang w:val="sr-Cyrl-BA" w:eastAsia="sr-Latn-BA"/>
              </w:rPr>
              <w:t>Град као извор промјена у друштву је увијек у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трансформацији. Гради се, руши и реновира, мијења свој спољни изглед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али се мијењају и људи и друштвене групе које га насељавају и који његове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ресурсе користе на различите начине и у разне сврхе. У периодима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интензивне економске и политичке транзиције читавог друштва,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као што је постсоцијализам, градови добијају једну од најзначајни</w:t>
            </w:r>
            <w:r>
              <w:rPr>
                <w:bCs/>
                <w:color w:val="000000"/>
                <w:lang w:val="sr-Cyrl-BA" w:eastAsia="sr-Latn-BA"/>
              </w:rPr>
              <w:t>јих</w:t>
            </w:r>
          </w:p>
          <w:p w14:paraId="4E38842D" w14:textId="59CD08A8" w:rsidR="00CA1048" w:rsidRPr="00A4668D" w:rsidRDefault="00A4668D" w:rsidP="00A4668D">
            <w:pPr>
              <w:ind w:left="66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 w:rsidRPr="00A4668D">
              <w:rPr>
                <w:bCs/>
                <w:color w:val="000000"/>
                <w:lang w:val="sr-Cyrl-BA" w:eastAsia="sr-Latn-BA"/>
              </w:rPr>
              <w:t>улогa у наступајућим промјенама. У овом раду сагледавамо неке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од социоекономских и политичких аспеката трансформације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постсоцијалистичких градова, који су директно утицали на квалитет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и начин живота урбаних становника, али остатка популације који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A4668D">
              <w:rPr>
                <w:bCs/>
                <w:color w:val="000000"/>
                <w:lang w:val="sr-Cyrl-BA" w:eastAsia="sr-Latn-BA"/>
              </w:rPr>
              <w:t>зависи од ресурса из градова.</w:t>
            </w:r>
          </w:p>
          <w:p w14:paraId="7D085767" w14:textId="77777777" w:rsidR="00CA1048" w:rsidRPr="00D7411F" w:rsidRDefault="00CA1048" w:rsidP="00CA1048">
            <w:pPr>
              <w:pStyle w:val="ListParagraph"/>
              <w:ind w:left="426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</w:p>
          <w:p w14:paraId="47358777" w14:textId="57BBECB9" w:rsidR="00CA1048" w:rsidRPr="00D7411F" w:rsidRDefault="00CA1048" w:rsidP="00A04E2A">
            <w:pPr>
              <w:pStyle w:val="ListParagraph"/>
              <w:numPr>
                <w:ilvl w:val="0"/>
                <w:numId w:val="6"/>
              </w:numPr>
              <w:ind w:left="426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 w:rsidRPr="00D7411F">
              <w:rPr>
                <w:bCs/>
                <w:color w:val="000000"/>
                <w:lang w:val="sr-Cyrl-BA" w:eastAsia="sr-Latn-BA"/>
              </w:rPr>
              <w:t xml:space="preserve">B. Ćorluka, </w:t>
            </w:r>
            <w:r w:rsidR="00997EF0">
              <w:rPr>
                <w:bCs/>
                <w:color w:val="000000"/>
                <w:lang w:val="sr-Cyrl-BA" w:eastAsia="sr-Latn-BA"/>
              </w:rPr>
              <w:t>М. Вукајловић</w:t>
            </w:r>
            <w:r w:rsidRPr="00D7411F">
              <w:rPr>
                <w:bCs/>
                <w:color w:val="000000"/>
                <w:lang w:val="sr-Cyrl-BA" w:eastAsia="sr-Latn-BA"/>
              </w:rPr>
              <w:t>, "Развојне перспективе мултикултурализма у савременом друштву", Социолошки годишњак, No. 8, pp. 217-233, ISSN 1840-1538, UDK 316, 2013</w:t>
            </w:r>
          </w:p>
          <w:p w14:paraId="2ACCCB9C" w14:textId="709A0CC9" w:rsidR="00CA1048" w:rsidRPr="00A4668D" w:rsidRDefault="00A4668D" w:rsidP="00A4668D">
            <w:pPr>
              <w:ind w:left="66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 w:rsidRPr="00A4668D">
              <w:rPr>
                <w:bCs/>
                <w:color w:val="000000"/>
                <w:lang w:val="sr-Cyrl-BA" w:eastAsia="sr-Latn-BA"/>
              </w:rPr>
              <w:t xml:space="preserve">Расправа о културној разноликости се суочава са низом компликација, и овај појам мора се посматрати као проблематичан. Често се јавља тенденција да се проблематика и развој мултикултурализма сведе на своје најкарикатуралније аспекте: апсурдни захтјеви, измишљени конфликти, гротескни процеси. Широм Европе у последњих неколико година дошло је до промјена у правцу прихватања легитимности регионалних и етничких разлика и под одређеним условима за многе </w:t>
            </w:r>
            <w:r w:rsidRPr="00A4668D">
              <w:rPr>
                <w:bCs/>
                <w:color w:val="000000"/>
                <w:lang w:val="sr-Cyrl-BA" w:eastAsia="sr-Latn-BA"/>
              </w:rPr>
              <w:lastRenderedPageBreak/>
              <w:t>људе култура, етничност и раса и даље ће бити пријетња и изазов, а мултикултурализам, тамо гдје он постоји, стално мјесто борбе. Мултикултурализам инсистира на реинтерпретацији самог феномена културе и културног припадништва. Повезаност државе и културе која траје стотинама година ограничавала је еманципаторске потенцијале саме културе. Култура ослоњена на државу није у стању да обухвати културне процесе у мултиетничким заједницама и да активира скривене потенцијале мањинских култура. Концепт мултикултурализма залаже се за превазилажење егзотичног статуса етничких група и њихово уздизање на позицију политичко-економског елемента.</w:t>
            </w:r>
          </w:p>
          <w:p w14:paraId="14D89E95" w14:textId="77777777" w:rsidR="00CA1048" w:rsidRPr="00D7411F" w:rsidRDefault="00CA1048" w:rsidP="00CA1048">
            <w:pPr>
              <w:pStyle w:val="ListParagraph"/>
              <w:ind w:left="426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</w:p>
          <w:p w14:paraId="2B92ACE6" w14:textId="6DC2493F" w:rsidR="00CA1048" w:rsidRPr="00D7411F" w:rsidRDefault="00CA1048" w:rsidP="00A04E2A">
            <w:pPr>
              <w:pStyle w:val="ListParagraph"/>
              <w:numPr>
                <w:ilvl w:val="0"/>
                <w:numId w:val="6"/>
              </w:numPr>
              <w:ind w:left="426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 w:rsidRPr="00D7411F">
              <w:rPr>
                <w:bCs/>
                <w:color w:val="000000"/>
                <w:lang w:val="sr-Cyrl-BA" w:eastAsia="sr-Latn-BA"/>
              </w:rPr>
              <w:t xml:space="preserve">R. Kuljić, </w:t>
            </w:r>
            <w:r w:rsidR="00997EF0">
              <w:rPr>
                <w:bCs/>
                <w:color w:val="000000"/>
                <w:lang w:val="sr-Cyrl-BA" w:eastAsia="sr-Latn-BA"/>
              </w:rPr>
              <w:t>М. Вукајловић</w:t>
            </w:r>
            <w:r w:rsidRPr="00D7411F">
              <w:rPr>
                <w:bCs/>
                <w:color w:val="000000"/>
                <w:lang w:val="sr-Cyrl-BA" w:eastAsia="sr-Latn-BA"/>
              </w:rPr>
              <w:t xml:space="preserve">, "Методолошки аспекти организације рада у условима глобализације", Књига резимеа са научног скупа "Наука и глобализација", pp. 179-180, ISBN 978-99938-47-49-6, 2013. </w:t>
            </w:r>
          </w:p>
          <w:p w14:paraId="3F0CE618" w14:textId="77777777" w:rsidR="00CE603E" w:rsidRPr="00D7411F" w:rsidRDefault="00CE603E" w:rsidP="00A4668D">
            <w:pPr>
              <w:contextualSpacing/>
              <w:jc w:val="both"/>
              <w:rPr>
                <w:lang w:val="sr-Cyrl-BA"/>
              </w:rPr>
            </w:pPr>
          </w:p>
        </w:tc>
      </w:tr>
      <w:tr w:rsidR="003E5B8F" w:rsidRPr="00D7411F" w14:paraId="3F0CE61B" w14:textId="77777777" w:rsidTr="00AD1542">
        <w:trPr>
          <w:jc w:val="center"/>
        </w:trPr>
        <w:tc>
          <w:tcPr>
            <w:tcW w:w="9054" w:type="dxa"/>
            <w:shd w:val="clear" w:color="auto" w:fill="FFFFFF"/>
          </w:tcPr>
          <w:p w14:paraId="3F0CE61A" w14:textId="799E01F6" w:rsidR="003E5B8F" w:rsidRPr="00D7411F" w:rsidRDefault="003E5B8F" w:rsidP="00AD1542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lastRenderedPageBreak/>
              <w:t>Радови послије пос</w:t>
            </w:r>
            <w:r w:rsidR="00AD1542" w:rsidRPr="00D7411F">
              <w:rPr>
                <w:b/>
                <w:lang w:val="sr-Cyrl-BA"/>
              </w:rPr>
              <w:t>љ</w:t>
            </w:r>
            <w:r w:rsidRPr="00D7411F">
              <w:rPr>
                <w:b/>
                <w:lang w:val="sr-Cyrl-BA"/>
              </w:rPr>
              <w:t>едњег избора/реизбора</w:t>
            </w:r>
            <w:r w:rsidR="00A04E2A">
              <w:rPr>
                <w:rFonts w:ascii="ZWAdobeF" w:hAnsi="ZWAdobeF" w:cs="ZWAdobeF"/>
                <w:sz w:val="2"/>
                <w:szCs w:val="2"/>
                <w:lang w:val="sr-Cyrl-BA"/>
              </w:rPr>
              <w:t>P4F</w:t>
            </w:r>
            <w:r w:rsidR="00563945" w:rsidRPr="00D7411F">
              <w:rPr>
                <w:rStyle w:val="FootnoteReference"/>
                <w:b/>
                <w:lang w:val="sr-Cyrl-BA"/>
              </w:rPr>
              <w:footnoteReference w:id="5"/>
            </w:r>
          </w:p>
        </w:tc>
      </w:tr>
      <w:tr w:rsidR="003E5B8F" w:rsidRPr="00D7411F" w14:paraId="3F0CE63F" w14:textId="77777777" w:rsidTr="00AD1542">
        <w:trPr>
          <w:jc w:val="center"/>
        </w:trPr>
        <w:tc>
          <w:tcPr>
            <w:tcW w:w="9054" w:type="dxa"/>
            <w:shd w:val="clear" w:color="auto" w:fill="FFFFFF"/>
          </w:tcPr>
          <w:p w14:paraId="736EF654" w14:textId="77777777" w:rsidR="00E97B2D" w:rsidRPr="00D7411F" w:rsidRDefault="00E97B2D" w:rsidP="00E97B2D">
            <w:pPr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</w:p>
          <w:p w14:paraId="5BD396D6" w14:textId="73865998" w:rsidR="00CC68FE" w:rsidRPr="00D7411F" w:rsidRDefault="00997EF0" w:rsidP="00A04E2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ind w:left="447" w:hanging="425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>
              <w:rPr>
                <w:bCs/>
                <w:color w:val="000000"/>
                <w:lang w:val="sr-Cyrl-BA" w:eastAsia="sr-Latn-BA"/>
              </w:rPr>
              <w:t>М. Вукајловић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>, "Границе слободе у Левијатану: Контрадикције у савременом разумијевању Хобсове теорије о друштвеном уговору", Књига резимеа са научног скупа „Наука и слобода“, pp. 198, 2014</w:t>
            </w:r>
          </w:p>
          <w:p w14:paraId="145A5844" w14:textId="77777777" w:rsidR="00E97B2D" w:rsidRPr="00D7411F" w:rsidRDefault="00E97B2D" w:rsidP="00FC25DB">
            <w:pPr>
              <w:ind w:left="447" w:hanging="425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</w:p>
          <w:p w14:paraId="5F4E7BDD" w14:textId="56B2EE4B" w:rsidR="00CC68FE" w:rsidRPr="00D7411F" w:rsidRDefault="00997EF0" w:rsidP="00A04E2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ind w:left="447" w:hanging="425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>
              <w:rPr>
                <w:bCs/>
                <w:color w:val="000000"/>
                <w:lang w:val="sr-Cyrl-BA" w:eastAsia="sr-Latn-BA"/>
              </w:rPr>
              <w:t>М. Вукајловић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>, "Методолошки аспекти организације рада у условима глобализације", Зборник радова са научног скупа „Наука и глобализација“, Vol. 2/1,</w:t>
            </w:r>
            <w:r w:rsidR="0049554A">
              <w:rPr>
                <w:bCs/>
                <w:color w:val="000000"/>
                <w:lang w:val="sr-Cyrl-BA" w:eastAsia="sr-Latn-BA"/>
              </w:rPr>
              <w:t xml:space="preserve"> 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>No. 8, pp. 217-233, ISBN 978-99938-47-57-1, DOI 10.7251/ZRNSFFP0814209K, 2014</w:t>
            </w:r>
          </w:p>
          <w:p w14:paraId="48F8FBE4" w14:textId="13BFF92F" w:rsidR="00E97B2D" w:rsidRDefault="00956B86" w:rsidP="00956B86">
            <w:pPr>
              <w:ind w:left="22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>
              <w:rPr>
                <w:bCs/>
                <w:color w:val="000000"/>
                <w:lang w:val="sr-Cyrl-BA" w:eastAsia="sr-Latn-BA"/>
              </w:rPr>
              <w:t xml:space="preserve">У овом раду </w:t>
            </w:r>
            <w:r w:rsidR="00165C87">
              <w:rPr>
                <w:bCs/>
                <w:color w:val="000000"/>
                <w:lang w:val="sr-Cyrl-BA" w:eastAsia="sr-Latn-BA"/>
              </w:rPr>
              <w:t>аутори</w:t>
            </w:r>
            <w:r>
              <w:rPr>
                <w:bCs/>
                <w:color w:val="000000"/>
                <w:lang w:val="sr-Cyrl-BA" w:eastAsia="sr-Latn-BA"/>
              </w:rPr>
              <w:t xml:space="preserve"> анализирају промјерне у савременој организацији рада и интелектуалним средствима за њено изучавање, у </w:t>
            </w:r>
            <w:r w:rsidRPr="00956B86">
              <w:rPr>
                <w:bCs/>
                <w:color w:val="000000"/>
                <w:lang w:val="sr-Cyrl-BA" w:eastAsia="sr-Latn-BA"/>
              </w:rPr>
              <w:t>друштвeнoм кoнтeксту у кoмe су свe извeснoсти и тaчкe oслoнцa, кoje су пoдупирaлe oву дисциплину, пoстaлe мeтa нaпaдa и нaизглeд су у пoвлaчeњу у тeкућoj дeбaти o сaмoj прирoди oргaнизaциje. Истрaживaњe и aнaлизa oргaнизaциje рaдa су свe вишe oбликoвaни пoтрaгoм зa aнoмaлиjaмa и кoнтрaдикциjaмa у прeoвлaђуjућим тeoриjским oквиримa, гeнeришући интeрну динaмику интeлeктуaлнe бoрбe измeђу тeo-риja.</w:t>
            </w:r>
            <w:r>
              <w:rPr>
                <w:bCs/>
                <w:color w:val="000000"/>
                <w:lang w:val="sr-Cyrl-BA" w:eastAsia="sr-Latn-BA"/>
              </w:rPr>
              <w:t xml:space="preserve"> </w:t>
            </w:r>
            <w:r w:rsidRPr="00956B86">
              <w:rPr>
                <w:bCs/>
                <w:color w:val="000000"/>
                <w:lang w:val="sr-Cyrl-BA" w:eastAsia="sr-Latn-BA"/>
              </w:rPr>
              <w:t>Иако савремене промене унутар организације и у њеном окружењу захтевају развој нових приступа у њеном истраживању, не можемо говорити о постојању сукоба „пред-парадигми“, нити о достигнутој фази -зрелости коју бисмо могли назвати „нормалном науком“. Одбацивање догматског позитивизма и функционализма јесте отворило простор за развој нових приступа и приближавање теорије пракси, али се мора избећи замка усвајања било ког од њих као нове догме, јер настајање нових облика организације, и нових приступа њеном истраживању, не значи тренутно и -потпуно нестајање облика и приступа који су претходили. Сваки од пр-иступа сагледава специфичне аспекте организације рада, који нису одвоји-ви један од другог.</w:t>
            </w:r>
          </w:p>
          <w:p w14:paraId="42A7D142" w14:textId="77777777" w:rsidR="00FC25DB" w:rsidRPr="00D7411F" w:rsidRDefault="00FC25DB" w:rsidP="00FC25DB">
            <w:pPr>
              <w:ind w:left="447" w:hanging="425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</w:p>
          <w:p w14:paraId="60F2AB3E" w14:textId="0D62F522" w:rsidR="00CC68FE" w:rsidRDefault="00997EF0" w:rsidP="00A04E2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ind w:left="447" w:hanging="425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>
              <w:rPr>
                <w:bCs/>
                <w:color w:val="000000"/>
                <w:lang w:val="sr-Cyrl-BA" w:eastAsia="sr-Latn-BA"/>
              </w:rPr>
              <w:t>М. Вукајловић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>, "Границе слободе у Левијатану: Контрадикције у савременом разумијевању Хобсове теорије о друштвеном уговору", Зборник радова са научног скупа „Наука и слобода“, Vol. 2/1, No. 9, ISBN 978-99938-47-67-0, DOI 10.7251/ZRNSFFP0915335V, 2015</w:t>
            </w:r>
          </w:p>
          <w:p w14:paraId="26E15021" w14:textId="31E9E701" w:rsidR="00A4668D" w:rsidRPr="00A4668D" w:rsidRDefault="00956F7A" w:rsidP="00A4668D">
            <w:pPr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 w:rsidRPr="00A4668D">
              <w:rPr>
                <w:bCs/>
                <w:color w:val="000000"/>
                <w:lang w:val="sr-Cyrl-BA" w:eastAsia="sr-Latn-BA"/>
              </w:rPr>
              <w:t xml:space="preserve">У овом раду </w:t>
            </w:r>
            <w:r>
              <w:rPr>
                <w:bCs/>
                <w:color w:val="000000"/>
                <w:lang w:val="sr-Cyrl-BA" w:eastAsia="sr-Latn-BA"/>
              </w:rPr>
              <w:t>аутори анализирају</w:t>
            </w:r>
            <w:r w:rsidRPr="00A4668D">
              <w:rPr>
                <w:bCs/>
                <w:color w:val="000000"/>
                <w:lang w:val="sr-Cyrl-BA" w:eastAsia="sr-Latn-BA"/>
              </w:rPr>
              <w:t xml:space="preserve"> могуће границе слободе у </w:t>
            </w:r>
            <w:r>
              <w:rPr>
                <w:bCs/>
                <w:color w:val="000000"/>
                <w:lang w:val="sr-Cyrl-BA" w:eastAsia="sr-Latn-BA"/>
              </w:rPr>
              <w:t>Хобсовом</w:t>
            </w:r>
            <w:r w:rsidRPr="00A4668D">
              <w:rPr>
                <w:bCs/>
                <w:color w:val="000000"/>
                <w:lang w:val="sr-Cyrl-BA" w:eastAsia="sr-Latn-BA"/>
              </w:rPr>
              <w:t xml:space="preserve"> дјелу </w:t>
            </w:r>
            <w:r w:rsidRPr="00A4668D">
              <w:rPr>
                <w:bCs/>
                <w:color w:val="000000"/>
                <w:lang w:val="sr-Cyrl-BA" w:eastAsia="sr-Latn-BA"/>
              </w:rPr>
              <w:lastRenderedPageBreak/>
              <w:t>Левијатан, као и контрадикције у разумијевању Хобсових идеја у савременим социолошким теоријама.</w:t>
            </w:r>
            <w:r w:rsidR="00956B86">
              <w:rPr>
                <w:bCs/>
                <w:color w:val="000000"/>
                <w:lang w:val="sr-Cyrl-BA" w:eastAsia="sr-Latn-BA"/>
              </w:rPr>
              <w:t xml:space="preserve"> </w:t>
            </w:r>
            <w:r w:rsidR="00A4668D" w:rsidRPr="00A4668D">
              <w:rPr>
                <w:bCs/>
                <w:color w:val="000000"/>
                <w:lang w:val="sr-Cyrl-BA" w:eastAsia="sr-Latn-BA"/>
              </w:rPr>
              <w:t xml:space="preserve">Многи проблеми које је Томас Хобс идентификовао у периоду настанка нововјековног начина мишљења су и даље актуелни, али су рјешења које је понудио била универзално одбацивана. Метафора о држави као свемогућој библијској звјери је имала посебног одјека у вијеку свјетских ратова и холокауста у коме је Томас Хобс често класификован као суштинска супротност „апостолима“ слободе попут Аристотела, Спинозе, Монтескјеа, Мила и других. Узимајући у обзир до тада не забиљежену експанзију државне моћи, није изненађење да је Хобсова метафора постала привлачна за многе ауторе који се баве тоталитарним режимима. </w:t>
            </w:r>
          </w:p>
          <w:p w14:paraId="4496D960" w14:textId="77777777" w:rsidR="00E97B2D" w:rsidRPr="00D7411F" w:rsidRDefault="00E97B2D" w:rsidP="00E97B2D">
            <w:pPr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</w:p>
          <w:p w14:paraId="58A0612F" w14:textId="12B1A328" w:rsidR="00CC68FE" w:rsidRPr="00D7411F" w:rsidRDefault="00997EF0" w:rsidP="00A04E2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447"/>
              </w:tabs>
              <w:ind w:left="447" w:hanging="425"/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  <w:r>
              <w:rPr>
                <w:bCs/>
                <w:color w:val="000000"/>
                <w:lang w:val="sr-Cyrl-BA" w:eastAsia="sr-Latn-BA"/>
              </w:rPr>
              <w:t>М. Вукајловић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>, "Примјер методолошког концепта истраживања неформалне моћи у организацији рада", Социолошки годишњак , No. 11, pp. 143-160, ISSN 1840-1538, UDK 316.47-053.8:378, 2016</w:t>
            </w:r>
          </w:p>
          <w:p w14:paraId="24B2C593" w14:textId="25FE959A" w:rsidR="00E97B2D" w:rsidRPr="00A4668D" w:rsidRDefault="00A4668D" w:rsidP="004145AE">
            <w:pPr>
              <w:jc w:val="both"/>
              <w:rPr>
                <w:bCs/>
                <w:color w:val="000000"/>
                <w:lang w:val="sr-Cyrl-BA" w:eastAsia="sr-Latn-BA"/>
              </w:rPr>
            </w:pPr>
            <w:r w:rsidRPr="00A4668D">
              <w:rPr>
                <w:bCs/>
                <w:color w:val="000000"/>
                <w:lang w:val="sr-Cyrl-BA" w:eastAsia="sr-Latn-BA"/>
              </w:rPr>
              <w:t xml:space="preserve">У овом раду аутори представљају методолошки концепт истраживања односа рода и моћи, на примјеру могућности његове употребе у организацији високог </w:t>
            </w:r>
            <w:r>
              <w:rPr>
                <w:bCs/>
                <w:color w:val="000000"/>
                <w:lang w:val="sr-Cyrl-BA" w:eastAsia="sr-Latn-BA"/>
              </w:rPr>
              <w:t>о</w:t>
            </w:r>
            <w:r w:rsidRPr="00A4668D">
              <w:rPr>
                <w:bCs/>
                <w:color w:val="000000"/>
                <w:lang w:val="sr-Cyrl-BA" w:eastAsia="sr-Latn-BA"/>
              </w:rPr>
              <w:t xml:space="preserve">бразовања. Родна равноправност подразумијева да жене и мушкарци имају једнаке могућности, права и обавезе у свом друштвеном, професионалном и породичном окружењу. Иако се често редукује на једнаку дистрибуцију плаћеног и неплаћеног рада, шири концепт обухвата много више индикатора попут политичке димензије равноправности и физичког интегритета мушкараца и жена. У неким студијама се истиче само димензија једнакости, док се у другим фокус ставља на једнако врједновање родних улога и трансформацију постојећих пракси, али се већина истраживача у овој области слаже да родна равноправност има много различитих димензија које се не могу подвести под један једнодимензионалан индикатор. Социолози најчешће родну неравноправност препознају у неједнаком приступу жена и мушкараца друштвеним ресурсима, новцу, времену, подјели друштвеног рада и тржишту рада. У овом раду факултет </w:t>
            </w:r>
            <w:r w:rsidR="004145AE">
              <w:rPr>
                <w:bCs/>
                <w:color w:val="000000"/>
                <w:lang w:val="sr-Cyrl-BA" w:eastAsia="sr-Latn-BA"/>
              </w:rPr>
              <w:t>се посматра</w:t>
            </w:r>
            <w:r w:rsidRPr="00A4668D">
              <w:rPr>
                <w:bCs/>
                <w:color w:val="000000"/>
                <w:lang w:val="sr-Cyrl-BA" w:eastAsia="sr-Latn-BA"/>
              </w:rPr>
              <w:t xml:space="preserve"> као организациј</w:t>
            </w:r>
            <w:r w:rsidR="004145AE">
              <w:rPr>
                <w:bCs/>
                <w:color w:val="000000"/>
                <w:lang w:val="sr-Cyrl-BA" w:eastAsia="sr-Latn-BA"/>
              </w:rPr>
              <w:t>а</w:t>
            </w:r>
            <w:r w:rsidRPr="00A4668D">
              <w:rPr>
                <w:bCs/>
                <w:color w:val="000000"/>
                <w:lang w:val="sr-Cyrl-BA" w:eastAsia="sr-Latn-BA"/>
              </w:rPr>
              <w:t xml:space="preserve"> високог образовања, тј. организациј</w:t>
            </w:r>
            <w:r w:rsidR="004145AE">
              <w:rPr>
                <w:bCs/>
                <w:color w:val="000000"/>
                <w:lang w:val="sr-Cyrl-BA" w:eastAsia="sr-Latn-BA"/>
              </w:rPr>
              <w:t>а</w:t>
            </w:r>
            <w:r w:rsidRPr="00A4668D">
              <w:rPr>
                <w:bCs/>
                <w:color w:val="000000"/>
                <w:lang w:val="sr-Cyrl-BA" w:eastAsia="sr-Latn-BA"/>
              </w:rPr>
              <w:t xml:space="preserve"> рада, као подручје човјековог друштвеног организовања у коме различити интереси појединаца и група условљавају, како односе сарадње, тако и сукобе, и истражује да ли је формална моћ коју жене имају у оквиру организације ограничена или потпуно блокирана од стране неформалне моћи која извире из традиционалних образаца понашања и ауторитета.</w:t>
            </w:r>
          </w:p>
          <w:p w14:paraId="444EF8FC" w14:textId="77777777" w:rsidR="00E97B2D" w:rsidRPr="00D7411F" w:rsidRDefault="00E97B2D" w:rsidP="00E97B2D">
            <w:pPr>
              <w:contextualSpacing/>
              <w:jc w:val="both"/>
              <w:rPr>
                <w:bCs/>
                <w:color w:val="000000"/>
                <w:lang w:val="sr-Cyrl-BA" w:eastAsia="sr-Latn-BA"/>
              </w:rPr>
            </w:pPr>
          </w:p>
          <w:p w14:paraId="1BBD24FD" w14:textId="271C6303" w:rsidR="00CC68FE" w:rsidRPr="00D7411F" w:rsidRDefault="00997EF0" w:rsidP="00A04E2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447"/>
              </w:tabs>
              <w:ind w:left="447"/>
              <w:contextualSpacing/>
              <w:jc w:val="both"/>
              <w:rPr>
                <w:color w:val="000000"/>
                <w:lang w:val="sr-Cyrl-BA" w:eastAsia="sr-Latn-BA"/>
              </w:rPr>
            </w:pPr>
            <w:r>
              <w:rPr>
                <w:bCs/>
                <w:color w:val="000000"/>
                <w:lang w:val="sr-Cyrl-BA" w:eastAsia="sr-Latn-BA"/>
              </w:rPr>
              <w:t>М. Вукајловић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>, "Чекајући нове творце нових парадигми у социологији", Зборник радова „Прометејска социологија у стваралаштву Љубише Митровића“, pp. 399-405, ISBN 978-86-7379-362-7, 2016</w:t>
            </w:r>
          </w:p>
          <w:p w14:paraId="50D60308" w14:textId="3EE39675" w:rsidR="001C6311" w:rsidRPr="00FC25DB" w:rsidRDefault="00956B86" w:rsidP="00956B86">
            <w:pPr>
              <w:tabs>
                <w:tab w:val="num" w:pos="447"/>
              </w:tabs>
              <w:ind w:left="87"/>
              <w:contextualSpacing/>
              <w:jc w:val="both"/>
              <w:rPr>
                <w:color w:val="000000"/>
                <w:lang w:val="sr-Cyrl-BA" w:eastAsia="sr-Latn-BA"/>
              </w:rPr>
            </w:pPr>
            <w:r w:rsidRPr="00956B86">
              <w:rPr>
                <w:color w:val="000000"/>
                <w:lang w:val="sr-Cyrl-BA" w:eastAsia="sr-Latn-BA"/>
              </w:rPr>
              <w:t>Социологија, наука коју сложеност њеног предмета истраживања одређује као полипарадигматску, у дугим je периодима свог развоја била редукована на појединачне парадигматске обрасце чија је једностраност и искључивост доводила до</w:t>
            </w:r>
            <w:r w:rsidR="00165C87">
              <w:rPr>
                <w:color w:val="000000"/>
                <w:lang w:val="sr-Cyrl-BA" w:eastAsia="sr-Latn-BA"/>
              </w:rPr>
              <w:t xml:space="preserve"> </w:t>
            </w:r>
            <w:r w:rsidRPr="00956B86">
              <w:rPr>
                <w:color w:val="000000"/>
                <w:lang w:val="sr-Cyrl-BA" w:eastAsia="sr-Latn-BA"/>
              </w:rPr>
              <w:t>деформација и блокада социолошких истраживања. Процеси</w:t>
            </w:r>
            <w:r w:rsidR="00165C87">
              <w:rPr>
                <w:color w:val="000000"/>
                <w:lang w:val="sr-Cyrl-BA" w:eastAsia="sr-Latn-BA"/>
              </w:rPr>
              <w:t xml:space="preserve"> </w:t>
            </w:r>
            <w:r w:rsidRPr="00956B86">
              <w:rPr>
                <w:color w:val="000000"/>
                <w:lang w:val="sr-Cyrl-BA" w:eastAsia="sr-Latn-BA"/>
              </w:rPr>
              <w:t>свеобухватне интеграције и стандардизације, али и израженог</w:t>
            </w:r>
            <w:r w:rsidR="00165C87">
              <w:rPr>
                <w:color w:val="000000"/>
                <w:lang w:val="sr-Cyrl-BA" w:eastAsia="sr-Latn-BA"/>
              </w:rPr>
              <w:t xml:space="preserve"> </w:t>
            </w:r>
            <w:r w:rsidRPr="00956B86">
              <w:rPr>
                <w:color w:val="000000"/>
                <w:lang w:val="sr-Cyrl-BA" w:eastAsia="sr-Latn-BA"/>
              </w:rPr>
              <w:t>дисконтинуитета, несигурности и непредвидивости у савременом друштву, осликавају се и у савременој социолошкој теорији. Контрадикције у преовлађујућим теоријским оквирима</w:t>
            </w:r>
            <w:r w:rsidR="00165C87">
              <w:rPr>
                <w:color w:val="000000"/>
                <w:lang w:val="sr-Cyrl-BA" w:eastAsia="sr-Latn-BA"/>
              </w:rPr>
              <w:t xml:space="preserve"> </w:t>
            </w:r>
            <w:r w:rsidRPr="00956B86">
              <w:rPr>
                <w:color w:val="000000"/>
                <w:lang w:val="sr-Cyrl-BA" w:eastAsia="sr-Latn-BA"/>
              </w:rPr>
              <w:t>генеришу интерну динамику сукоба међу парадигмама, али се</w:t>
            </w:r>
            <w:r w:rsidR="00165C87">
              <w:rPr>
                <w:color w:val="000000"/>
                <w:lang w:val="sr-Cyrl-BA" w:eastAsia="sr-Latn-BA"/>
              </w:rPr>
              <w:t xml:space="preserve"> </w:t>
            </w:r>
            <w:r w:rsidRPr="00956B86">
              <w:rPr>
                <w:color w:val="000000"/>
                <w:lang w:val="sr-Cyrl-BA" w:eastAsia="sr-Latn-BA"/>
              </w:rPr>
              <w:t>у исто време јавља и пледоаје за интегрисаном парадигмом и</w:t>
            </w:r>
            <w:r w:rsidR="00165C87">
              <w:rPr>
                <w:color w:val="000000"/>
                <w:lang w:val="sr-Cyrl-BA" w:eastAsia="sr-Latn-BA"/>
              </w:rPr>
              <w:t xml:space="preserve"> </w:t>
            </w:r>
            <w:r w:rsidRPr="00956B86">
              <w:rPr>
                <w:color w:val="000000"/>
                <w:lang w:val="sr-Cyrl-BA" w:eastAsia="sr-Latn-BA"/>
              </w:rPr>
              <w:t>отварањем према природним и хуманистичким наукама.</w:t>
            </w:r>
            <w:r w:rsidR="00165C87">
              <w:rPr>
                <w:color w:val="000000"/>
                <w:lang w:val="sr-Cyrl-BA" w:eastAsia="sr-Latn-BA"/>
              </w:rPr>
              <w:t xml:space="preserve"> У раду аутори дају осврт на допринос Љубише Митровића утемељењу свеобухватног приступа у анализи савремених социолошких теорија.</w:t>
            </w:r>
          </w:p>
          <w:p w14:paraId="1303A069" w14:textId="77777777" w:rsidR="00E97B2D" w:rsidRPr="00D7411F" w:rsidRDefault="00E97B2D" w:rsidP="00FC25DB">
            <w:pPr>
              <w:tabs>
                <w:tab w:val="num" w:pos="447"/>
              </w:tabs>
              <w:ind w:left="447"/>
              <w:contextualSpacing/>
              <w:jc w:val="both"/>
              <w:rPr>
                <w:color w:val="000000"/>
                <w:lang w:val="sr-Cyrl-BA" w:eastAsia="sr-Latn-BA"/>
              </w:rPr>
            </w:pPr>
          </w:p>
          <w:p w14:paraId="4240BA61" w14:textId="44CFA7DC" w:rsidR="00CC68FE" w:rsidRPr="00D7411F" w:rsidRDefault="006B3B0C" w:rsidP="00A04E2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447"/>
              </w:tabs>
              <w:ind w:left="447"/>
              <w:contextualSpacing/>
              <w:jc w:val="both"/>
              <w:rPr>
                <w:lang w:val="sr-Cyrl-BA"/>
              </w:rPr>
            </w:pPr>
            <w:r>
              <w:rPr>
                <w:bCs/>
                <w:color w:val="000000"/>
                <w:lang w:val="sr-Cyrl-BA" w:eastAsia="sr-Latn-BA"/>
              </w:rPr>
              <w:lastRenderedPageBreak/>
              <w:t>М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. </w:t>
            </w:r>
            <w:r>
              <w:rPr>
                <w:bCs/>
                <w:color w:val="000000"/>
                <w:lang w:val="sr-Cyrl-BA" w:eastAsia="sr-Latn-BA"/>
              </w:rPr>
              <w:t>Вукајловић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>, "</w:t>
            </w:r>
            <w:r>
              <w:rPr>
                <w:bCs/>
                <w:color w:val="000000"/>
                <w:lang w:val="sr-Cyrl-BA" w:eastAsia="sr-Latn-BA"/>
              </w:rPr>
              <w:t>Изазови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употребе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општег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методолошког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приступа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аналитике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великих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скупова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података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у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друштвеним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наукама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у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земљама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периферије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научне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продукције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", </w:t>
            </w:r>
            <w:r>
              <w:rPr>
                <w:bCs/>
                <w:color w:val="000000"/>
                <w:lang w:val="sr-Cyrl-BA" w:eastAsia="sr-Latn-BA"/>
              </w:rPr>
              <w:t>Књига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резимеа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с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научног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скупа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"</w:t>
            </w:r>
            <w:r>
              <w:rPr>
                <w:bCs/>
                <w:color w:val="000000"/>
                <w:lang w:val="sr-Cyrl-BA" w:eastAsia="sr-Latn-BA"/>
              </w:rPr>
              <w:t>Наука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и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савремени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bCs/>
                <w:color w:val="000000"/>
                <w:lang w:val="sr-Cyrl-BA" w:eastAsia="sr-Latn-BA"/>
              </w:rPr>
              <w:t>универзитет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 xml:space="preserve"> 7", </w:t>
            </w:r>
            <w:r w:rsidR="0049554A" w:rsidRPr="00D7411F">
              <w:rPr>
                <w:bCs/>
                <w:color w:val="000000"/>
                <w:lang w:val="sr-Cyrl-BA" w:eastAsia="sr-Latn-BA"/>
              </w:rPr>
              <w:t>pp</w:t>
            </w:r>
            <w:r w:rsidR="00CC68FE" w:rsidRPr="00D7411F">
              <w:rPr>
                <w:bCs/>
                <w:color w:val="000000"/>
                <w:lang w:val="sr-Cyrl-BA" w:eastAsia="sr-Latn-BA"/>
              </w:rPr>
              <w:t>. 125-126, ISBN 978-86-7379-465-5, 2017</w:t>
            </w:r>
          </w:p>
          <w:p w14:paraId="3F0CE63E" w14:textId="619710DA" w:rsidR="00FF7F6F" w:rsidRPr="00D7411F" w:rsidRDefault="00FF7F6F" w:rsidP="000926B7">
            <w:pPr>
              <w:spacing w:after="240"/>
              <w:contextualSpacing/>
              <w:jc w:val="both"/>
              <w:rPr>
                <w:lang w:val="sr-Cyrl-BA"/>
              </w:rPr>
            </w:pPr>
          </w:p>
        </w:tc>
      </w:tr>
      <w:tr w:rsidR="003E5B8F" w:rsidRPr="00D7411F" w14:paraId="3F0CE641" w14:textId="77777777" w:rsidTr="00AD1542">
        <w:trPr>
          <w:jc w:val="center"/>
        </w:trPr>
        <w:tc>
          <w:tcPr>
            <w:tcW w:w="9054" w:type="dxa"/>
            <w:shd w:val="clear" w:color="auto" w:fill="FFFFFF"/>
          </w:tcPr>
          <w:p w14:paraId="3F0CE640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lastRenderedPageBreak/>
              <w:t>4. ОБРАЗОВНА ДЈЕЛАТНОСТ КАНДИДАТА</w:t>
            </w:r>
          </w:p>
        </w:tc>
      </w:tr>
      <w:tr w:rsidR="003E5B8F" w:rsidRPr="00D7411F" w14:paraId="3F0CE643" w14:textId="77777777" w:rsidTr="00AD1542">
        <w:trPr>
          <w:jc w:val="center"/>
        </w:trPr>
        <w:tc>
          <w:tcPr>
            <w:tcW w:w="9054" w:type="dxa"/>
            <w:shd w:val="clear" w:color="auto" w:fill="FFFFFF"/>
          </w:tcPr>
          <w:p w14:paraId="3F0CE642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Образовна дј</w:t>
            </w:r>
            <w:r w:rsidR="00AD1542" w:rsidRPr="00D7411F">
              <w:rPr>
                <w:b/>
                <w:lang w:val="sr-Cyrl-BA"/>
              </w:rPr>
              <w:t>елатност прије првог и/или /посљ</w:t>
            </w:r>
            <w:r w:rsidRPr="00D7411F">
              <w:rPr>
                <w:b/>
                <w:lang w:val="sr-Cyrl-BA"/>
              </w:rPr>
              <w:t>едњег избора/реизбора</w:t>
            </w:r>
          </w:p>
        </w:tc>
      </w:tr>
      <w:tr w:rsidR="003E5B8F" w:rsidRPr="00D7411F" w14:paraId="3F0CE646" w14:textId="77777777" w:rsidTr="00AD1542">
        <w:trPr>
          <w:jc w:val="center"/>
        </w:trPr>
        <w:tc>
          <w:tcPr>
            <w:tcW w:w="9054" w:type="dxa"/>
            <w:shd w:val="clear" w:color="auto" w:fill="FFFFFF"/>
          </w:tcPr>
          <w:p w14:paraId="4F76A7A7" w14:textId="77777777" w:rsidR="004145AE" w:rsidRDefault="004145AE" w:rsidP="004574F1">
            <w:pPr>
              <w:spacing w:after="160" w:line="256" w:lineRule="auto"/>
              <w:ind w:firstLine="589"/>
              <w:contextualSpacing/>
              <w:jc w:val="both"/>
              <w:rPr>
                <w:lang w:val="sr-Cyrl-BA"/>
              </w:rPr>
            </w:pPr>
          </w:p>
          <w:p w14:paraId="2CA556C3" w14:textId="77777777" w:rsidR="00FF7F6F" w:rsidRDefault="00705598" w:rsidP="004574F1">
            <w:pPr>
              <w:spacing w:after="160" w:line="256" w:lineRule="auto"/>
              <w:ind w:firstLine="589"/>
              <w:contextualSpacing/>
              <w:jc w:val="both"/>
              <w:rPr>
                <w:lang w:val="sr-Cyrl-BA"/>
              </w:rPr>
            </w:pPr>
            <w:r w:rsidRPr="00705598">
              <w:rPr>
                <w:lang w:val="sr-Cyrl-BA"/>
              </w:rPr>
              <w:t>Кандидат</w:t>
            </w:r>
            <w:r w:rsidR="00172121">
              <w:rPr>
                <w:lang w:val="sr-Cyrl-BA"/>
              </w:rPr>
              <w:t xml:space="preserve"> </w:t>
            </w:r>
            <w:r w:rsidRPr="00705598">
              <w:rPr>
                <w:lang w:val="sr-Cyrl-BA"/>
              </w:rPr>
              <w:t xml:space="preserve">је у новембру 2011. године изабран у звање асистента за ужу научну област Методологија социјалних истраживања, на студијском програму за социологију Филозофског факултета Универзитета у Источном Сарајеву. </w:t>
            </w:r>
            <w:r w:rsidR="00172121">
              <w:rPr>
                <w:lang w:val="sr-Cyrl-BA"/>
              </w:rPr>
              <w:t>До избора у звање вишег асистента</w:t>
            </w:r>
            <w:r w:rsidRPr="00705598">
              <w:rPr>
                <w:lang w:val="sr-Cyrl-BA"/>
              </w:rPr>
              <w:t xml:space="preserve"> </w:t>
            </w:r>
            <w:r w:rsidR="00FD0D1E">
              <w:rPr>
                <w:lang w:val="sr-Cyrl-BA"/>
              </w:rPr>
              <w:t>показао је</w:t>
            </w:r>
            <w:r w:rsidR="00FD0D1E" w:rsidRPr="00705598">
              <w:rPr>
                <w:lang w:val="sr-Cyrl-BA"/>
              </w:rPr>
              <w:t xml:space="preserve"> изражен педагошки дар у раду са студентима</w:t>
            </w:r>
            <w:r w:rsidR="00FD0D1E">
              <w:rPr>
                <w:lang w:val="sr-Cyrl-BA"/>
              </w:rPr>
              <w:t xml:space="preserve"> и</w:t>
            </w:r>
            <w:r w:rsidR="00FD0D1E" w:rsidRPr="00705598">
              <w:rPr>
                <w:lang w:val="sr-Cyrl-BA"/>
              </w:rPr>
              <w:t xml:space="preserve"> </w:t>
            </w:r>
            <w:r w:rsidRPr="00705598">
              <w:rPr>
                <w:lang w:val="sr-Cyrl-BA"/>
              </w:rPr>
              <w:t>успјешно изводио вјежбе из наставних предмета који припадају наведеној ужој научној области</w:t>
            </w:r>
            <w:r w:rsidR="00A36BF9">
              <w:rPr>
                <w:lang w:val="sr-Cyrl-BA"/>
              </w:rPr>
              <w:t xml:space="preserve">: </w:t>
            </w:r>
            <w:r w:rsidR="00A36BF9" w:rsidRPr="00C11E7C">
              <w:rPr>
                <w:lang w:val="sr-Cyrl-CS"/>
              </w:rPr>
              <w:t xml:space="preserve">Методологија социолошких истраживања, Статистика у социологији и социјалном раду, </w:t>
            </w:r>
            <w:r w:rsidR="00A36BF9">
              <w:t>Квантитативне и квалитативне методе истраживања</w:t>
            </w:r>
            <w:r w:rsidR="00A36BF9" w:rsidRPr="00C11E7C">
              <w:rPr>
                <w:lang w:val="sr-Cyrl-RS"/>
              </w:rPr>
              <w:t xml:space="preserve">, </w:t>
            </w:r>
            <w:r w:rsidR="00A36BF9">
              <w:t>Социологија насеља</w:t>
            </w:r>
            <w:r w:rsidR="00A36BF9" w:rsidRPr="00C11E7C">
              <w:rPr>
                <w:lang w:val="sr-Cyrl-RS"/>
              </w:rPr>
              <w:t xml:space="preserve">, </w:t>
            </w:r>
            <w:r w:rsidR="00A36BF9">
              <w:t>Студијско-истраживачки рад</w:t>
            </w:r>
            <w:r w:rsidR="00A36BF9" w:rsidRPr="00C11E7C">
              <w:rPr>
                <w:lang w:val="sr-Cyrl-RS"/>
              </w:rPr>
              <w:t>,</w:t>
            </w:r>
            <w:r w:rsidR="00A36BF9" w:rsidRPr="00C11E7C">
              <w:rPr>
                <w:lang w:val="sr-Cyrl-CS"/>
              </w:rPr>
              <w:t xml:space="preserve"> Социологија рада, Социологија професија, </w:t>
            </w:r>
            <w:r w:rsidR="00A36BF9" w:rsidRPr="00C11E7C">
              <w:rPr>
                <w:lang w:val="sr-Cyrl-BA"/>
              </w:rPr>
              <w:t>Методологија социолошких истраживања, Социологија науке.</w:t>
            </w:r>
            <w:r w:rsidR="00172121">
              <w:rPr>
                <w:lang w:val="sr-Cyrl-BA"/>
              </w:rPr>
              <w:t xml:space="preserve"> У току тог изборног периода</w:t>
            </w:r>
            <w:r w:rsidRPr="00705598">
              <w:rPr>
                <w:lang w:val="sr-Cyrl-BA"/>
              </w:rPr>
              <w:t xml:space="preserve"> кандидат је </w:t>
            </w:r>
            <w:r w:rsidR="00FD0D1E">
              <w:rPr>
                <w:lang w:val="sr-Cyrl-BA"/>
              </w:rPr>
              <w:t xml:space="preserve"> завршио други циклус студија са просјечном оцјеном 10,00, и </w:t>
            </w:r>
            <w:r w:rsidRPr="00705598">
              <w:rPr>
                <w:lang w:val="sr-Cyrl-BA"/>
              </w:rPr>
              <w:t xml:space="preserve">одбранио мастер рад на тему </w:t>
            </w:r>
            <w:r w:rsidR="00F23EC7">
              <w:rPr>
                <w:lang w:val="sr-Cyrl-BA"/>
              </w:rPr>
              <w:t>„</w:t>
            </w:r>
            <w:r w:rsidRPr="00705598">
              <w:rPr>
                <w:lang w:val="sr-Cyrl-BA"/>
              </w:rPr>
              <w:t>Сазнајно-теоријска и методолошка преиспитивања приступа организацији рада у условима глобализације</w:t>
            </w:r>
            <w:r w:rsidR="00F23EC7">
              <w:rPr>
                <w:lang w:val="sr-Cyrl-BA"/>
              </w:rPr>
              <w:t>“</w:t>
            </w:r>
            <w:r w:rsidR="00A36BF9">
              <w:rPr>
                <w:lang w:val="sr-Cyrl-BA"/>
              </w:rPr>
              <w:t>.</w:t>
            </w:r>
          </w:p>
          <w:p w14:paraId="3F0CE645" w14:textId="160A8537" w:rsidR="004145AE" w:rsidRPr="00D7411F" w:rsidRDefault="004145AE" w:rsidP="004574F1">
            <w:pPr>
              <w:spacing w:after="160" w:line="256" w:lineRule="auto"/>
              <w:ind w:firstLine="589"/>
              <w:contextualSpacing/>
              <w:jc w:val="both"/>
              <w:rPr>
                <w:lang w:val="sr-Cyrl-BA"/>
              </w:rPr>
            </w:pPr>
          </w:p>
        </w:tc>
      </w:tr>
      <w:tr w:rsidR="003E5B8F" w:rsidRPr="00D7411F" w14:paraId="3F0CE648" w14:textId="77777777" w:rsidTr="00AD1542">
        <w:trPr>
          <w:jc w:val="center"/>
        </w:trPr>
        <w:tc>
          <w:tcPr>
            <w:tcW w:w="9054" w:type="dxa"/>
            <w:shd w:val="clear" w:color="auto" w:fill="FFFFFF"/>
          </w:tcPr>
          <w:p w14:paraId="3F0CE647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О</w:t>
            </w:r>
            <w:r w:rsidR="00AD1542" w:rsidRPr="00D7411F">
              <w:rPr>
                <w:b/>
                <w:lang w:val="sr-Cyrl-BA"/>
              </w:rPr>
              <w:t>бразовна дјелатност послије посљ</w:t>
            </w:r>
            <w:r w:rsidRPr="00D7411F">
              <w:rPr>
                <w:b/>
                <w:lang w:val="sr-Cyrl-BA"/>
              </w:rPr>
              <w:t>едњег избора/реизбора</w:t>
            </w:r>
          </w:p>
        </w:tc>
      </w:tr>
      <w:tr w:rsidR="003E5B8F" w:rsidRPr="00D7411F" w14:paraId="3F0CE66D" w14:textId="77777777" w:rsidTr="00AD1542">
        <w:trPr>
          <w:jc w:val="center"/>
        </w:trPr>
        <w:tc>
          <w:tcPr>
            <w:tcW w:w="9054" w:type="dxa"/>
            <w:shd w:val="clear" w:color="auto" w:fill="FFFFFF"/>
          </w:tcPr>
          <w:p w14:paraId="007B341C" w14:textId="77777777" w:rsidR="004145AE" w:rsidRDefault="004145AE" w:rsidP="004574F1">
            <w:pPr>
              <w:spacing w:after="160" w:line="256" w:lineRule="auto"/>
              <w:ind w:firstLine="589"/>
              <w:contextualSpacing/>
              <w:jc w:val="both"/>
              <w:rPr>
                <w:lang w:val="sr-Cyrl-BA"/>
              </w:rPr>
            </w:pPr>
          </w:p>
          <w:p w14:paraId="45A5C8E5" w14:textId="5DFE5120" w:rsidR="00F84D3A" w:rsidRDefault="00F84D3A" w:rsidP="004574F1">
            <w:pPr>
              <w:spacing w:after="160" w:line="256" w:lineRule="auto"/>
              <w:ind w:firstLine="589"/>
              <w:contextualSpacing/>
              <w:jc w:val="both"/>
              <w:rPr>
                <w:lang w:val="sr-Cyrl-BA"/>
              </w:rPr>
            </w:pPr>
            <w:r>
              <w:rPr>
                <w:lang w:val="sr-Cyrl-BA"/>
              </w:rPr>
              <w:t>Кандидат је у новембру 2013. године изабран у звање вишег асистента за ужу научну област Методологија социјалних истраживања, на струдијском програму за социологију Филозофског факултета Универзитета у Источном Сарајеву. Наставио је успјешно изводити вјежбе из наставних предмета који припадају наведеној ужој научној области</w:t>
            </w:r>
            <w:r w:rsidR="00584B50">
              <w:rPr>
                <w:lang w:val="sr-Cyrl-BA"/>
              </w:rPr>
              <w:t xml:space="preserve">: </w:t>
            </w:r>
            <w:r w:rsidR="00584B50" w:rsidRPr="00C11E7C">
              <w:rPr>
                <w:lang w:val="sr-Cyrl-CS"/>
              </w:rPr>
              <w:t xml:space="preserve">Методологија социолошких истраживања, Статистика у социологији и социјалном раду, </w:t>
            </w:r>
            <w:r w:rsidR="00584B50">
              <w:t>Квантитативне и квалитативне методе истраживања</w:t>
            </w:r>
            <w:r w:rsidR="00584B50" w:rsidRPr="00C11E7C">
              <w:rPr>
                <w:lang w:val="sr-Cyrl-RS"/>
              </w:rPr>
              <w:t xml:space="preserve">, </w:t>
            </w:r>
            <w:r w:rsidR="00584B50">
              <w:t>Социологија насеља</w:t>
            </w:r>
            <w:r w:rsidR="00584B50" w:rsidRPr="00C11E7C">
              <w:rPr>
                <w:lang w:val="sr-Cyrl-RS"/>
              </w:rPr>
              <w:t xml:space="preserve">, </w:t>
            </w:r>
            <w:r w:rsidR="00584B50">
              <w:t>Студијско-истраживачки рад</w:t>
            </w:r>
            <w:r w:rsidR="00584B50" w:rsidRPr="00C11E7C">
              <w:rPr>
                <w:lang w:val="sr-Cyrl-RS"/>
              </w:rPr>
              <w:t>,</w:t>
            </w:r>
            <w:r w:rsidR="00584B50" w:rsidRPr="00C11E7C">
              <w:rPr>
                <w:lang w:val="sr-Cyrl-CS"/>
              </w:rPr>
              <w:t xml:space="preserve"> Социологија рада, Социологија професија, </w:t>
            </w:r>
            <w:r w:rsidR="00584B50" w:rsidRPr="00C11E7C">
              <w:rPr>
                <w:lang w:val="sr-Cyrl-BA"/>
              </w:rPr>
              <w:t>Методологија социолошких истраживања, Социологија науке</w:t>
            </w:r>
            <w:r w:rsidR="00584B50">
              <w:rPr>
                <w:lang w:val="sr-Cyrl-BA"/>
              </w:rPr>
              <w:t>. П</w:t>
            </w:r>
            <w:r>
              <w:rPr>
                <w:lang w:val="sr-Cyrl-BA"/>
              </w:rPr>
              <w:t xml:space="preserve">рема студентским анкетама сваке године </w:t>
            </w:r>
            <w:r w:rsidR="00584B50">
              <w:rPr>
                <w:lang w:val="sr-Cyrl-BA"/>
              </w:rPr>
              <w:t xml:space="preserve">је </w:t>
            </w:r>
            <w:r>
              <w:rPr>
                <w:lang w:val="sr-Cyrl-BA"/>
              </w:rPr>
              <w:t>имао изнад просјечну оцјену.</w:t>
            </w:r>
          </w:p>
          <w:p w14:paraId="48C8A29D" w14:textId="541342D1" w:rsidR="00F84D3A" w:rsidRDefault="00F84D3A" w:rsidP="009878D9">
            <w:pPr>
              <w:rPr>
                <w:lang w:val="sr-Cyrl-BA"/>
              </w:rPr>
            </w:pPr>
          </w:p>
          <w:p w14:paraId="01F72758" w14:textId="62FD7AE5" w:rsidR="00F84D3A" w:rsidRDefault="00001D0A" w:rsidP="009878D9">
            <w:pPr>
              <w:rPr>
                <w:lang w:val="sr-Cyrl-BA"/>
              </w:rPr>
            </w:pPr>
            <w:r>
              <w:rPr>
                <w:noProof/>
                <w:lang w:val="bs-Latn-BA" w:eastAsia="bs-Latn-BA"/>
              </w:rPr>
              <w:lastRenderedPageBreak/>
              <w:drawing>
                <wp:inline distT="0" distB="0" distL="0" distR="0" wp14:anchorId="31608280" wp14:editId="300ABFE6">
                  <wp:extent cx="5486400" cy="4389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art-mil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38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FFDBC" w14:textId="6AD5AD29" w:rsidR="001F2261" w:rsidRPr="001F2261" w:rsidRDefault="001F2261" w:rsidP="001F2261">
            <w:pPr>
              <w:spacing w:after="160" w:line="256" w:lineRule="auto"/>
              <w:contextualSpacing/>
              <w:jc w:val="center"/>
              <w:rPr>
                <w:sz w:val="22"/>
                <w:szCs w:val="22"/>
                <w:lang w:val="sr-Cyrl-BA"/>
              </w:rPr>
            </w:pPr>
            <w:r w:rsidRPr="001F2261">
              <w:rPr>
                <w:sz w:val="22"/>
                <w:szCs w:val="22"/>
                <w:lang w:val="sr-Cyrl-BA"/>
              </w:rPr>
              <w:t>Слика 1.: Тренд просјечних оцјена кандидата мср Миле Вукајловић, у односу на просјечну оцјену наставног кадра</w:t>
            </w:r>
          </w:p>
          <w:p w14:paraId="55331D14" w14:textId="77777777" w:rsidR="00C11E7C" w:rsidRDefault="00C11E7C" w:rsidP="00584B50">
            <w:pPr>
              <w:rPr>
                <w:lang w:val="sr-Cyrl-RS"/>
              </w:rPr>
            </w:pPr>
          </w:p>
          <w:p w14:paraId="194AB107" w14:textId="697F0A1A" w:rsidR="00001D0A" w:rsidRDefault="00001D0A" w:rsidP="00A36BF9">
            <w:pPr>
              <w:ind w:firstLine="589"/>
              <w:rPr>
                <w:lang w:val="sr-Cyrl-RS"/>
              </w:rPr>
            </w:pPr>
            <w:r>
              <w:rPr>
                <w:lang w:val="sr-Cyrl-RS"/>
              </w:rPr>
              <w:t>Од посљедњег избора кандидат је положио све испите на трећем циклусу студија социологије на Филозофском факултету у Нишу, и добио одбрење Сената Универзитета у Нишу за израду докторске дисертације на тему „</w:t>
            </w:r>
            <w:r w:rsidRPr="00D7411F">
              <w:rPr>
                <w:lang w:val="sr-Cyrl-BA"/>
              </w:rPr>
              <w:t>Методолошки концепт аналитике великих скупова података: пример могућности његове примене у социологији</w:t>
            </w:r>
            <w:r>
              <w:rPr>
                <w:lang w:val="sr-Cyrl-BA"/>
              </w:rPr>
              <w:t xml:space="preserve">“. </w:t>
            </w:r>
          </w:p>
          <w:p w14:paraId="3F0CE66C" w14:textId="77777777" w:rsidR="00FF7F6F" w:rsidRPr="00D7411F" w:rsidRDefault="00FF7F6F" w:rsidP="001C59F8">
            <w:pPr>
              <w:ind w:firstLine="589"/>
              <w:rPr>
                <w:lang w:val="sr-Cyrl-BA"/>
              </w:rPr>
            </w:pPr>
          </w:p>
        </w:tc>
      </w:tr>
      <w:tr w:rsidR="003E5B8F" w:rsidRPr="00D7411F" w14:paraId="3F0CE66F" w14:textId="77777777" w:rsidTr="00AD1542">
        <w:trPr>
          <w:jc w:val="center"/>
        </w:trPr>
        <w:tc>
          <w:tcPr>
            <w:tcW w:w="9054" w:type="dxa"/>
            <w:shd w:val="clear" w:color="auto" w:fill="FFFFFF"/>
          </w:tcPr>
          <w:p w14:paraId="3F0CE66E" w14:textId="03E9DC3D" w:rsidR="003E5B8F" w:rsidRPr="00D7411F" w:rsidRDefault="00E6677F" w:rsidP="00CC7786">
            <w:pPr>
              <w:rPr>
                <w:lang w:val="sr-Cyrl-BA"/>
              </w:rPr>
            </w:pPr>
            <w:r w:rsidRPr="00CC7786">
              <w:rPr>
                <w:b/>
              </w:rPr>
              <w:lastRenderedPageBreak/>
              <w:t>5. СТРУЧНА ДЈЕЛАТНОСТ КАНДИДАТА</w:t>
            </w:r>
          </w:p>
        </w:tc>
      </w:tr>
      <w:tr w:rsidR="003E5B8F" w:rsidRPr="00D7411F" w14:paraId="3F0CE67B" w14:textId="77777777" w:rsidTr="00AD1542">
        <w:trPr>
          <w:jc w:val="center"/>
        </w:trPr>
        <w:tc>
          <w:tcPr>
            <w:tcW w:w="9054" w:type="dxa"/>
            <w:shd w:val="clear" w:color="auto" w:fill="FFFFFF"/>
          </w:tcPr>
          <w:p w14:paraId="1660A038" w14:textId="77777777" w:rsidR="004145AE" w:rsidRDefault="004145AE" w:rsidP="00985ACD">
            <w:pPr>
              <w:ind w:firstLine="589"/>
              <w:rPr>
                <w:lang w:val="sr-Cyrl-BA"/>
              </w:rPr>
            </w:pPr>
          </w:p>
          <w:p w14:paraId="38987D3D" w14:textId="118AD6D7" w:rsidR="00947B37" w:rsidRDefault="00F97676" w:rsidP="00985ACD">
            <w:pPr>
              <w:ind w:firstLine="589"/>
              <w:rPr>
                <w:lang w:val="sr-Cyrl-BA"/>
              </w:rPr>
            </w:pPr>
            <w:r w:rsidRPr="00F97676">
              <w:rPr>
                <w:lang w:val="sr-Cyrl-BA"/>
              </w:rPr>
              <w:t xml:space="preserve">Стручна дјелатност кандидата се, поред учествовања на научним скуповима и објављивања радова огледа и у активном чланству у Социолошком друштву Републике Српске, Српском социолошком друштву, и Међународном друштву социолога. </w:t>
            </w:r>
            <w:r>
              <w:rPr>
                <w:lang w:val="sr-Cyrl-BA"/>
              </w:rPr>
              <w:t>У периоду 2012-2016</w:t>
            </w:r>
            <w:r w:rsidR="00985ACD">
              <w:rPr>
                <w:lang w:val="sr-Cyrl-BA"/>
              </w:rPr>
              <w:t>. година о</w:t>
            </w:r>
            <w:r>
              <w:rPr>
                <w:lang w:val="sr-Cyrl-BA"/>
              </w:rPr>
              <w:t xml:space="preserve">бављао </w:t>
            </w:r>
            <w:r w:rsidRPr="00F97676">
              <w:rPr>
                <w:lang w:val="sr-Cyrl-BA"/>
              </w:rPr>
              <w:t>је</w:t>
            </w:r>
            <w:r>
              <w:rPr>
                <w:lang w:val="sr-Cyrl-BA"/>
              </w:rPr>
              <w:t xml:space="preserve"> дужност</w:t>
            </w:r>
            <w:r w:rsidRPr="00F97676">
              <w:rPr>
                <w:lang w:val="sr-Cyrl-BA"/>
              </w:rPr>
              <w:t xml:space="preserve"> секретар</w:t>
            </w:r>
            <w:r>
              <w:rPr>
                <w:lang w:val="sr-Cyrl-BA"/>
              </w:rPr>
              <w:t>а</w:t>
            </w:r>
            <w:r w:rsidRPr="00F97676">
              <w:rPr>
                <w:lang w:val="sr-Cyrl-BA"/>
              </w:rPr>
              <w:t xml:space="preserve"> Социолошког друштва Републике Српске и секретар редакције научног часописа Социолошки годишњак.</w:t>
            </w:r>
          </w:p>
          <w:p w14:paraId="2E4FBD3F" w14:textId="77777777" w:rsidR="00A36BF9" w:rsidRDefault="00A36BF9" w:rsidP="00A36BF9">
            <w:pPr>
              <w:ind w:firstLine="589"/>
              <w:rPr>
                <w:lang w:val="sr-Cyrl-BA"/>
              </w:rPr>
            </w:pPr>
          </w:p>
          <w:p w14:paraId="210831CF" w14:textId="43EB20A2" w:rsidR="00A36BF9" w:rsidRDefault="00A36BF9" w:rsidP="00A36BF9">
            <w:pPr>
              <w:ind w:firstLine="589"/>
              <w:rPr>
                <w:lang w:val="sr-Cyrl-BA"/>
              </w:rPr>
            </w:pPr>
            <w:r>
              <w:rPr>
                <w:lang w:val="sr-Cyrl-BA"/>
              </w:rPr>
              <w:t xml:space="preserve">Прије посљедњег избора кандидат је </w:t>
            </w:r>
            <w:r w:rsidRPr="00705598">
              <w:rPr>
                <w:lang w:val="sr-Cyrl-BA"/>
              </w:rPr>
              <w:t xml:space="preserve">објавио </w:t>
            </w:r>
            <w:r>
              <w:rPr>
                <w:lang w:val="en-GB"/>
              </w:rPr>
              <w:t xml:space="preserve">5 </w:t>
            </w:r>
            <w:r>
              <w:rPr>
                <w:lang w:val="sr-Cyrl-RS"/>
              </w:rPr>
              <w:t>научних радова</w:t>
            </w:r>
            <w:r w:rsidRPr="00705598">
              <w:rPr>
                <w:lang w:val="sr-Cyrl-BA"/>
              </w:rPr>
              <w:t xml:space="preserve">, и учествовао на </w:t>
            </w:r>
            <w:r>
              <w:rPr>
                <w:lang w:val="sr-Cyrl-BA"/>
              </w:rPr>
              <w:t>2</w:t>
            </w:r>
            <w:r w:rsidRPr="00705598">
              <w:rPr>
                <w:lang w:val="sr-Cyrl-BA"/>
              </w:rPr>
              <w:t xml:space="preserve"> међународна научна скупа</w:t>
            </w:r>
            <w:r>
              <w:rPr>
                <w:lang w:val="sr-Cyrl-BA"/>
              </w:rPr>
              <w:t>:</w:t>
            </w:r>
          </w:p>
          <w:p w14:paraId="526B9183" w14:textId="77777777" w:rsidR="00A36BF9" w:rsidRDefault="00A36BF9" w:rsidP="00A04E2A">
            <w:pPr>
              <w:pStyle w:val="ListParagraph"/>
              <w:numPr>
                <w:ilvl w:val="0"/>
                <w:numId w:val="7"/>
              </w:numPr>
              <w:ind w:left="1014"/>
              <w:contextualSpacing/>
              <w:jc w:val="both"/>
              <w:rPr>
                <w:color w:val="000000"/>
                <w:lang w:val="sr-Cyrl-BA" w:eastAsia="sr-Latn-BA"/>
              </w:rPr>
            </w:pPr>
            <w:r>
              <w:rPr>
                <w:color w:val="000000"/>
                <w:lang w:val="sr-Cyrl-BA" w:eastAsia="sr-Latn-BA"/>
              </w:rPr>
              <w:t xml:space="preserve">Научни скуп социолога на тему </w:t>
            </w:r>
            <w:r>
              <w:rPr>
                <w:i/>
                <w:color w:val="000000"/>
                <w:lang w:val="sr-Cyrl-BA" w:eastAsia="sr-Latn-BA"/>
              </w:rPr>
              <w:t>Социјализација и савремене друштвене промјене</w:t>
            </w:r>
            <w:r>
              <w:rPr>
                <w:color w:val="000000"/>
                <w:lang w:val="sr-Cyrl-BA" w:eastAsia="sr-Latn-BA"/>
              </w:rPr>
              <w:t xml:space="preserve">. Пале 2010. Излагао рад </w:t>
            </w:r>
            <w:r>
              <w:rPr>
                <w:i/>
                <w:color w:val="000000"/>
                <w:lang w:val="sr-Cyrl-BA" w:eastAsia="sr-Latn-BA"/>
              </w:rPr>
              <w:t>Социолошки аспекти социјализације у спорту</w:t>
            </w:r>
            <w:r>
              <w:rPr>
                <w:color w:val="000000"/>
                <w:lang w:val="sr-Cyrl-BA" w:eastAsia="sr-Latn-BA"/>
              </w:rPr>
              <w:t>.</w:t>
            </w:r>
          </w:p>
          <w:p w14:paraId="03BA3B17" w14:textId="77777777" w:rsidR="00A36BF9" w:rsidRPr="00001D0A" w:rsidRDefault="00A36BF9" w:rsidP="00A04E2A">
            <w:pPr>
              <w:pStyle w:val="ListParagraph"/>
              <w:numPr>
                <w:ilvl w:val="0"/>
                <w:numId w:val="7"/>
              </w:numPr>
              <w:ind w:left="1014"/>
              <w:contextualSpacing/>
              <w:jc w:val="both"/>
              <w:rPr>
                <w:color w:val="000000"/>
                <w:lang w:val="sr-Cyrl-BA" w:eastAsia="sr-Latn-BA"/>
              </w:rPr>
            </w:pPr>
            <w:r>
              <w:rPr>
                <w:color w:val="000000"/>
                <w:lang w:val="sr-Cyrl-BA" w:eastAsia="sr-Latn-BA"/>
              </w:rPr>
              <w:t xml:space="preserve">Научни скуп </w:t>
            </w:r>
            <w:r>
              <w:rPr>
                <w:i/>
                <w:color w:val="000000"/>
                <w:lang w:val="sr-Cyrl-BA" w:eastAsia="sr-Latn-BA"/>
              </w:rPr>
              <w:t xml:space="preserve">Наука и идентитет </w:t>
            </w:r>
            <w:r>
              <w:rPr>
                <w:color w:val="000000"/>
                <w:lang w:val="sr-Cyrl-BA" w:eastAsia="sr-Latn-BA"/>
              </w:rPr>
              <w:t xml:space="preserve">у организацији Филозофског факултета </w:t>
            </w:r>
            <w:r>
              <w:rPr>
                <w:color w:val="000000"/>
                <w:lang w:val="sr-Cyrl-BA" w:eastAsia="sr-Latn-BA"/>
              </w:rPr>
              <w:lastRenderedPageBreak/>
              <w:t xml:space="preserve">Универзитета у Источном Сарајеву. Пале 2011. Учествовао је са рефератом </w:t>
            </w:r>
            <w:r>
              <w:rPr>
                <w:i/>
                <w:color w:val="000000"/>
                <w:lang w:val="sr-Cyrl-BA" w:eastAsia="sr-Latn-BA"/>
              </w:rPr>
              <w:t>Идентитет и рад: социолошки аспект идентитета радника у сектору информационих технологија.</w:t>
            </w:r>
          </w:p>
          <w:p w14:paraId="30944A17" w14:textId="77777777" w:rsidR="00A36BF9" w:rsidRDefault="00A36BF9" w:rsidP="00A36BF9">
            <w:pPr>
              <w:ind w:firstLine="589"/>
              <w:rPr>
                <w:lang w:val="sr-Cyrl-BA"/>
              </w:rPr>
            </w:pPr>
          </w:p>
          <w:p w14:paraId="49B37CC8" w14:textId="0AF9EA0A" w:rsidR="00A36BF9" w:rsidRDefault="00A36BF9" w:rsidP="00A36BF9">
            <w:pPr>
              <w:ind w:firstLine="589"/>
              <w:rPr>
                <w:lang w:val="sr-Cyrl-BA"/>
              </w:rPr>
            </w:pPr>
            <w:r>
              <w:rPr>
                <w:lang w:val="sr-Cyrl-BA"/>
              </w:rPr>
              <w:t xml:space="preserve">Након посљедњег избора кандидат је објавио 6 научних радова и учествовао на 4 научна скупа: </w:t>
            </w:r>
          </w:p>
          <w:p w14:paraId="05C6EFBC" w14:textId="77777777" w:rsidR="00A36BF9" w:rsidRDefault="00A36BF9" w:rsidP="00A04E2A">
            <w:pPr>
              <w:pStyle w:val="ListParagraph"/>
              <w:numPr>
                <w:ilvl w:val="0"/>
                <w:numId w:val="8"/>
              </w:numPr>
              <w:ind w:left="1014"/>
              <w:contextualSpacing/>
              <w:jc w:val="both"/>
              <w:rPr>
                <w:color w:val="000000"/>
                <w:lang w:val="sr-Cyrl-BA" w:eastAsia="sr-Latn-BA"/>
              </w:rPr>
            </w:pPr>
            <w:r w:rsidRPr="00C11E7C">
              <w:rPr>
                <w:color w:val="000000"/>
                <w:lang w:val="sr-Cyrl-BA" w:eastAsia="sr-Latn-BA"/>
              </w:rPr>
              <w:t xml:space="preserve">Научни скуп </w:t>
            </w:r>
            <w:r w:rsidRPr="00C11E7C">
              <w:rPr>
                <w:i/>
                <w:color w:val="000000"/>
                <w:lang w:val="sr-Cyrl-BA" w:eastAsia="sr-Latn-BA"/>
              </w:rPr>
              <w:t>Наука и глобализација</w:t>
            </w:r>
            <w:r w:rsidRPr="00C11E7C">
              <w:rPr>
                <w:color w:val="000000"/>
                <w:lang w:val="sr-Cyrl-BA" w:eastAsia="sr-Latn-BA"/>
              </w:rPr>
              <w:t xml:space="preserve">. Пале 2013. Излагао је рад </w:t>
            </w:r>
            <w:r w:rsidRPr="00C11E7C">
              <w:rPr>
                <w:i/>
                <w:color w:val="000000"/>
                <w:lang w:val="sr-Cyrl-BA" w:eastAsia="sr-Latn-BA"/>
              </w:rPr>
              <w:t>Методолошки аспекти организације рада у условима глобализације</w:t>
            </w:r>
            <w:r w:rsidRPr="00C11E7C">
              <w:rPr>
                <w:color w:val="000000"/>
                <w:lang w:val="sr-Cyrl-BA" w:eastAsia="sr-Latn-BA"/>
              </w:rPr>
              <w:t>.</w:t>
            </w:r>
          </w:p>
          <w:p w14:paraId="3BE7A210" w14:textId="77777777" w:rsidR="00A36BF9" w:rsidRPr="00C11E7C" w:rsidRDefault="00A36BF9" w:rsidP="00A04E2A">
            <w:pPr>
              <w:pStyle w:val="ListParagraph"/>
              <w:numPr>
                <w:ilvl w:val="0"/>
                <w:numId w:val="8"/>
              </w:numPr>
              <w:ind w:left="1014"/>
              <w:contextualSpacing/>
              <w:jc w:val="both"/>
              <w:rPr>
                <w:color w:val="000000"/>
                <w:lang w:val="sr-Cyrl-BA" w:eastAsia="sr-Latn-BA"/>
              </w:rPr>
            </w:pPr>
            <w:r w:rsidRPr="00C11E7C">
              <w:rPr>
                <w:color w:val="000000"/>
                <w:lang w:val="sr-Cyrl-BA" w:eastAsia="sr-Latn-BA"/>
              </w:rPr>
              <w:t xml:space="preserve">Научни скуп </w:t>
            </w:r>
            <w:r w:rsidRPr="00C11E7C">
              <w:rPr>
                <w:i/>
                <w:color w:val="000000"/>
                <w:lang w:val="sr-Cyrl-BA" w:eastAsia="sr-Latn-BA"/>
              </w:rPr>
              <w:t>Наука и слобода</w:t>
            </w:r>
            <w:r w:rsidRPr="00C11E7C">
              <w:rPr>
                <w:color w:val="000000"/>
                <w:lang w:val="sr-Cyrl-BA" w:eastAsia="sr-Latn-BA"/>
              </w:rPr>
              <w:t xml:space="preserve">. Пале 2014. Излагао је рад </w:t>
            </w:r>
            <w:r w:rsidRPr="00C11E7C">
              <w:rPr>
                <w:i/>
                <w:color w:val="000000"/>
                <w:lang w:val="sr-Cyrl-BA" w:eastAsia="sr-Latn-BA"/>
              </w:rPr>
              <w:t>Границе слободе у Левијатану: контрадикције у савременом разумијевању Хобсове теорије о друштвеном уговору</w:t>
            </w:r>
            <w:r w:rsidRPr="00C11E7C">
              <w:rPr>
                <w:color w:val="000000"/>
                <w:lang w:val="sr-Cyrl-BA" w:eastAsia="sr-Latn-BA"/>
              </w:rPr>
              <w:t>.</w:t>
            </w:r>
          </w:p>
          <w:p w14:paraId="40412471" w14:textId="77777777" w:rsidR="00A36BF9" w:rsidRPr="00926C2D" w:rsidRDefault="00A36BF9" w:rsidP="00A04E2A">
            <w:pPr>
              <w:pStyle w:val="ListParagraph"/>
              <w:numPr>
                <w:ilvl w:val="0"/>
                <w:numId w:val="8"/>
              </w:numPr>
              <w:ind w:left="1014"/>
              <w:contextualSpacing/>
              <w:jc w:val="both"/>
              <w:rPr>
                <w:color w:val="000000"/>
                <w:lang w:val="sr-Cyrl-BA" w:eastAsia="sr-Latn-BA"/>
              </w:rPr>
            </w:pPr>
            <w:r>
              <w:rPr>
                <w:color w:val="000000"/>
                <w:lang w:val="sr-Cyrl-BA" w:eastAsia="sr-Latn-BA"/>
              </w:rPr>
              <w:t xml:space="preserve">Научни скуп </w:t>
            </w:r>
            <w:r>
              <w:rPr>
                <w:i/>
                <w:color w:val="000000"/>
                <w:lang w:val="sr-Cyrl-RS" w:eastAsia="sr-Latn-BA"/>
              </w:rPr>
              <w:t xml:space="preserve">Наука и савремени универзитет 7. </w:t>
            </w:r>
            <w:r>
              <w:rPr>
                <w:color w:val="000000"/>
                <w:lang w:val="sr-Cyrl-RS" w:eastAsia="sr-Latn-BA"/>
              </w:rPr>
              <w:t xml:space="preserve">Ниш 2017. Излагао је рад </w:t>
            </w:r>
            <w:r w:rsidRPr="00926C2D">
              <w:rPr>
                <w:bCs/>
                <w:i/>
                <w:color w:val="000000"/>
                <w:lang w:val="sr-Cyrl-RS" w:eastAsia="sr-Latn-BA"/>
              </w:rPr>
              <w:t>Изазови употребе општег методолошког приступа аналитике великих скупова података у друштвеним наукама у земљама периферије научне продукције</w:t>
            </w:r>
          </w:p>
          <w:p w14:paraId="1E1FDAB8" w14:textId="77777777" w:rsidR="00A36BF9" w:rsidRDefault="00A36BF9" w:rsidP="00A04E2A">
            <w:pPr>
              <w:pStyle w:val="ListParagraph"/>
              <w:numPr>
                <w:ilvl w:val="0"/>
                <w:numId w:val="8"/>
              </w:numPr>
              <w:ind w:left="1014"/>
              <w:contextualSpacing/>
              <w:jc w:val="both"/>
              <w:rPr>
                <w:color w:val="000000"/>
                <w:lang w:val="sr-Cyrl-BA" w:eastAsia="sr-Latn-BA"/>
              </w:rPr>
            </w:pPr>
            <w:r>
              <w:rPr>
                <w:color w:val="000000"/>
                <w:lang w:val="sr-Cyrl-BA" w:eastAsia="sr-Latn-BA"/>
              </w:rPr>
              <w:t xml:space="preserve">Научни скуп </w:t>
            </w:r>
            <w:r>
              <w:rPr>
                <w:i/>
                <w:color w:val="000000"/>
                <w:lang w:val="sr-Cyrl-BA" w:eastAsia="sr-Latn-BA"/>
              </w:rPr>
              <w:t>Наука и стварност</w:t>
            </w:r>
            <w:r>
              <w:rPr>
                <w:color w:val="000000"/>
                <w:lang w:val="sr-Cyrl-BA" w:eastAsia="sr-Latn-BA"/>
              </w:rPr>
              <w:t xml:space="preserve">. Пале 2018. Излагао је рад </w:t>
            </w:r>
            <w:r>
              <w:rPr>
                <w:i/>
                <w:color w:val="000000"/>
                <w:lang w:val="sr-Cyrl-BA" w:eastAsia="sr-Latn-BA"/>
              </w:rPr>
              <w:t>Културна политика парламентарних партија Републике Српске.</w:t>
            </w:r>
          </w:p>
          <w:p w14:paraId="44091845" w14:textId="0ACA3531" w:rsidR="00A36BF9" w:rsidRDefault="00A36BF9" w:rsidP="00985ACD">
            <w:pPr>
              <w:ind w:firstLine="589"/>
              <w:rPr>
                <w:lang w:val="sr-Cyrl-BA"/>
              </w:rPr>
            </w:pPr>
          </w:p>
          <w:p w14:paraId="3F0CE67A" w14:textId="326DC7D8" w:rsidR="00947B37" w:rsidRPr="00D7411F" w:rsidRDefault="00947B37" w:rsidP="00997EF0">
            <w:pPr>
              <w:ind w:firstLine="589"/>
              <w:rPr>
                <w:lang w:val="sr-Cyrl-BA"/>
              </w:rPr>
            </w:pPr>
          </w:p>
        </w:tc>
      </w:tr>
    </w:tbl>
    <w:p w14:paraId="3F0CE67C" w14:textId="77777777" w:rsidR="003E5B8F" w:rsidRPr="00D7411F" w:rsidRDefault="003E5B8F" w:rsidP="003E5B8F">
      <w:pPr>
        <w:spacing w:before="360" w:after="240"/>
        <w:rPr>
          <w:lang w:val="sr-Cyrl-BA"/>
        </w:rPr>
      </w:pPr>
      <w:r w:rsidRPr="00D7411F">
        <w:rPr>
          <w:lang w:val="sr-Cyrl-BA"/>
        </w:rPr>
        <w:lastRenderedPageBreak/>
        <w:t>Други кандидат и сваки наредни ако их има (све поновљено као за првог кандидата).</w:t>
      </w:r>
    </w:p>
    <w:p w14:paraId="3F0CE67D" w14:textId="77777777" w:rsidR="003E5B8F" w:rsidRPr="00D7411F" w:rsidRDefault="003E5B8F" w:rsidP="003E5B8F">
      <w:pPr>
        <w:rPr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D7411F" w14:paraId="3F0CE67F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3F0CE67E" w14:textId="3DBE3374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6. РЕЗУЛТАТ ИНТЕРВЈУА СА КАНДИДАТИМА</w:t>
            </w:r>
            <w:r w:rsidR="00A04E2A">
              <w:rPr>
                <w:rFonts w:ascii="ZWAdobeF" w:hAnsi="ZWAdobeF" w:cs="ZWAdobeF"/>
                <w:sz w:val="2"/>
                <w:szCs w:val="2"/>
                <w:lang w:val="sr-Cyrl-BA"/>
              </w:rPr>
              <w:t>P5F</w:t>
            </w:r>
            <w:r w:rsidR="00580749" w:rsidRPr="00D7411F">
              <w:rPr>
                <w:rStyle w:val="FootnoteReference"/>
                <w:b/>
                <w:lang w:val="sr-Cyrl-BA"/>
              </w:rPr>
              <w:footnoteReference w:id="6"/>
            </w:r>
          </w:p>
        </w:tc>
      </w:tr>
      <w:tr w:rsidR="003E5B8F" w:rsidRPr="00D7411F" w14:paraId="3F0CE68A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5D6F3BAD" w14:textId="77777777" w:rsidR="004145AE" w:rsidRDefault="004145AE" w:rsidP="00380850">
            <w:pPr>
              <w:jc w:val="both"/>
              <w:rPr>
                <w:lang w:val="sr-Cyrl-BA"/>
              </w:rPr>
            </w:pPr>
          </w:p>
          <w:p w14:paraId="08FE8536" w14:textId="13EF4679" w:rsidR="0031649D" w:rsidRPr="0031649D" w:rsidRDefault="0031649D" w:rsidP="00380850">
            <w:pPr>
              <w:jc w:val="both"/>
              <w:rPr>
                <w:lang w:val="sr-Cyrl-BA"/>
              </w:rPr>
            </w:pPr>
            <w:r w:rsidRPr="0031649D">
              <w:rPr>
                <w:lang w:val="sr-Cyrl-BA"/>
              </w:rPr>
              <w:t xml:space="preserve">У складу са чланом 4а., тачка 3 Правилника о поступку и условима избора академског особља Универзитета у Источном Сарајеву, интервју са кандидатом </w:t>
            </w:r>
            <w:r>
              <w:rPr>
                <w:lang w:val="sr-Cyrl-BA"/>
              </w:rPr>
              <w:t xml:space="preserve">мср Миле Вукајловић </w:t>
            </w:r>
            <w:r w:rsidRPr="0031649D">
              <w:rPr>
                <w:lang w:val="sr-Cyrl-BA"/>
              </w:rPr>
              <w:t>је одржан на Филозофском факултету у Палама дана 20.8.2018. године</w:t>
            </w:r>
            <w:r>
              <w:rPr>
                <w:lang w:val="sr-Cyrl-BA"/>
              </w:rPr>
              <w:t xml:space="preserve"> у 11 часова</w:t>
            </w:r>
            <w:r w:rsidRPr="0031649D">
              <w:rPr>
                <w:lang w:val="sr-Cyrl-BA"/>
              </w:rPr>
              <w:t xml:space="preserve">, о чему је сачињен и Записник. Интервју је обављен у присуству три члана комисије: </w:t>
            </w:r>
            <w:r w:rsidR="002F23CD" w:rsidRPr="0031649D">
              <w:rPr>
                <w:lang w:val="sr-Cyrl-BA"/>
              </w:rPr>
              <w:t>проф. др Лазо Ристић</w:t>
            </w:r>
            <w:r w:rsidRPr="0031649D">
              <w:rPr>
                <w:lang w:val="sr-Cyrl-BA"/>
              </w:rPr>
              <w:t xml:space="preserve">, предсједник, </w:t>
            </w:r>
            <w:r w:rsidR="002F23CD" w:rsidRPr="0031649D">
              <w:rPr>
                <w:lang w:val="sr-Cyrl-BA"/>
              </w:rPr>
              <w:t>проф. др Биљана Милошевић Шошо</w:t>
            </w:r>
            <w:r w:rsidRPr="0031649D">
              <w:rPr>
                <w:lang w:val="sr-Cyrl-BA"/>
              </w:rPr>
              <w:t>, члан и</w:t>
            </w:r>
            <w:r w:rsidR="002F23CD" w:rsidRPr="0031649D">
              <w:rPr>
                <w:lang w:val="sr-Cyrl-BA"/>
              </w:rPr>
              <w:t xml:space="preserve"> проф. др Драгомир Вуковић</w:t>
            </w:r>
            <w:r w:rsidRPr="0031649D">
              <w:rPr>
                <w:lang w:val="sr-Cyrl-BA"/>
              </w:rPr>
              <w:t>, члан. Прије почетка усменог интервјуа Комисија је констатовала и упознала кандидата да је извршила увид у комплетан конкурсни материјал, те предочила начин рада Комисије и принципе којима се она руководи у свом раду. Основе интервјуа представљале су сљедеће теме:</w:t>
            </w:r>
          </w:p>
          <w:p w14:paraId="4B15D561" w14:textId="416149FB" w:rsidR="00C75DD0" w:rsidRPr="00C75DD0" w:rsidRDefault="00C75DD0" w:rsidP="00A04E2A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eastAsiaTheme="minorHAnsi"/>
                <w:lang w:val="sr-Cyrl-BA"/>
              </w:rPr>
            </w:pPr>
            <w:r w:rsidRPr="00C75DD0">
              <w:rPr>
                <w:rFonts w:eastAsiaTheme="minorHAnsi"/>
                <w:lang w:val="sr-Cyrl-BA"/>
              </w:rPr>
              <w:t xml:space="preserve">приступ и посвећеност пословима и задацима у академском окружењу. </w:t>
            </w:r>
          </w:p>
          <w:p w14:paraId="1FA7D982" w14:textId="1B87AA82" w:rsidR="00C75DD0" w:rsidRPr="00C75DD0" w:rsidRDefault="00C75DD0" w:rsidP="00A04E2A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eastAsiaTheme="minorHAnsi"/>
                <w:lang w:val="sr-Cyrl-BA"/>
              </w:rPr>
            </w:pPr>
            <w:r w:rsidRPr="00C75DD0">
              <w:rPr>
                <w:rFonts w:eastAsiaTheme="minorHAnsi"/>
                <w:lang w:val="sr-Cyrl-BA"/>
              </w:rPr>
              <w:t xml:space="preserve">праћење и поимање референтне домаће и стране литературе у области методологије истраживања у друштвеним наукама. </w:t>
            </w:r>
          </w:p>
          <w:p w14:paraId="6BD9F396" w14:textId="58513F75" w:rsidR="000B3DD1" w:rsidRDefault="00C75DD0" w:rsidP="00A04E2A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eastAsiaTheme="minorHAnsi"/>
                <w:lang w:val="sr-Cyrl-BA"/>
              </w:rPr>
            </w:pPr>
            <w:r w:rsidRPr="00C75DD0">
              <w:rPr>
                <w:rFonts w:eastAsiaTheme="minorHAnsi"/>
                <w:lang w:val="sr-Cyrl-BA"/>
              </w:rPr>
              <w:t xml:space="preserve">мотивација за развој социологије на Универзитету у Источном Сарајеву, Републици Српској и уопште. </w:t>
            </w:r>
          </w:p>
          <w:p w14:paraId="3F0CE689" w14:textId="42770CFC" w:rsidR="00CE603E" w:rsidRPr="000B3DD1" w:rsidRDefault="000B3DD1" w:rsidP="000B3DD1">
            <w:pPr>
              <w:spacing w:after="200" w:line="276" w:lineRule="auto"/>
              <w:jc w:val="both"/>
              <w:rPr>
                <w:rFonts w:eastAsiaTheme="minorHAnsi"/>
                <w:lang w:val="sr-Cyrl-BA"/>
              </w:rPr>
            </w:pPr>
            <w:r w:rsidRPr="000B3DD1">
              <w:rPr>
                <w:rFonts w:eastAsiaTheme="minorHAnsi"/>
                <w:lang w:val="sr-Cyrl-BA"/>
              </w:rPr>
              <w:t xml:space="preserve">Кандидат је у разговору показао да разумије, прати и прихвата савремене трендове у области за коју се бира. Потврдио је висок степен мотивисаности за академски развој, и одлично познавање литературе која се користи у обликовању наставних планова и </w:t>
            </w:r>
            <w:r w:rsidRPr="000B3DD1">
              <w:rPr>
                <w:rFonts w:eastAsiaTheme="minorHAnsi"/>
                <w:lang w:val="sr-Cyrl-BA"/>
              </w:rPr>
              <w:lastRenderedPageBreak/>
              <w:t xml:space="preserve">програма. На основу обављеног разговора чланови комисије са задовољством констатују да кандидат испуњава </w:t>
            </w:r>
            <w:r w:rsidR="00C75DD0">
              <w:rPr>
                <w:rFonts w:eastAsiaTheme="minorHAnsi"/>
                <w:lang w:val="sr-Cyrl-RS"/>
              </w:rPr>
              <w:t xml:space="preserve">све </w:t>
            </w:r>
            <w:r w:rsidRPr="000B3DD1">
              <w:rPr>
                <w:rFonts w:eastAsiaTheme="minorHAnsi"/>
                <w:lang w:val="sr-Cyrl-BA"/>
              </w:rPr>
              <w:t xml:space="preserve">услове предметног конкурса. </w:t>
            </w:r>
          </w:p>
        </w:tc>
      </w:tr>
      <w:tr w:rsidR="003E5B8F" w:rsidRPr="00D7411F" w14:paraId="3F0CE68C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3F0CE68B" w14:textId="44C8B0FF" w:rsidR="003E5B8F" w:rsidRPr="00D7411F" w:rsidRDefault="003E5B8F" w:rsidP="0038263C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lastRenderedPageBreak/>
              <w:t xml:space="preserve">7. ИНФОРМАЦИЈА О ОДРЖАНОМ ПРЕДАВАЊУ ИЗ НАСТАВНОГ ПРЕДМЕТА </w:t>
            </w:r>
            <w:r w:rsidR="0038263C" w:rsidRPr="00D7411F">
              <w:rPr>
                <w:b/>
                <w:lang w:val="sr-Cyrl-BA"/>
              </w:rPr>
              <w:t xml:space="preserve">КОЈИ ПРИПАДА </w:t>
            </w:r>
            <w:r w:rsidRPr="00D7411F">
              <w:rPr>
                <w:b/>
                <w:lang w:val="sr-Cyrl-BA"/>
              </w:rPr>
              <w:t>УЖ</w:t>
            </w:r>
            <w:r w:rsidR="0038263C" w:rsidRPr="00D7411F">
              <w:rPr>
                <w:b/>
                <w:lang w:val="sr-Cyrl-BA"/>
              </w:rPr>
              <w:t xml:space="preserve">ОЈ </w:t>
            </w:r>
            <w:r w:rsidRPr="00D7411F">
              <w:rPr>
                <w:b/>
                <w:lang w:val="sr-Cyrl-BA"/>
              </w:rPr>
              <w:t>НАУЧН</w:t>
            </w:r>
            <w:r w:rsidR="0038263C" w:rsidRPr="00D7411F">
              <w:rPr>
                <w:b/>
                <w:lang w:val="sr-Cyrl-BA"/>
              </w:rPr>
              <w:t>ОЈ/УМЈЕТНИЧКОЈ</w:t>
            </w:r>
            <w:r w:rsidRPr="00D7411F">
              <w:rPr>
                <w:b/>
                <w:lang w:val="sr-Cyrl-BA"/>
              </w:rPr>
              <w:t xml:space="preserve"> ОБЛАСТИ ЗА КОЈУ ЈЕ КАНДИДАТ КОНКУРИСАО, У СКЛАДУ СА ЧЛАНОМ 93. ЗАКОНА О ВИСОКОМ ОБРАЗОВАЊУ</w:t>
            </w:r>
            <w:r w:rsidR="00A04E2A">
              <w:rPr>
                <w:rFonts w:ascii="ZWAdobeF" w:hAnsi="ZWAdobeF" w:cs="ZWAdobeF"/>
                <w:sz w:val="2"/>
                <w:szCs w:val="2"/>
                <w:lang w:val="sr-Cyrl-BA"/>
              </w:rPr>
              <w:t>P6F</w:t>
            </w:r>
            <w:r w:rsidRPr="00D7411F">
              <w:rPr>
                <w:rStyle w:val="FootnoteReference"/>
                <w:b/>
                <w:lang w:val="sr-Cyrl-BA"/>
              </w:rPr>
              <w:footnoteReference w:id="7"/>
            </w:r>
          </w:p>
        </w:tc>
      </w:tr>
      <w:tr w:rsidR="003E5B8F" w:rsidRPr="00D7411F" w14:paraId="3F0CE68E" w14:textId="77777777" w:rsidTr="00CC7786">
        <w:trPr>
          <w:jc w:val="center"/>
        </w:trPr>
        <w:tc>
          <w:tcPr>
            <w:tcW w:w="9198" w:type="dxa"/>
            <w:shd w:val="clear" w:color="auto" w:fill="auto"/>
          </w:tcPr>
          <w:p w14:paraId="3C52A261" w14:textId="77777777" w:rsidR="004145AE" w:rsidRDefault="004145AE" w:rsidP="000B3DD1">
            <w:pPr>
              <w:jc w:val="both"/>
              <w:rPr>
                <w:lang w:val="sr-Cyrl-BA"/>
              </w:rPr>
            </w:pPr>
          </w:p>
          <w:p w14:paraId="42C82793" w14:textId="77777777" w:rsidR="00CE603E" w:rsidRDefault="00C240AE" w:rsidP="000B3DD1">
            <w:pPr>
              <w:jc w:val="both"/>
              <w:rPr>
                <w:b/>
                <w:lang w:val="sr-Cyrl-BA"/>
              </w:rPr>
            </w:pPr>
            <w:r w:rsidRPr="00D7411F">
              <w:rPr>
                <w:lang w:val="sr-Cyrl-BA"/>
              </w:rPr>
              <w:t xml:space="preserve">Кандидат је раније биран у </w:t>
            </w:r>
            <w:r w:rsidR="00D52265" w:rsidRPr="00D7411F">
              <w:rPr>
                <w:lang w:val="sr-Cyrl-BA"/>
              </w:rPr>
              <w:t>сарадничко</w:t>
            </w:r>
            <w:r w:rsidRPr="00D7411F">
              <w:rPr>
                <w:lang w:val="sr-Cyrl-BA"/>
              </w:rPr>
              <w:t xml:space="preserve"> звање и изводио је наставу на</w:t>
            </w:r>
            <w:r w:rsidRPr="00D7411F">
              <w:rPr>
                <w:b/>
                <w:lang w:val="sr-Cyrl-BA"/>
              </w:rPr>
              <w:t xml:space="preserve"> </w:t>
            </w:r>
            <w:r w:rsidRPr="00D7411F">
              <w:rPr>
                <w:lang w:val="sr-Cyrl-BA"/>
              </w:rPr>
              <w:t>високошколско</w:t>
            </w:r>
            <w:r w:rsidR="007917D8" w:rsidRPr="00D7411F">
              <w:rPr>
                <w:lang w:val="sr-Cyrl-BA"/>
              </w:rPr>
              <w:t xml:space="preserve"> установи</w:t>
            </w:r>
            <w:r w:rsidRPr="00D7411F">
              <w:rPr>
                <w:lang w:val="sr-Cyrl-BA"/>
              </w:rPr>
              <w:t xml:space="preserve">ј, о чему је приложио релевантна документа, тако да се одредба члана 93 </w:t>
            </w:r>
            <w:r w:rsidR="00817E96" w:rsidRPr="00D7411F">
              <w:rPr>
                <w:lang w:val="sr-Cyrl-BA"/>
              </w:rPr>
              <w:t>З</w:t>
            </w:r>
            <w:r w:rsidRPr="00D7411F">
              <w:rPr>
                <w:lang w:val="sr-Cyrl-BA"/>
              </w:rPr>
              <w:t xml:space="preserve">акона о високом </w:t>
            </w:r>
            <w:r w:rsidR="00817E96" w:rsidRPr="00D7411F">
              <w:rPr>
                <w:lang w:val="sr-Cyrl-BA"/>
              </w:rPr>
              <w:t>о</w:t>
            </w:r>
            <w:r w:rsidRPr="00D7411F">
              <w:rPr>
                <w:lang w:val="sr-Cyrl-BA"/>
              </w:rPr>
              <w:t>бразовању РС не односи на њега</w:t>
            </w:r>
            <w:r w:rsidRPr="00D7411F">
              <w:rPr>
                <w:b/>
                <w:lang w:val="sr-Cyrl-BA"/>
              </w:rPr>
              <w:t>.</w:t>
            </w:r>
          </w:p>
          <w:p w14:paraId="3F0CE68D" w14:textId="492C47B8" w:rsidR="004145AE" w:rsidRPr="00D7411F" w:rsidRDefault="004145AE" w:rsidP="000B3DD1">
            <w:pPr>
              <w:jc w:val="both"/>
              <w:rPr>
                <w:b/>
                <w:lang w:val="sr-Cyrl-BA"/>
              </w:rPr>
            </w:pPr>
          </w:p>
        </w:tc>
      </w:tr>
    </w:tbl>
    <w:p w14:paraId="3F0CE68F" w14:textId="77777777" w:rsidR="001A1961" w:rsidRPr="00D7411F" w:rsidRDefault="001A1961" w:rsidP="003E5B8F">
      <w:pPr>
        <w:rPr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1940"/>
        <w:gridCol w:w="3842"/>
      </w:tblGrid>
      <w:tr w:rsidR="003E5B8F" w:rsidRPr="00D7411F" w14:paraId="3F0CE691" w14:textId="77777777" w:rsidTr="005241F3">
        <w:trPr>
          <w:jc w:val="center"/>
        </w:trPr>
        <w:tc>
          <w:tcPr>
            <w:tcW w:w="8828" w:type="dxa"/>
            <w:gridSpan w:val="3"/>
            <w:shd w:val="clear" w:color="auto" w:fill="D9D9D9"/>
          </w:tcPr>
          <w:p w14:paraId="3F0CE690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III   ЗАКЉУЧНО МИШЉЕЊЕ</w:t>
            </w:r>
          </w:p>
        </w:tc>
      </w:tr>
      <w:tr w:rsidR="003E5B8F" w:rsidRPr="00D7411F" w14:paraId="3F0CE693" w14:textId="77777777" w:rsidTr="005241F3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14:paraId="3F0CE692" w14:textId="77777777" w:rsidR="003E5B8F" w:rsidRPr="00D7411F" w:rsidRDefault="003E5B8F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 xml:space="preserve">Експлицитно навести у табели у наставку да ли сваки кандидат испуњава услове за избор у звање или их не испуњава. </w:t>
            </w:r>
          </w:p>
        </w:tc>
      </w:tr>
      <w:tr w:rsidR="003E5B8F" w:rsidRPr="00D7411F" w14:paraId="3F0CE695" w14:textId="77777777" w:rsidTr="005241F3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14:paraId="3F0CE694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Први кандидат</w:t>
            </w:r>
          </w:p>
        </w:tc>
      </w:tr>
      <w:tr w:rsidR="005241F3" w:rsidRPr="00D7411F" w14:paraId="3F0CE699" w14:textId="77777777" w:rsidTr="005241F3">
        <w:trPr>
          <w:jc w:val="center"/>
        </w:trPr>
        <w:tc>
          <w:tcPr>
            <w:tcW w:w="3046" w:type="dxa"/>
            <w:shd w:val="clear" w:color="auto" w:fill="auto"/>
          </w:tcPr>
          <w:p w14:paraId="3F0CE696" w14:textId="623B07E4" w:rsidR="003E5B8F" w:rsidRPr="00D7411F" w:rsidRDefault="003E5B8F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Минимални услови за избор у звање</w:t>
            </w:r>
            <w:r w:rsidR="00A04E2A">
              <w:rPr>
                <w:rFonts w:ascii="ZWAdobeF" w:hAnsi="ZWAdobeF" w:cs="ZWAdobeF"/>
                <w:sz w:val="2"/>
                <w:szCs w:val="2"/>
                <w:lang w:val="sr-Cyrl-BA"/>
              </w:rPr>
              <w:t>P7F</w:t>
            </w:r>
            <w:r w:rsidRPr="00D7411F">
              <w:rPr>
                <w:rStyle w:val="FootnoteReference"/>
                <w:lang w:val="sr-Cyrl-BA"/>
              </w:rPr>
              <w:footnoteReference w:id="8"/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F0CE697" w14:textId="77777777" w:rsidR="003E5B8F" w:rsidRPr="00D7411F" w:rsidRDefault="003E5B8F" w:rsidP="00CC7786">
            <w:pPr>
              <w:jc w:val="center"/>
              <w:rPr>
                <w:lang w:val="sr-Cyrl-BA"/>
              </w:rPr>
            </w:pPr>
            <w:r w:rsidRPr="00D7411F">
              <w:rPr>
                <w:lang w:val="sr-Cyrl-BA"/>
              </w:rPr>
              <w:t>испуњава/не испуњава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3F0CE698" w14:textId="77777777" w:rsidR="003E5B8F" w:rsidRPr="00D7411F" w:rsidRDefault="003E5B8F" w:rsidP="00CC7786">
            <w:pPr>
              <w:jc w:val="center"/>
              <w:rPr>
                <w:lang w:val="sr-Cyrl-BA"/>
              </w:rPr>
            </w:pPr>
            <w:r w:rsidRPr="00D7411F">
              <w:rPr>
                <w:lang w:val="sr-Cyrl-BA"/>
              </w:rPr>
              <w:t>Навести резултате рада (уколико испуњава)</w:t>
            </w:r>
          </w:p>
        </w:tc>
      </w:tr>
      <w:tr w:rsidR="005241F3" w:rsidRPr="00D7411F" w14:paraId="3F0CE6AF" w14:textId="77777777" w:rsidTr="005241F3">
        <w:trPr>
          <w:jc w:val="center"/>
        </w:trPr>
        <w:tc>
          <w:tcPr>
            <w:tcW w:w="3046" w:type="dxa"/>
            <w:shd w:val="clear" w:color="auto" w:fill="auto"/>
          </w:tcPr>
          <w:p w14:paraId="3F0CE6A0" w14:textId="71300D54" w:rsidR="003E5B8F" w:rsidRPr="002F23CD" w:rsidRDefault="002F23CD" w:rsidP="002F23CD">
            <w:pPr>
              <w:rPr>
                <w:lang w:val="sr-Cyrl-BA"/>
              </w:rPr>
            </w:pPr>
            <w:r>
              <w:rPr>
                <w:lang w:val="sr-Cyrl-BA"/>
              </w:rPr>
              <w:t>Има завршен други ниво студија</w:t>
            </w:r>
          </w:p>
        </w:tc>
        <w:tc>
          <w:tcPr>
            <w:tcW w:w="1940" w:type="dxa"/>
            <w:shd w:val="clear" w:color="auto" w:fill="auto"/>
          </w:tcPr>
          <w:p w14:paraId="7DBDC392" w14:textId="77777777" w:rsidR="003E5B8F" w:rsidRDefault="003E5B8F" w:rsidP="00CC7786">
            <w:pPr>
              <w:rPr>
                <w:lang w:val="sr-Cyrl-BA"/>
              </w:rPr>
            </w:pPr>
          </w:p>
          <w:p w14:paraId="3F0CE6A1" w14:textId="07CA50F8" w:rsidR="00F23EC7" w:rsidRPr="00F23EC7" w:rsidRDefault="00F23EC7" w:rsidP="00F23EC7">
            <w:pPr>
              <w:jc w:val="center"/>
              <w:rPr>
                <w:b/>
                <w:lang w:val="sr-Cyrl-BA"/>
              </w:rPr>
            </w:pPr>
            <w:r w:rsidRPr="00F23EC7">
              <w:rPr>
                <w:b/>
                <w:lang w:val="sr-Cyrl-BA"/>
              </w:rPr>
              <w:t>Испуњава</w:t>
            </w:r>
          </w:p>
        </w:tc>
        <w:tc>
          <w:tcPr>
            <w:tcW w:w="3842" w:type="dxa"/>
            <w:shd w:val="clear" w:color="auto" w:fill="auto"/>
          </w:tcPr>
          <w:p w14:paraId="3F0CE6AE" w14:textId="281ACDBB" w:rsidR="0033745D" w:rsidRPr="00F23EC7" w:rsidRDefault="00F23EC7" w:rsidP="002F23CD">
            <w:pPr>
              <w:rPr>
                <w:lang w:val="sr-Cyrl-RS"/>
              </w:rPr>
            </w:pPr>
            <w:r>
              <w:rPr>
                <w:lang w:val="sr-Cyrl-BA"/>
              </w:rPr>
              <w:t xml:space="preserve">Има звање Мастер социолог, са освојених 60 </w:t>
            </w:r>
            <w:r>
              <w:rPr>
                <w:lang w:val="en-GB"/>
              </w:rPr>
              <w:t xml:space="preserve">ECTS </w:t>
            </w:r>
            <w:r>
              <w:rPr>
                <w:lang w:val="sr-Cyrl-RS"/>
              </w:rPr>
              <w:t xml:space="preserve">бодова на другим циклусу мастер студија на Филозофском факултету у Новом Саду. </w:t>
            </w:r>
            <w:r w:rsidR="005241F3">
              <w:rPr>
                <w:lang w:val="sr-Cyrl-RS"/>
              </w:rPr>
              <w:t xml:space="preserve">Потврђено овјереном копијом дипломе. </w:t>
            </w:r>
            <w:r>
              <w:rPr>
                <w:lang w:val="sr-Cyrl-BA"/>
              </w:rPr>
              <w:t>Одбрањен мастер рад на тему „</w:t>
            </w:r>
            <w:r w:rsidRPr="00705598">
              <w:rPr>
                <w:lang w:val="sr-Cyrl-BA"/>
              </w:rPr>
              <w:t>Сазнајно-теоријска и методолошка преиспитивања приступа организацији рада у условима глобализације</w:t>
            </w:r>
            <w:r w:rsidR="005241F3">
              <w:rPr>
                <w:lang w:val="sr-Cyrl-BA"/>
              </w:rPr>
              <w:t>“.</w:t>
            </w:r>
            <w:r>
              <w:rPr>
                <w:lang w:val="sr-Cyrl-BA"/>
              </w:rPr>
              <w:t xml:space="preserve"> </w:t>
            </w:r>
          </w:p>
        </w:tc>
      </w:tr>
      <w:tr w:rsidR="005241F3" w:rsidRPr="00D7411F" w14:paraId="6483A130" w14:textId="77777777" w:rsidTr="005241F3">
        <w:trPr>
          <w:jc w:val="center"/>
        </w:trPr>
        <w:tc>
          <w:tcPr>
            <w:tcW w:w="3046" w:type="dxa"/>
            <w:shd w:val="clear" w:color="auto" w:fill="auto"/>
          </w:tcPr>
          <w:p w14:paraId="0C5C6A84" w14:textId="2760C9CB" w:rsidR="002F23CD" w:rsidRPr="002F23CD" w:rsidRDefault="002F23CD" w:rsidP="002F23CD">
            <w:pPr>
              <w:rPr>
                <w:lang w:val="sr-Cyrl-BA"/>
              </w:rPr>
            </w:pPr>
            <w:r>
              <w:rPr>
                <w:lang w:val="sr-Cyrl-BA"/>
              </w:rPr>
              <w:t>Просјечна оцјена на првом циклусу студија</w:t>
            </w:r>
          </w:p>
        </w:tc>
        <w:tc>
          <w:tcPr>
            <w:tcW w:w="1940" w:type="dxa"/>
            <w:shd w:val="clear" w:color="auto" w:fill="auto"/>
          </w:tcPr>
          <w:p w14:paraId="0C5E9E14" w14:textId="77777777" w:rsidR="002F23CD" w:rsidRDefault="002F23CD" w:rsidP="002F23CD">
            <w:pPr>
              <w:jc w:val="center"/>
              <w:rPr>
                <w:b/>
                <w:lang w:val="sr-Cyrl-BA"/>
              </w:rPr>
            </w:pPr>
          </w:p>
          <w:p w14:paraId="506EF1D0" w14:textId="1DCB9976" w:rsidR="00F23EC7" w:rsidRPr="002F23CD" w:rsidRDefault="00F23EC7" w:rsidP="002F23C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Испуњава</w:t>
            </w:r>
          </w:p>
        </w:tc>
        <w:tc>
          <w:tcPr>
            <w:tcW w:w="3842" w:type="dxa"/>
            <w:shd w:val="clear" w:color="auto" w:fill="auto"/>
          </w:tcPr>
          <w:p w14:paraId="4B3FAAAE" w14:textId="3B17C193" w:rsidR="002F23CD" w:rsidRPr="00C75DD0" w:rsidRDefault="00F23EC7" w:rsidP="002F23CD">
            <w:pPr>
              <w:rPr>
                <w:lang w:val="sr-Cyrl-BA"/>
              </w:rPr>
            </w:pPr>
            <w:r w:rsidRPr="00C75DD0">
              <w:rPr>
                <w:lang w:val="sr-Cyrl-BA"/>
              </w:rPr>
              <w:t>Просјечна оцјена 8,90. Потврђено овјереном копијом дипломе и увјерења о положеним испитима.</w:t>
            </w:r>
          </w:p>
        </w:tc>
      </w:tr>
      <w:tr w:rsidR="005241F3" w:rsidRPr="00D7411F" w14:paraId="18EEA134" w14:textId="77777777" w:rsidTr="005241F3">
        <w:trPr>
          <w:jc w:val="center"/>
        </w:trPr>
        <w:tc>
          <w:tcPr>
            <w:tcW w:w="3046" w:type="dxa"/>
            <w:shd w:val="clear" w:color="auto" w:fill="auto"/>
          </w:tcPr>
          <w:p w14:paraId="0128D00D" w14:textId="57A28AEB" w:rsidR="002F23CD" w:rsidRPr="002F23CD" w:rsidRDefault="002F23CD" w:rsidP="002F23CD">
            <w:pPr>
              <w:rPr>
                <w:lang w:val="sr-Cyrl-BA"/>
              </w:rPr>
            </w:pPr>
            <w:r>
              <w:rPr>
                <w:lang w:val="sr-Cyrl-BA"/>
              </w:rPr>
              <w:t>Просјечна оцјена на другом циклусу студија</w:t>
            </w:r>
          </w:p>
        </w:tc>
        <w:tc>
          <w:tcPr>
            <w:tcW w:w="1940" w:type="dxa"/>
            <w:shd w:val="clear" w:color="auto" w:fill="auto"/>
          </w:tcPr>
          <w:p w14:paraId="61060427" w14:textId="77777777" w:rsidR="00F23EC7" w:rsidRDefault="00F23EC7" w:rsidP="00CC7786">
            <w:pPr>
              <w:rPr>
                <w:b/>
                <w:lang w:val="sr-Cyrl-BA"/>
              </w:rPr>
            </w:pPr>
          </w:p>
          <w:p w14:paraId="15C2365A" w14:textId="0DF3E788" w:rsidR="002F23CD" w:rsidRPr="002F23CD" w:rsidRDefault="00F23EC7" w:rsidP="00F23EC7">
            <w:pPr>
              <w:jc w:val="center"/>
              <w:rPr>
                <w:lang w:val="sr-Cyrl-BA"/>
              </w:rPr>
            </w:pPr>
            <w:r>
              <w:rPr>
                <w:b/>
                <w:lang w:val="sr-Cyrl-BA"/>
              </w:rPr>
              <w:t>Испуњава</w:t>
            </w:r>
          </w:p>
        </w:tc>
        <w:tc>
          <w:tcPr>
            <w:tcW w:w="3842" w:type="dxa"/>
            <w:shd w:val="clear" w:color="auto" w:fill="auto"/>
          </w:tcPr>
          <w:p w14:paraId="56ABD3F1" w14:textId="102BEBB1" w:rsidR="002F23CD" w:rsidRPr="002F23CD" w:rsidRDefault="00F23EC7" w:rsidP="002F23CD">
            <w:pPr>
              <w:rPr>
                <w:lang w:val="sr-Cyrl-BA"/>
              </w:rPr>
            </w:pPr>
            <w:r>
              <w:rPr>
                <w:lang w:val="sr-Cyrl-BA"/>
              </w:rPr>
              <w:t>Просјечна оцјена 10,00. Потврђено овјереном копијом дипломе и увјерења о положеним испитима.</w:t>
            </w:r>
          </w:p>
        </w:tc>
      </w:tr>
      <w:tr w:rsidR="005241F3" w:rsidRPr="00D7411F" w14:paraId="3F0CE6B3" w14:textId="77777777" w:rsidTr="005241F3">
        <w:trPr>
          <w:jc w:val="center"/>
        </w:trPr>
        <w:tc>
          <w:tcPr>
            <w:tcW w:w="3046" w:type="dxa"/>
            <w:shd w:val="clear" w:color="auto" w:fill="auto"/>
          </w:tcPr>
          <w:p w14:paraId="3F0CE6B0" w14:textId="42BAE952" w:rsidR="003E5B8F" w:rsidRPr="00D7411F" w:rsidRDefault="003E5B8F" w:rsidP="00CC7786">
            <w:pPr>
              <w:rPr>
                <w:lang w:val="sr-Cyrl-BA"/>
              </w:rPr>
            </w:pPr>
          </w:p>
        </w:tc>
        <w:tc>
          <w:tcPr>
            <w:tcW w:w="1940" w:type="dxa"/>
            <w:shd w:val="clear" w:color="auto" w:fill="auto"/>
          </w:tcPr>
          <w:p w14:paraId="3F0CE6B1" w14:textId="77777777" w:rsidR="003E5B8F" w:rsidRPr="00D7411F" w:rsidRDefault="003E5B8F" w:rsidP="00CC7786">
            <w:pPr>
              <w:rPr>
                <w:lang w:val="sr-Cyrl-BA"/>
              </w:rPr>
            </w:pPr>
          </w:p>
        </w:tc>
        <w:tc>
          <w:tcPr>
            <w:tcW w:w="3842" w:type="dxa"/>
            <w:shd w:val="clear" w:color="auto" w:fill="auto"/>
          </w:tcPr>
          <w:p w14:paraId="3F0CE6B2" w14:textId="77777777" w:rsidR="003E5B8F" w:rsidRPr="00D7411F" w:rsidRDefault="003E5B8F" w:rsidP="00CC7786">
            <w:pPr>
              <w:rPr>
                <w:lang w:val="sr-Cyrl-BA"/>
              </w:rPr>
            </w:pPr>
          </w:p>
        </w:tc>
      </w:tr>
      <w:tr w:rsidR="005241F3" w:rsidRPr="00D7411F" w14:paraId="3F0CE6B7" w14:textId="77777777" w:rsidTr="005241F3">
        <w:trPr>
          <w:jc w:val="center"/>
        </w:trPr>
        <w:tc>
          <w:tcPr>
            <w:tcW w:w="3046" w:type="dxa"/>
            <w:shd w:val="clear" w:color="auto" w:fill="auto"/>
          </w:tcPr>
          <w:p w14:paraId="3F0CE6B4" w14:textId="77777777" w:rsidR="003E5B8F" w:rsidRPr="00D7411F" w:rsidRDefault="003E5B8F" w:rsidP="00CC7786">
            <w:pPr>
              <w:rPr>
                <w:lang w:val="sr-Cyrl-BA"/>
              </w:rPr>
            </w:pPr>
          </w:p>
        </w:tc>
        <w:tc>
          <w:tcPr>
            <w:tcW w:w="1940" w:type="dxa"/>
            <w:shd w:val="clear" w:color="auto" w:fill="auto"/>
          </w:tcPr>
          <w:p w14:paraId="3F0CE6B5" w14:textId="77777777" w:rsidR="003E5B8F" w:rsidRPr="00D7411F" w:rsidRDefault="003E5B8F" w:rsidP="00CC7786">
            <w:pPr>
              <w:rPr>
                <w:lang w:val="sr-Cyrl-BA"/>
              </w:rPr>
            </w:pPr>
          </w:p>
        </w:tc>
        <w:tc>
          <w:tcPr>
            <w:tcW w:w="3842" w:type="dxa"/>
            <w:shd w:val="clear" w:color="auto" w:fill="auto"/>
          </w:tcPr>
          <w:p w14:paraId="3F0CE6B6" w14:textId="77777777" w:rsidR="003E5B8F" w:rsidRPr="00D7411F" w:rsidRDefault="003E5B8F" w:rsidP="00CC7786">
            <w:pPr>
              <w:rPr>
                <w:lang w:val="sr-Cyrl-BA"/>
              </w:rPr>
            </w:pPr>
          </w:p>
        </w:tc>
      </w:tr>
      <w:tr w:rsidR="003E5B8F" w:rsidRPr="00D7411F" w14:paraId="3F0CE6B9" w14:textId="77777777" w:rsidTr="005241F3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14:paraId="6F9289C8" w14:textId="77777777" w:rsidR="004145AE" w:rsidRDefault="004145AE" w:rsidP="00CC7786">
            <w:pPr>
              <w:rPr>
                <w:b/>
                <w:lang w:val="sr-Cyrl-BA"/>
              </w:rPr>
            </w:pPr>
          </w:p>
          <w:p w14:paraId="3F0CE6B8" w14:textId="13A3020E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Додатно остварени резултати рада (осим минимално прописаних)</w:t>
            </w:r>
          </w:p>
        </w:tc>
      </w:tr>
      <w:tr w:rsidR="003E5B8F" w:rsidRPr="00D7411F" w14:paraId="3F0CE6BB" w14:textId="77777777" w:rsidTr="005241F3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14:paraId="7A644A51" w14:textId="77777777" w:rsidR="004145AE" w:rsidRDefault="004145AE" w:rsidP="00CC7786">
            <w:pPr>
              <w:rPr>
                <w:lang w:val="sr-Cyrl-RS"/>
              </w:rPr>
            </w:pPr>
          </w:p>
          <w:p w14:paraId="6A0B19AF" w14:textId="752DD57E" w:rsidR="003E5B8F" w:rsidRDefault="00997EF0" w:rsidP="00CC7786">
            <w:pPr>
              <w:rPr>
                <w:lang w:val="sr-Cyrl-RS"/>
              </w:rPr>
            </w:pPr>
            <w:r w:rsidRPr="00997EF0">
              <w:rPr>
                <w:lang w:val="sr-Cyrl-RS"/>
              </w:rPr>
              <w:t>У 2014. години боравио јеу једномјесечној студијској посјети Универзитету у Милану-Бикока у Италији, уз одобрење Универзитета у Источном Сарајеву.</w:t>
            </w:r>
          </w:p>
          <w:p w14:paraId="3F0CE6BA" w14:textId="3694158A" w:rsidR="00C065B6" w:rsidRPr="00D7411F" w:rsidRDefault="00C065B6" w:rsidP="00CC7786">
            <w:pPr>
              <w:rPr>
                <w:lang w:val="sr-Cyrl-BA"/>
              </w:rPr>
            </w:pPr>
          </w:p>
        </w:tc>
      </w:tr>
      <w:tr w:rsidR="003E5B8F" w:rsidRPr="00D7411F" w14:paraId="3F0CE6BD" w14:textId="77777777" w:rsidTr="005241F3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14:paraId="3F0CE6BC" w14:textId="74FF2285" w:rsidR="003E5B8F" w:rsidRPr="00E00413" w:rsidRDefault="00E00413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lastRenderedPageBreak/>
              <w:t>Други кандидат и сваки наредни уколико их има (све поновљено као за  првог)</w:t>
            </w:r>
          </w:p>
        </w:tc>
      </w:tr>
      <w:tr w:rsidR="003E5B8F" w:rsidRPr="00D7411F" w14:paraId="3F0CE6BF" w14:textId="77777777" w:rsidTr="00E00413">
        <w:trPr>
          <w:trHeight w:val="578"/>
          <w:jc w:val="center"/>
        </w:trPr>
        <w:tc>
          <w:tcPr>
            <w:tcW w:w="8828" w:type="dxa"/>
            <w:gridSpan w:val="3"/>
            <w:shd w:val="clear" w:color="auto" w:fill="auto"/>
          </w:tcPr>
          <w:p w14:paraId="5062B104" w14:textId="77777777" w:rsidR="004145AE" w:rsidRDefault="004145AE" w:rsidP="00CC7786">
            <w:pPr>
              <w:rPr>
                <w:lang w:val="sr-Cyrl-BA"/>
              </w:rPr>
            </w:pPr>
          </w:p>
          <w:p w14:paraId="057D1E66" w14:textId="77777777" w:rsidR="00E00413" w:rsidRDefault="00E00413" w:rsidP="00CC7786">
            <w:pPr>
              <w:rPr>
                <w:lang w:val="sr-Cyrl-BA"/>
              </w:rPr>
            </w:pPr>
            <w:r w:rsidRPr="00C75DD0">
              <w:rPr>
                <w:lang w:val="sr-Cyrl-BA"/>
              </w:rPr>
              <w:t>ДРУГИХ КАНДИДАТА НИЈЕ БИЛО.</w:t>
            </w:r>
          </w:p>
          <w:p w14:paraId="3F0CE6BE" w14:textId="7483F5E4" w:rsidR="004145AE" w:rsidRPr="00D7411F" w:rsidRDefault="004145AE" w:rsidP="00CC7786">
            <w:pPr>
              <w:rPr>
                <w:lang w:val="sr-Cyrl-BA"/>
              </w:rPr>
            </w:pPr>
          </w:p>
        </w:tc>
      </w:tr>
      <w:tr w:rsidR="003E5B8F" w:rsidRPr="00D7411F" w14:paraId="3F0CE6C9" w14:textId="77777777" w:rsidTr="005241F3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14:paraId="587C4D4F" w14:textId="77777777" w:rsidR="004145AE" w:rsidRDefault="004145AE" w:rsidP="000B3DD1">
            <w:pPr>
              <w:jc w:val="both"/>
              <w:rPr>
                <w:lang w:val="sr-Cyrl-BA"/>
              </w:rPr>
            </w:pPr>
          </w:p>
          <w:p w14:paraId="2C6B2F83" w14:textId="63BCAE6C" w:rsidR="00E00413" w:rsidRPr="00E00413" w:rsidRDefault="00E00413" w:rsidP="000B3DD1">
            <w:pPr>
              <w:jc w:val="both"/>
              <w:rPr>
                <w:lang w:val="sr-Cyrl-BA"/>
              </w:rPr>
            </w:pPr>
            <w:r w:rsidRPr="00E00413">
              <w:rPr>
                <w:lang w:val="sr-Cyrl-BA"/>
              </w:rPr>
              <w:t xml:space="preserve">На основу анализе конкурсног материјала, детаљног увида у научну, стручну и педагошку активност кандидата </w:t>
            </w:r>
            <w:r>
              <w:rPr>
                <w:lang w:val="sr-Cyrl-BA"/>
              </w:rPr>
              <w:t>мср Миле Вукајловић</w:t>
            </w:r>
            <w:r w:rsidRPr="00E00413">
              <w:rPr>
                <w:lang w:val="sr-Cyrl-BA"/>
              </w:rPr>
              <w:t xml:space="preserve">, вишег асистента Универзитета у Источном Сарајеву, Комисија констатује да су испуњени сви прописани услови за избор у академско звање </w:t>
            </w:r>
            <w:r>
              <w:rPr>
                <w:lang w:val="sr-Cyrl-BA"/>
              </w:rPr>
              <w:t>виши асистент</w:t>
            </w:r>
            <w:r w:rsidRPr="00E00413">
              <w:rPr>
                <w:lang w:val="sr-Cyrl-BA"/>
              </w:rPr>
              <w:t xml:space="preserve">, ужа научна област </w:t>
            </w:r>
            <w:r>
              <w:rPr>
                <w:lang w:val="sr-Cyrl-BA"/>
              </w:rPr>
              <w:t>Методологија социјалних истраживања</w:t>
            </w:r>
            <w:r w:rsidRPr="00E00413">
              <w:rPr>
                <w:lang w:val="sr-Cyrl-BA"/>
              </w:rPr>
              <w:t xml:space="preserve">, ужа област образовања </w:t>
            </w:r>
            <w:r>
              <w:rPr>
                <w:lang w:val="sr-Cyrl-BA"/>
              </w:rPr>
              <w:t>Методологија социјалних истраживања</w:t>
            </w:r>
            <w:r w:rsidRPr="00E00413">
              <w:rPr>
                <w:lang w:val="sr-Cyrl-BA"/>
              </w:rPr>
              <w:t>.</w:t>
            </w:r>
          </w:p>
          <w:p w14:paraId="270A8D4F" w14:textId="77777777" w:rsidR="00E00413" w:rsidRPr="00E00413" w:rsidRDefault="00E00413" w:rsidP="00E00413">
            <w:pPr>
              <w:rPr>
                <w:lang w:val="sr-Cyrl-BA"/>
              </w:rPr>
            </w:pPr>
          </w:p>
          <w:p w14:paraId="5ADBC592" w14:textId="77777777" w:rsidR="00E00413" w:rsidRPr="00E00413" w:rsidRDefault="00E00413" w:rsidP="00E00413">
            <w:pPr>
              <w:rPr>
                <w:lang w:val="sr-Cyrl-BA"/>
              </w:rPr>
            </w:pPr>
            <w:r w:rsidRPr="00E00413">
              <w:rPr>
                <w:lang w:val="sr-Cyrl-BA"/>
              </w:rPr>
              <w:t>Закључак Комисија темељи на сљедећим чињеницама:</w:t>
            </w:r>
          </w:p>
          <w:p w14:paraId="3C3762E2" w14:textId="77777777" w:rsidR="00E00413" w:rsidRPr="00E00413" w:rsidRDefault="00E00413" w:rsidP="00E00413">
            <w:pPr>
              <w:rPr>
                <w:lang w:val="sr-Cyrl-BA"/>
              </w:rPr>
            </w:pPr>
          </w:p>
          <w:p w14:paraId="33D940B5" w14:textId="2D0E101F" w:rsidR="00E00413" w:rsidRPr="00E00413" w:rsidRDefault="00E00413" w:rsidP="00E00413">
            <w:pPr>
              <w:rPr>
                <w:lang w:val="sr-Cyrl-BA"/>
              </w:rPr>
            </w:pPr>
            <w:r w:rsidRPr="00E00413">
              <w:rPr>
                <w:lang w:val="sr-Cyrl-BA"/>
              </w:rPr>
              <w:t>1.</w:t>
            </w:r>
            <w:r w:rsidRPr="00E00413">
              <w:rPr>
                <w:lang w:val="sr-Cyrl-BA"/>
              </w:rPr>
              <w:tab/>
              <w:t xml:space="preserve">Кандидат је успјешно одбранио мастер рад из уже научне области </w:t>
            </w:r>
            <w:r w:rsidR="009C31DA">
              <w:rPr>
                <w:lang w:val="sr-Cyrl-BA"/>
              </w:rPr>
              <w:t>Методологија социјалних истраживања</w:t>
            </w:r>
            <w:r w:rsidR="00AA7A0A">
              <w:rPr>
                <w:lang w:val="sr-Cyrl-BA"/>
              </w:rPr>
              <w:t>, и има високе просјечне оцјене на првом и другом циклусу студија</w:t>
            </w:r>
            <w:r w:rsidRPr="00E00413">
              <w:rPr>
                <w:lang w:val="sr-Cyrl-BA"/>
              </w:rPr>
              <w:t xml:space="preserve">; </w:t>
            </w:r>
          </w:p>
          <w:p w14:paraId="309439F8" w14:textId="439A73B1" w:rsidR="00E00413" w:rsidRPr="00E00413" w:rsidRDefault="00E00413" w:rsidP="00E00413">
            <w:pPr>
              <w:rPr>
                <w:lang w:val="sr-Cyrl-BA"/>
              </w:rPr>
            </w:pPr>
            <w:r w:rsidRPr="00E00413">
              <w:rPr>
                <w:lang w:val="sr-Cyrl-BA"/>
              </w:rPr>
              <w:t>2.</w:t>
            </w:r>
            <w:r w:rsidRPr="00E00413">
              <w:rPr>
                <w:lang w:val="sr-Cyrl-BA"/>
              </w:rPr>
              <w:tab/>
            </w:r>
            <w:r w:rsidR="009C31DA">
              <w:rPr>
                <w:lang w:val="sr-Cyrl-BA"/>
              </w:rPr>
              <w:t>Мср Миле Вукајловић</w:t>
            </w:r>
            <w:r w:rsidRPr="00E00413">
              <w:rPr>
                <w:lang w:val="sr-Cyrl-BA"/>
              </w:rPr>
              <w:t xml:space="preserve"> има редован и уобичајен развојни пут на Универзитету </w:t>
            </w:r>
            <w:r w:rsidR="009C31DA">
              <w:rPr>
                <w:lang w:val="sr-Cyrl-BA"/>
              </w:rPr>
              <w:t xml:space="preserve">у Источном Сарајеву </w:t>
            </w:r>
            <w:r w:rsidRPr="00E00413">
              <w:rPr>
                <w:lang w:val="sr-Cyrl-BA"/>
              </w:rPr>
              <w:t>са проведеним мандатима у звањима асистента и вишег асистента;</w:t>
            </w:r>
          </w:p>
          <w:p w14:paraId="4180AD3F" w14:textId="335BEBD3" w:rsidR="00E00413" w:rsidRPr="00E00413" w:rsidRDefault="00E00413" w:rsidP="00E00413">
            <w:pPr>
              <w:rPr>
                <w:lang w:val="sr-Cyrl-BA"/>
              </w:rPr>
            </w:pPr>
            <w:r w:rsidRPr="00E00413">
              <w:rPr>
                <w:lang w:val="sr-Cyrl-BA"/>
              </w:rPr>
              <w:t>3.</w:t>
            </w:r>
            <w:r w:rsidRPr="00E00413">
              <w:rPr>
                <w:lang w:val="sr-Cyrl-BA"/>
              </w:rPr>
              <w:tab/>
              <w:t xml:space="preserve">Кандидат је успјешно изводио вјежбе из више предмета који припадају </w:t>
            </w:r>
            <w:r w:rsidR="009C31DA">
              <w:rPr>
                <w:lang w:val="sr-Cyrl-BA"/>
              </w:rPr>
              <w:t>ужој научној области на коју се бира</w:t>
            </w:r>
            <w:r w:rsidRPr="00E00413">
              <w:rPr>
                <w:lang w:val="sr-Cyrl-BA"/>
              </w:rPr>
              <w:t>;</w:t>
            </w:r>
          </w:p>
          <w:p w14:paraId="00830EAD" w14:textId="5BC75AF8" w:rsidR="00E00413" w:rsidRPr="00E00413" w:rsidRDefault="00E00413" w:rsidP="00E00413">
            <w:pPr>
              <w:rPr>
                <w:lang w:val="sr-Cyrl-BA"/>
              </w:rPr>
            </w:pPr>
            <w:r w:rsidRPr="00E00413">
              <w:rPr>
                <w:lang w:val="sr-Cyrl-BA"/>
              </w:rPr>
              <w:t>4.</w:t>
            </w:r>
            <w:r w:rsidRPr="00E00413">
              <w:rPr>
                <w:lang w:val="sr-Cyrl-BA"/>
              </w:rPr>
              <w:tab/>
              <w:t xml:space="preserve">Од </w:t>
            </w:r>
            <w:r w:rsidR="009C31DA">
              <w:rPr>
                <w:lang w:val="sr-Cyrl-BA"/>
              </w:rPr>
              <w:t xml:space="preserve">првог </w:t>
            </w:r>
            <w:r w:rsidRPr="00E00413">
              <w:rPr>
                <w:lang w:val="sr-Cyrl-BA"/>
              </w:rPr>
              <w:t>избора</w:t>
            </w:r>
            <w:r w:rsidR="009C31DA">
              <w:rPr>
                <w:lang w:val="sr-Cyrl-BA"/>
              </w:rPr>
              <w:t xml:space="preserve"> </w:t>
            </w:r>
            <w:r w:rsidRPr="00E00413">
              <w:rPr>
                <w:lang w:val="sr-Cyrl-BA"/>
              </w:rPr>
              <w:t>у звање вишег асистента па до данас,</w:t>
            </w:r>
            <w:r w:rsidR="00B16A2E">
              <w:rPr>
                <w:lang w:val="sr-Cyrl-BA"/>
              </w:rPr>
              <w:t xml:space="preserve"> самостално и</w:t>
            </w:r>
            <w:r w:rsidRPr="00E00413">
              <w:rPr>
                <w:lang w:val="sr-Cyrl-BA"/>
              </w:rPr>
              <w:t xml:space="preserve"> у сарадњи са другим ауторима публиковао је </w:t>
            </w:r>
            <w:r w:rsidR="009C31DA">
              <w:rPr>
                <w:lang w:val="sr-Cyrl-BA"/>
              </w:rPr>
              <w:t>шест</w:t>
            </w:r>
            <w:r w:rsidRPr="00E00413">
              <w:rPr>
                <w:lang w:val="sr-Cyrl-BA"/>
              </w:rPr>
              <w:t xml:space="preserve"> научно-истраживачких радова који се баве проблематиком из уже научне области;</w:t>
            </w:r>
          </w:p>
          <w:p w14:paraId="3ED6AC95" w14:textId="19B9BF12" w:rsidR="00E00413" w:rsidRPr="00E00413" w:rsidRDefault="00E00413" w:rsidP="00E00413">
            <w:pPr>
              <w:rPr>
                <w:lang w:val="sr-Cyrl-BA"/>
              </w:rPr>
            </w:pPr>
            <w:r w:rsidRPr="00E00413">
              <w:rPr>
                <w:lang w:val="sr-Cyrl-BA"/>
              </w:rPr>
              <w:t>5.</w:t>
            </w:r>
            <w:r w:rsidRPr="00E00413">
              <w:rPr>
                <w:lang w:val="sr-Cyrl-BA"/>
              </w:rPr>
              <w:tab/>
              <w:t>Ције</w:t>
            </w:r>
            <w:r w:rsidR="00B16A2E">
              <w:rPr>
                <w:lang w:val="sr-Cyrl-BA"/>
              </w:rPr>
              <w:t>н</w:t>
            </w:r>
            <w:r w:rsidRPr="00E00413">
              <w:rPr>
                <w:lang w:val="sr-Cyrl-BA"/>
              </w:rPr>
              <w:t xml:space="preserve">ећи критериј матичности, овај кандидат је </w:t>
            </w:r>
            <w:r w:rsidR="00B16A2E">
              <w:rPr>
                <w:lang w:val="sr-Cyrl-BA"/>
              </w:rPr>
              <w:t>завршио основне</w:t>
            </w:r>
            <w:r w:rsidR="002817CD">
              <w:rPr>
                <w:lang w:val="sr-Cyrl-BA"/>
              </w:rPr>
              <w:t xml:space="preserve"> </w:t>
            </w:r>
            <w:r w:rsidR="00B16A2E">
              <w:rPr>
                <w:lang w:val="sr-Cyrl-BA"/>
              </w:rPr>
              <w:t xml:space="preserve">и мастер студије социологије, </w:t>
            </w:r>
            <w:r w:rsidR="004428F0">
              <w:rPr>
                <w:lang w:val="sr-Cyrl-BA"/>
              </w:rPr>
              <w:t>и п</w:t>
            </w:r>
            <w:r w:rsidR="00B16A2E">
              <w:rPr>
                <w:lang w:val="sr-Cyrl-BA"/>
              </w:rPr>
              <w:t>ретходних 5 година је био ангажован у настави на Универзитету у Источном Сарајеву</w:t>
            </w:r>
            <w:r w:rsidR="004428F0">
              <w:rPr>
                <w:lang w:val="sr-Cyrl-BA"/>
              </w:rPr>
              <w:t xml:space="preserve"> са одличним оцјенама оствареним путем званичних студентских анкета</w:t>
            </w:r>
            <w:r w:rsidRPr="00E00413">
              <w:rPr>
                <w:lang w:val="sr-Cyrl-BA"/>
              </w:rPr>
              <w:t>;</w:t>
            </w:r>
          </w:p>
          <w:p w14:paraId="4CA7B0A3" w14:textId="42C12643" w:rsidR="00E00413" w:rsidRPr="00E00413" w:rsidRDefault="00E00413" w:rsidP="00E00413">
            <w:pPr>
              <w:rPr>
                <w:lang w:val="sr-Cyrl-BA"/>
              </w:rPr>
            </w:pPr>
            <w:r w:rsidRPr="00E00413">
              <w:rPr>
                <w:lang w:val="sr-Cyrl-BA"/>
              </w:rPr>
              <w:t>6.</w:t>
            </w:r>
            <w:r w:rsidRPr="00E00413">
              <w:rPr>
                <w:lang w:val="sr-Cyrl-BA"/>
              </w:rPr>
              <w:tab/>
            </w:r>
            <w:r w:rsidR="00DB1345" w:rsidRPr="00DB1345">
              <w:rPr>
                <w:lang w:val="sr-Cyrl-BA"/>
              </w:rPr>
              <w:t>Од посљедњег избора кандидат је положио све испите на трећем циклусу студија социологије на Филозофском факултету у Нишу, и добио одбрење Сената Универзитета у Нишу за израду докторске дисертације на тему „Методолошки концепт аналитике великих скупова података: пример могућности његове примене у социологији“.</w:t>
            </w:r>
          </w:p>
          <w:p w14:paraId="0D26D94E" w14:textId="6C39FCAE" w:rsidR="000B3DD1" w:rsidRDefault="00E00413" w:rsidP="00D7411F">
            <w:pPr>
              <w:rPr>
                <w:b/>
                <w:lang w:val="sr-Cyrl-BA"/>
              </w:rPr>
            </w:pPr>
            <w:r w:rsidRPr="00E00413">
              <w:rPr>
                <w:lang w:val="sr-Cyrl-BA"/>
              </w:rPr>
              <w:t>7.</w:t>
            </w:r>
            <w:r w:rsidRPr="00E00413">
              <w:rPr>
                <w:lang w:val="sr-Cyrl-BA"/>
              </w:rPr>
              <w:tab/>
              <w:t>Резултати интервјуа говоре у прилог томе да кандидат влада материјом из области за коју се бира.</w:t>
            </w:r>
          </w:p>
          <w:p w14:paraId="2A899EED" w14:textId="77777777" w:rsidR="000B3DD1" w:rsidRDefault="000B3DD1" w:rsidP="00D7411F">
            <w:pPr>
              <w:rPr>
                <w:b/>
                <w:lang w:val="sr-Cyrl-BA"/>
              </w:rPr>
            </w:pPr>
          </w:p>
          <w:p w14:paraId="0A2FAC47" w14:textId="77777777" w:rsidR="004145AE" w:rsidRDefault="004145AE" w:rsidP="00D7411F">
            <w:pPr>
              <w:rPr>
                <w:b/>
                <w:lang w:val="sr-Cyrl-BA"/>
              </w:rPr>
            </w:pPr>
          </w:p>
          <w:p w14:paraId="70A63B90" w14:textId="77777777" w:rsidR="004145AE" w:rsidRDefault="004145AE" w:rsidP="00D7411F">
            <w:pPr>
              <w:rPr>
                <w:b/>
                <w:lang w:val="sr-Cyrl-BA"/>
              </w:rPr>
            </w:pPr>
          </w:p>
          <w:p w14:paraId="454F23A7" w14:textId="77777777" w:rsidR="004145AE" w:rsidRDefault="004145AE" w:rsidP="00D7411F">
            <w:pPr>
              <w:rPr>
                <w:b/>
                <w:lang w:val="sr-Cyrl-BA"/>
              </w:rPr>
            </w:pPr>
          </w:p>
          <w:p w14:paraId="0EF3672F" w14:textId="77777777" w:rsidR="004145AE" w:rsidRDefault="004145AE" w:rsidP="00D7411F">
            <w:pPr>
              <w:rPr>
                <w:b/>
                <w:lang w:val="sr-Cyrl-BA"/>
              </w:rPr>
            </w:pPr>
          </w:p>
          <w:p w14:paraId="3F0CE6C8" w14:textId="0817AA78" w:rsidR="004145AE" w:rsidRPr="00D7411F" w:rsidRDefault="004145AE" w:rsidP="00D7411F">
            <w:pPr>
              <w:rPr>
                <w:b/>
                <w:lang w:val="sr-Cyrl-BA"/>
              </w:rPr>
            </w:pPr>
          </w:p>
        </w:tc>
      </w:tr>
      <w:tr w:rsidR="003E5B8F" w:rsidRPr="00D7411F" w14:paraId="3F0CE6CB" w14:textId="77777777" w:rsidTr="005241F3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14:paraId="75119589" w14:textId="77777777" w:rsidR="00C75DD0" w:rsidRDefault="00C75DD0" w:rsidP="00A77D95">
            <w:pPr>
              <w:jc w:val="both"/>
              <w:rPr>
                <w:lang w:val="sr-Cyrl-BA"/>
              </w:rPr>
            </w:pPr>
          </w:p>
          <w:p w14:paraId="106EA5F2" w14:textId="7FE0FB31" w:rsidR="003E5B8F" w:rsidRDefault="004E1FB7" w:rsidP="00A77D95">
            <w:pPr>
              <w:jc w:val="both"/>
              <w:rPr>
                <w:lang w:val="sr-Cyrl-BA"/>
              </w:rPr>
            </w:pPr>
            <w:r w:rsidRPr="00D7411F">
              <w:rPr>
                <w:lang w:val="sr-Cyrl-BA"/>
              </w:rPr>
              <w:t>Узимајућу у обзир горе наведено, а н</w:t>
            </w:r>
            <w:r w:rsidR="00057D90" w:rsidRPr="00D7411F">
              <w:rPr>
                <w:lang w:val="sr-Cyrl-BA"/>
              </w:rPr>
              <w:t xml:space="preserve">а основу одредаба Закона о високом образовању Републике Српске и Правилника о поступку и условима избора академског особља Комисија </w:t>
            </w:r>
            <w:r w:rsidR="002A75B4" w:rsidRPr="00D7411F">
              <w:rPr>
                <w:lang w:val="sr-Cyrl-BA"/>
              </w:rPr>
              <w:t>једногласно са задово</w:t>
            </w:r>
            <w:r w:rsidR="001D518D" w:rsidRPr="00D7411F">
              <w:rPr>
                <w:lang w:val="sr-Cyrl-BA"/>
              </w:rPr>
              <w:t>љством предлаже Наставно-научном</w:t>
            </w:r>
            <w:r w:rsidR="002A75B4" w:rsidRPr="00D7411F">
              <w:rPr>
                <w:lang w:val="sr-Cyrl-BA"/>
              </w:rPr>
              <w:t xml:space="preserve"> вијећу</w:t>
            </w:r>
            <w:r w:rsidR="00136D14" w:rsidRPr="00D7411F">
              <w:rPr>
                <w:lang w:val="sr-Cyrl-BA"/>
              </w:rPr>
              <w:t xml:space="preserve"> </w:t>
            </w:r>
            <w:r w:rsidR="00473A31" w:rsidRPr="00D7411F">
              <w:rPr>
                <w:lang w:val="sr-Cyrl-BA"/>
              </w:rPr>
              <w:t>Филозофског</w:t>
            </w:r>
            <w:r w:rsidR="00136D14" w:rsidRPr="00D7411F">
              <w:rPr>
                <w:lang w:val="sr-Cyrl-BA"/>
              </w:rPr>
              <w:t xml:space="preserve"> факултета Пале</w:t>
            </w:r>
            <w:r w:rsidR="002A75B4" w:rsidRPr="00D7411F">
              <w:rPr>
                <w:lang w:val="sr-Cyrl-BA"/>
              </w:rPr>
              <w:t xml:space="preserve"> и Сенату Универзитета у Источном </w:t>
            </w:r>
            <w:r w:rsidR="002A75B4" w:rsidRPr="00D7411F">
              <w:rPr>
                <w:lang w:val="sr-Cyrl-BA"/>
              </w:rPr>
              <w:lastRenderedPageBreak/>
              <w:t xml:space="preserve">Сарајеву да се </w:t>
            </w:r>
            <w:r w:rsidR="00B40F59" w:rsidRPr="00D7411F">
              <w:rPr>
                <w:b/>
                <w:lang w:val="sr-Cyrl-BA"/>
              </w:rPr>
              <w:t>Мср</w:t>
            </w:r>
            <w:r w:rsidR="002A75B4" w:rsidRPr="00D7411F">
              <w:rPr>
                <w:b/>
                <w:lang w:val="sr-Cyrl-BA"/>
              </w:rPr>
              <w:t xml:space="preserve"> </w:t>
            </w:r>
            <w:r w:rsidR="00B40F59" w:rsidRPr="00D7411F">
              <w:rPr>
                <w:b/>
                <w:lang w:val="sr-Cyrl-BA"/>
              </w:rPr>
              <w:t>Миле Вукајловић</w:t>
            </w:r>
            <w:r w:rsidR="002A75B4" w:rsidRPr="00D7411F">
              <w:rPr>
                <w:lang w:val="sr-Cyrl-BA"/>
              </w:rPr>
              <w:t xml:space="preserve"> изабере у звање </w:t>
            </w:r>
            <w:r w:rsidR="00B40F59" w:rsidRPr="00D7411F">
              <w:rPr>
                <w:b/>
                <w:lang w:val="sr-Cyrl-BA"/>
              </w:rPr>
              <w:t>вишег асистента</w:t>
            </w:r>
            <w:r w:rsidR="002A75B4" w:rsidRPr="00D7411F">
              <w:rPr>
                <w:lang w:val="sr-Cyrl-BA"/>
              </w:rPr>
              <w:t xml:space="preserve"> за ужу научну област </w:t>
            </w:r>
            <w:r w:rsidR="00B40F59" w:rsidRPr="00181E45">
              <w:rPr>
                <w:b/>
                <w:lang w:val="sr-Cyrl-BA"/>
              </w:rPr>
              <w:t xml:space="preserve">Методологија социјалних </w:t>
            </w:r>
            <w:r w:rsidR="00DD5653" w:rsidRPr="00181E45">
              <w:rPr>
                <w:b/>
                <w:lang w:val="sr-Cyrl-BA"/>
              </w:rPr>
              <w:t>истраживања</w:t>
            </w:r>
            <w:r w:rsidR="002A75B4" w:rsidRPr="00D7411F">
              <w:rPr>
                <w:lang w:val="sr-Cyrl-BA"/>
              </w:rPr>
              <w:t>.</w:t>
            </w:r>
          </w:p>
          <w:p w14:paraId="3F0CE6CA" w14:textId="079F96F3" w:rsidR="00C75DD0" w:rsidRPr="00D7411F" w:rsidRDefault="00C75DD0" w:rsidP="00A77D95">
            <w:pPr>
              <w:jc w:val="both"/>
              <w:rPr>
                <w:lang w:val="sr-Cyrl-BA"/>
              </w:rPr>
            </w:pPr>
          </w:p>
        </w:tc>
      </w:tr>
    </w:tbl>
    <w:p w14:paraId="3F0CE6CC" w14:textId="77777777" w:rsidR="003E5B8F" w:rsidRPr="00D7411F" w:rsidRDefault="003E5B8F" w:rsidP="008E28D9">
      <w:pPr>
        <w:spacing w:before="840" w:after="240"/>
        <w:ind w:left="3600" w:firstLine="720"/>
        <w:rPr>
          <w:b/>
          <w:lang w:val="sr-Cyrl-BA"/>
        </w:rPr>
      </w:pPr>
      <w:r w:rsidRPr="00D7411F">
        <w:rPr>
          <w:b/>
          <w:lang w:val="sr-Cyrl-BA"/>
        </w:rPr>
        <w:lastRenderedPageBreak/>
        <w:t>Ч Л А Н О В И   К О М И С И Ј Е:</w:t>
      </w:r>
    </w:p>
    <w:p w14:paraId="5455EA8F" w14:textId="0D48E4F3" w:rsidR="000D6366" w:rsidRPr="00D7411F" w:rsidRDefault="002A75B4" w:rsidP="00A04E2A">
      <w:pPr>
        <w:pStyle w:val="ListParagraph"/>
        <w:numPr>
          <w:ilvl w:val="0"/>
          <w:numId w:val="5"/>
        </w:numPr>
        <w:jc w:val="right"/>
        <w:rPr>
          <w:lang w:val="sr-Cyrl-BA"/>
        </w:rPr>
      </w:pPr>
      <w:r w:rsidRPr="00D7411F">
        <w:rPr>
          <w:lang w:val="sr-Cyrl-BA"/>
        </w:rPr>
        <w:t>Проф.</w:t>
      </w:r>
      <w:r w:rsidR="0016433F" w:rsidRPr="00D7411F">
        <w:rPr>
          <w:lang w:val="sr-Cyrl-BA"/>
        </w:rPr>
        <w:t xml:space="preserve"> </w:t>
      </w:r>
      <w:r w:rsidRPr="00D7411F">
        <w:rPr>
          <w:lang w:val="sr-Cyrl-BA"/>
        </w:rPr>
        <w:t xml:space="preserve">др </w:t>
      </w:r>
      <w:r w:rsidR="00AC205D" w:rsidRPr="00D7411F">
        <w:rPr>
          <w:lang w:val="sr-Cyrl-BA"/>
        </w:rPr>
        <w:t>Лазо Ристић</w:t>
      </w:r>
      <w:r w:rsidR="00A551A3" w:rsidRPr="00D7411F">
        <w:rPr>
          <w:lang w:val="sr-Cyrl-BA"/>
        </w:rPr>
        <w:t>, ред</w:t>
      </w:r>
      <w:r w:rsidR="00DD349F" w:rsidRPr="00D7411F">
        <w:rPr>
          <w:lang w:val="sr-Cyrl-BA"/>
        </w:rPr>
        <w:t>о</w:t>
      </w:r>
      <w:r w:rsidR="00A551A3" w:rsidRPr="00D7411F">
        <w:rPr>
          <w:lang w:val="sr-Cyrl-BA"/>
        </w:rPr>
        <w:t>вни професор</w:t>
      </w:r>
      <w:r w:rsidR="003E5B8F" w:rsidRPr="00D7411F">
        <w:rPr>
          <w:lang w:val="sr-Cyrl-BA"/>
        </w:rPr>
        <w:t>,</w:t>
      </w:r>
      <w:r w:rsidR="00DD349F" w:rsidRPr="00D7411F">
        <w:rPr>
          <w:lang w:val="sr-Cyrl-BA"/>
        </w:rPr>
        <w:t xml:space="preserve"> </w:t>
      </w:r>
      <w:r w:rsidR="003F4ABD" w:rsidRPr="00D7411F">
        <w:rPr>
          <w:lang w:val="sr-Cyrl-BA"/>
        </w:rPr>
        <w:t xml:space="preserve">Факултет политичких наука </w:t>
      </w:r>
      <w:r w:rsidR="0016433F" w:rsidRPr="00D7411F">
        <w:rPr>
          <w:lang w:val="sr-Cyrl-BA"/>
        </w:rPr>
        <w:t>Бања Лука</w:t>
      </w:r>
      <w:r w:rsidR="00A551A3" w:rsidRPr="00D7411F">
        <w:rPr>
          <w:lang w:val="sr-Cyrl-BA"/>
        </w:rPr>
        <w:t xml:space="preserve">, Универзитет у </w:t>
      </w:r>
      <w:r w:rsidR="00AC205D" w:rsidRPr="00D7411F">
        <w:rPr>
          <w:lang w:val="sr-Cyrl-BA"/>
        </w:rPr>
        <w:t>Бањо</w:t>
      </w:r>
      <w:r w:rsidR="003F4ABD" w:rsidRPr="00D7411F">
        <w:rPr>
          <w:lang w:val="sr-Cyrl-BA"/>
        </w:rPr>
        <w:t>ј Луци</w:t>
      </w:r>
      <w:r w:rsidR="00A551A3" w:rsidRPr="00D7411F">
        <w:rPr>
          <w:lang w:val="sr-Cyrl-BA"/>
        </w:rPr>
        <w:t xml:space="preserve">, (ужа научна област </w:t>
      </w:r>
      <w:r w:rsidR="003F4ABD" w:rsidRPr="00D7411F">
        <w:rPr>
          <w:lang w:val="sr-Cyrl-BA"/>
        </w:rPr>
        <w:t>Методологија соци</w:t>
      </w:r>
      <w:r w:rsidR="0016433F" w:rsidRPr="00D7411F">
        <w:rPr>
          <w:lang w:val="sr-Cyrl-BA"/>
        </w:rPr>
        <w:t>јалних</w:t>
      </w:r>
      <w:r w:rsidR="003F4ABD" w:rsidRPr="00D7411F">
        <w:rPr>
          <w:lang w:val="sr-Cyrl-BA"/>
        </w:rPr>
        <w:t xml:space="preserve"> истраживања</w:t>
      </w:r>
      <w:r w:rsidR="00A551A3" w:rsidRPr="00D7411F">
        <w:rPr>
          <w:lang w:val="sr-Cyrl-BA"/>
        </w:rPr>
        <w:t xml:space="preserve">), </w:t>
      </w:r>
      <w:r w:rsidR="003E5B8F" w:rsidRPr="00D7411F">
        <w:rPr>
          <w:lang w:val="sr-Cyrl-BA"/>
        </w:rPr>
        <w:t xml:space="preserve"> предсједник</w:t>
      </w:r>
    </w:p>
    <w:p w14:paraId="49231343" w14:textId="77777777" w:rsidR="000D6366" w:rsidRPr="00D7411F" w:rsidRDefault="000D6366" w:rsidP="000D6366">
      <w:pPr>
        <w:jc w:val="right"/>
        <w:rPr>
          <w:lang w:val="sr-Cyrl-BA"/>
        </w:rPr>
      </w:pPr>
    </w:p>
    <w:p w14:paraId="3EA0578F" w14:textId="22BA7945" w:rsidR="000D6366" w:rsidRPr="00D7411F" w:rsidRDefault="00A551A3" w:rsidP="00A04E2A">
      <w:pPr>
        <w:pStyle w:val="ListParagraph"/>
        <w:numPr>
          <w:ilvl w:val="0"/>
          <w:numId w:val="5"/>
        </w:numPr>
        <w:jc w:val="right"/>
        <w:rPr>
          <w:lang w:val="sr-Cyrl-BA"/>
        </w:rPr>
      </w:pPr>
      <w:r w:rsidRPr="00D7411F">
        <w:rPr>
          <w:lang w:val="sr-Cyrl-BA"/>
        </w:rPr>
        <w:t>Проф</w:t>
      </w:r>
      <w:r w:rsidR="0016433F" w:rsidRPr="00D7411F">
        <w:rPr>
          <w:lang w:val="sr-Cyrl-BA"/>
        </w:rPr>
        <w:t>.</w:t>
      </w:r>
      <w:r w:rsidRPr="00D7411F">
        <w:rPr>
          <w:lang w:val="sr-Cyrl-BA"/>
        </w:rPr>
        <w:t xml:space="preserve"> др </w:t>
      </w:r>
      <w:r w:rsidR="003F4ABD" w:rsidRPr="00D7411F">
        <w:rPr>
          <w:lang w:val="sr-Cyrl-BA"/>
        </w:rPr>
        <w:t>Биљана Милошевић Шошо</w:t>
      </w:r>
      <w:r w:rsidR="003E5B8F" w:rsidRPr="00D7411F">
        <w:rPr>
          <w:lang w:val="sr-Cyrl-BA"/>
        </w:rPr>
        <w:t>,</w:t>
      </w:r>
      <w:r w:rsidRPr="00D7411F">
        <w:rPr>
          <w:lang w:val="sr-Cyrl-BA"/>
        </w:rPr>
        <w:t xml:space="preserve"> </w:t>
      </w:r>
      <w:r w:rsidR="003F4ABD" w:rsidRPr="00D7411F">
        <w:rPr>
          <w:lang w:val="sr-Cyrl-BA"/>
        </w:rPr>
        <w:t>ванредни</w:t>
      </w:r>
      <w:r w:rsidRPr="00D7411F">
        <w:rPr>
          <w:lang w:val="sr-Cyrl-BA"/>
        </w:rPr>
        <w:t xml:space="preserve"> професор, </w:t>
      </w:r>
      <w:r w:rsidR="003F4ABD" w:rsidRPr="00D7411F">
        <w:rPr>
          <w:lang w:val="sr-Cyrl-BA"/>
        </w:rPr>
        <w:t>Филозофски факултет Пале</w:t>
      </w:r>
      <w:r w:rsidR="00DD349F" w:rsidRPr="00D7411F">
        <w:rPr>
          <w:lang w:val="sr-Cyrl-BA"/>
        </w:rPr>
        <w:t xml:space="preserve">, Универзитет у </w:t>
      </w:r>
      <w:r w:rsidR="003F4ABD" w:rsidRPr="00D7411F">
        <w:rPr>
          <w:lang w:val="sr-Cyrl-BA"/>
        </w:rPr>
        <w:t>Источном Сарајеву</w:t>
      </w:r>
      <w:r w:rsidRPr="00D7411F">
        <w:rPr>
          <w:lang w:val="sr-Cyrl-BA"/>
        </w:rPr>
        <w:t xml:space="preserve">, (ужа научна област </w:t>
      </w:r>
      <w:r w:rsidR="003F4ABD" w:rsidRPr="00D7411F">
        <w:rPr>
          <w:lang w:val="sr-Cyrl-BA"/>
        </w:rPr>
        <w:t>Посебне социологије</w:t>
      </w:r>
      <w:r w:rsidRPr="00D7411F">
        <w:rPr>
          <w:lang w:val="sr-Cyrl-BA"/>
        </w:rPr>
        <w:t xml:space="preserve">), </w:t>
      </w:r>
      <w:r w:rsidR="003E5B8F" w:rsidRPr="00D7411F">
        <w:rPr>
          <w:lang w:val="sr-Cyrl-BA"/>
        </w:rPr>
        <w:t xml:space="preserve"> члан</w:t>
      </w:r>
    </w:p>
    <w:p w14:paraId="2C1C07E0" w14:textId="77777777" w:rsidR="000D6366" w:rsidRPr="00D7411F" w:rsidRDefault="000D6366" w:rsidP="000D6366">
      <w:pPr>
        <w:jc w:val="right"/>
        <w:rPr>
          <w:lang w:val="sr-Cyrl-BA"/>
        </w:rPr>
      </w:pPr>
    </w:p>
    <w:p w14:paraId="3F0CE6D6" w14:textId="147C69D4" w:rsidR="00CE603E" w:rsidRPr="00D7411F" w:rsidRDefault="00A551A3" w:rsidP="00A04E2A">
      <w:pPr>
        <w:pStyle w:val="ListParagraph"/>
        <w:numPr>
          <w:ilvl w:val="0"/>
          <w:numId w:val="5"/>
        </w:numPr>
        <w:jc w:val="right"/>
        <w:rPr>
          <w:lang w:val="sr-Cyrl-BA"/>
        </w:rPr>
      </w:pPr>
      <w:r w:rsidRPr="00D7411F">
        <w:rPr>
          <w:lang w:val="sr-Cyrl-BA"/>
        </w:rPr>
        <w:t>Проф.</w:t>
      </w:r>
      <w:r w:rsidR="00A77D95" w:rsidRPr="00D7411F">
        <w:rPr>
          <w:lang w:val="sr-Cyrl-BA"/>
        </w:rPr>
        <w:t xml:space="preserve"> </w:t>
      </w:r>
      <w:r w:rsidRPr="00D7411F">
        <w:rPr>
          <w:lang w:val="sr-Cyrl-BA"/>
        </w:rPr>
        <w:t xml:space="preserve">др </w:t>
      </w:r>
      <w:r w:rsidR="00625D60" w:rsidRPr="00D7411F">
        <w:rPr>
          <w:lang w:val="sr-Cyrl-BA"/>
        </w:rPr>
        <w:t>Драгомир Вуковић</w:t>
      </w:r>
      <w:r w:rsidR="003E5B8F" w:rsidRPr="00D7411F">
        <w:rPr>
          <w:lang w:val="sr-Cyrl-BA"/>
        </w:rPr>
        <w:t>,</w:t>
      </w:r>
      <w:r w:rsidRPr="00D7411F">
        <w:rPr>
          <w:lang w:val="sr-Cyrl-BA"/>
        </w:rPr>
        <w:t xml:space="preserve"> </w:t>
      </w:r>
      <w:r w:rsidR="00625D60" w:rsidRPr="00D7411F">
        <w:rPr>
          <w:lang w:val="sr-Cyrl-BA"/>
        </w:rPr>
        <w:t>ванредни</w:t>
      </w:r>
      <w:r w:rsidRPr="00D7411F">
        <w:rPr>
          <w:lang w:val="sr-Cyrl-BA"/>
        </w:rPr>
        <w:t xml:space="preserve"> професор, </w:t>
      </w:r>
      <w:r w:rsidR="00AE7991" w:rsidRPr="00D7411F">
        <w:rPr>
          <w:lang w:val="sr-Cyrl-BA"/>
        </w:rPr>
        <w:t>Факултет пословне економије Бијељина</w:t>
      </w:r>
      <w:r w:rsidRPr="00D7411F">
        <w:rPr>
          <w:lang w:val="sr-Cyrl-BA"/>
        </w:rPr>
        <w:t xml:space="preserve">, Универзитет у </w:t>
      </w:r>
      <w:r w:rsidR="00BC363F" w:rsidRPr="00D7411F">
        <w:rPr>
          <w:lang w:val="sr-Cyrl-BA"/>
        </w:rPr>
        <w:t>Источном Сарајеву</w:t>
      </w:r>
      <w:r w:rsidR="00DD349F" w:rsidRPr="00D7411F">
        <w:rPr>
          <w:lang w:val="sr-Cyrl-BA"/>
        </w:rPr>
        <w:t xml:space="preserve">, (ужа научна област </w:t>
      </w:r>
      <w:r w:rsidR="00BC363F" w:rsidRPr="00D7411F">
        <w:rPr>
          <w:lang w:val="sr-Cyrl-BA"/>
        </w:rPr>
        <w:t>Посебне социологије</w:t>
      </w:r>
      <w:r w:rsidRPr="00D7411F">
        <w:rPr>
          <w:lang w:val="sr-Cyrl-BA"/>
        </w:rPr>
        <w:t xml:space="preserve">),  </w:t>
      </w:r>
      <w:r w:rsidR="003E5B8F" w:rsidRPr="00D7411F">
        <w:rPr>
          <w:lang w:val="sr-Cyrl-BA"/>
        </w:rPr>
        <w:t xml:space="preserve"> члан</w:t>
      </w:r>
    </w:p>
    <w:p w14:paraId="3F0CE6D7" w14:textId="77777777" w:rsidR="00A167B3" w:rsidRPr="00D7411F" w:rsidRDefault="00A167B3" w:rsidP="00CE603E">
      <w:pPr>
        <w:ind w:left="2160"/>
        <w:jc w:val="right"/>
        <w:rPr>
          <w:lang w:val="sr-Cyrl-BA"/>
        </w:rPr>
      </w:pPr>
    </w:p>
    <w:p w14:paraId="3F0CE6D8" w14:textId="77777777" w:rsidR="00CE603E" w:rsidRPr="00D7411F" w:rsidRDefault="00CE603E" w:rsidP="00CE603E">
      <w:pPr>
        <w:ind w:left="2160"/>
        <w:jc w:val="right"/>
        <w:rPr>
          <w:b/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D7411F" w14:paraId="3F0CE6DA" w14:textId="77777777" w:rsidTr="00CC7786">
        <w:trPr>
          <w:jc w:val="center"/>
        </w:trPr>
        <w:tc>
          <w:tcPr>
            <w:tcW w:w="9226" w:type="dxa"/>
            <w:shd w:val="clear" w:color="auto" w:fill="D9D9D9"/>
          </w:tcPr>
          <w:p w14:paraId="3F0CE6D9" w14:textId="77777777" w:rsidR="003E5B8F" w:rsidRPr="00D7411F" w:rsidRDefault="003E5B8F" w:rsidP="00CC7786">
            <w:pPr>
              <w:rPr>
                <w:b/>
                <w:lang w:val="sr-Cyrl-BA"/>
              </w:rPr>
            </w:pPr>
            <w:r w:rsidRPr="00D7411F">
              <w:rPr>
                <w:b/>
                <w:lang w:val="sr-Cyrl-BA"/>
              </w:rPr>
              <w:t>IV  ИЗДВОЈЕНО ЗАКЉУЧНО МИШЉЕЊЕ</w:t>
            </w:r>
          </w:p>
        </w:tc>
      </w:tr>
      <w:tr w:rsidR="003E5B8F" w:rsidRPr="00D7411F" w14:paraId="3F0CE6DC" w14:textId="77777777" w:rsidTr="00CC7786">
        <w:trPr>
          <w:jc w:val="center"/>
        </w:trPr>
        <w:tc>
          <w:tcPr>
            <w:tcW w:w="9226" w:type="dxa"/>
            <w:shd w:val="clear" w:color="auto" w:fill="auto"/>
          </w:tcPr>
          <w:p w14:paraId="3F0CE6DB" w14:textId="77777777" w:rsidR="003E5B8F" w:rsidRPr="00D7411F" w:rsidRDefault="00A77D95" w:rsidP="00CC7786">
            <w:pPr>
              <w:rPr>
                <w:lang w:val="sr-Cyrl-BA"/>
              </w:rPr>
            </w:pPr>
            <w:r w:rsidRPr="00D7411F">
              <w:rPr>
                <w:lang w:val="sr-Cyrl-BA"/>
              </w:rPr>
              <w:t>Нема.</w:t>
            </w:r>
            <w:r w:rsidR="003E5B8F" w:rsidRPr="00D7411F">
              <w:rPr>
                <w:lang w:val="sr-Cyrl-BA"/>
              </w:rPr>
              <w:t xml:space="preserve"> </w:t>
            </w:r>
          </w:p>
        </w:tc>
      </w:tr>
    </w:tbl>
    <w:p w14:paraId="3F0CE6DD" w14:textId="77777777" w:rsidR="003E5B8F" w:rsidRPr="00D7411F" w:rsidRDefault="003E5B8F" w:rsidP="003E5B8F">
      <w:pPr>
        <w:spacing w:before="120"/>
        <w:rPr>
          <w:lang w:val="sr-Cyrl-BA"/>
        </w:rPr>
      </w:pPr>
    </w:p>
    <w:p w14:paraId="3F0CE6DE" w14:textId="77777777" w:rsidR="003E5B8F" w:rsidRPr="00D7411F" w:rsidRDefault="003E5B8F" w:rsidP="00AD1542">
      <w:pPr>
        <w:ind w:left="2160"/>
        <w:jc w:val="center"/>
        <w:rPr>
          <w:b/>
          <w:lang w:val="sr-Cyrl-BA"/>
        </w:rPr>
      </w:pPr>
      <w:r w:rsidRPr="00D7411F">
        <w:rPr>
          <w:b/>
          <w:lang w:val="sr-Cyrl-BA"/>
        </w:rPr>
        <w:t>Ч Л А Н  К О М И С И Ј Е:</w:t>
      </w:r>
    </w:p>
    <w:p w14:paraId="3F0CE6DF" w14:textId="7A49F6EA" w:rsidR="00AD1542" w:rsidRPr="00D7411F" w:rsidRDefault="00AD1542" w:rsidP="00CE603E">
      <w:pPr>
        <w:rPr>
          <w:lang w:val="sr-Cyrl-BA"/>
        </w:rPr>
      </w:pPr>
      <w:r w:rsidRPr="00D7411F">
        <w:rPr>
          <w:b/>
          <w:lang w:val="sr-Cyrl-BA"/>
        </w:rPr>
        <w:t xml:space="preserve">                                              </w:t>
      </w:r>
      <w:r w:rsidR="000B3DD1">
        <w:rPr>
          <w:b/>
          <w:lang w:val="sr-Cyrl-BA"/>
        </w:rPr>
        <w:tab/>
      </w:r>
      <w:r w:rsidR="000B3DD1">
        <w:rPr>
          <w:b/>
          <w:lang w:val="sr-Cyrl-BA"/>
        </w:rPr>
        <w:tab/>
      </w:r>
      <w:r w:rsidR="003E5B8F" w:rsidRPr="00D7411F">
        <w:rPr>
          <w:lang w:val="sr-Cyrl-BA"/>
        </w:rPr>
        <w:t>1.</w:t>
      </w:r>
      <w:r w:rsidR="003E5B8F" w:rsidRPr="00D7411F">
        <w:rPr>
          <w:b/>
          <w:lang w:val="sr-Cyrl-BA"/>
        </w:rPr>
        <w:t xml:space="preserve"> ________________________________</w:t>
      </w:r>
    </w:p>
    <w:p w14:paraId="3F0CE6E0" w14:textId="77777777" w:rsidR="003E5B8F" w:rsidRPr="00D7411F" w:rsidRDefault="00FE0794" w:rsidP="00CE603E">
      <w:pPr>
        <w:rPr>
          <w:lang w:val="sr-Cyrl-BA"/>
        </w:rPr>
      </w:pPr>
      <w:r w:rsidRPr="00D7411F">
        <w:rPr>
          <w:lang w:val="sr-Cyrl-BA"/>
        </w:rPr>
        <w:t>Мјесто: Пале</w:t>
      </w:r>
    </w:p>
    <w:p w14:paraId="3F0CE6E1" w14:textId="1BC5152E" w:rsidR="00DE0C49" w:rsidRPr="00D7411F" w:rsidRDefault="00FE0794" w:rsidP="000F4748">
      <w:pPr>
        <w:rPr>
          <w:b/>
          <w:lang w:val="sr-Cyrl-BA"/>
        </w:rPr>
      </w:pPr>
      <w:r w:rsidRPr="00D7411F">
        <w:rPr>
          <w:lang w:val="sr-Cyrl-BA"/>
        </w:rPr>
        <w:t xml:space="preserve">Датум: </w:t>
      </w:r>
      <w:r w:rsidR="00B619FA" w:rsidRPr="00D7411F">
        <w:rPr>
          <w:lang w:val="sr-Cyrl-BA"/>
        </w:rPr>
        <w:t xml:space="preserve">  </w:t>
      </w:r>
      <w:r w:rsidR="00EC2A28" w:rsidRPr="00D7411F">
        <w:rPr>
          <w:lang w:val="sr-Cyrl-BA"/>
        </w:rPr>
        <w:t>2</w:t>
      </w:r>
      <w:r w:rsidR="00342966">
        <w:rPr>
          <w:rFonts w:asciiTheme="minorEastAsia" w:eastAsiaTheme="minorEastAsia" w:hAnsiTheme="minorEastAsia" w:hint="eastAsia"/>
          <w:lang w:val="sr-Cyrl-BA" w:eastAsia="zh-CN"/>
        </w:rPr>
        <w:t>0</w:t>
      </w:r>
      <w:r w:rsidR="00152AC0" w:rsidRPr="00D7411F">
        <w:rPr>
          <w:lang w:val="sr-Cyrl-BA"/>
        </w:rPr>
        <w:t>.</w:t>
      </w:r>
      <w:r w:rsidR="00C86760" w:rsidRPr="00D7411F">
        <w:rPr>
          <w:lang w:val="sr-Cyrl-BA"/>
        </w:rPr>
        <w:t xml:space="preserve"> август </w:t>
      </w:r>
      <w:r w:rsidR="00152AC0" w:rsidRPr="00D7411F">
        <w:rPr>
          <w:lang w:val="sr-Cyrl-BA"/>
        </w:rPr>
        <w:t>2018. године</w:t>
      </w:r>
    </w:p>
    <w:sectPr w:rsidR="00DE0C49" w:rsidRPr="00D7411F" w:rsidSect="00FC57A7">
      <w:headerReference w:type="default" r:id="rId10"/>
      <w:footerReference w:type="default" r:id="rId11"/>
      <w:footerReference w:type="first" r:id="rId12"/>
      <w:pgSz w:w="12240" w:h="15840"/>
      <w:pgMar w:top="720" w:right="170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D49AB" w14:textId="77777777" w:rsidR="008D6E04" w:rsidRDefault="008D6E04" w:rsidP="00AF4D84">
      <w:r>
        <w:separator/>
      </w:r>
    </w:p>
  </w:endnote>
  <w:endnote w:type="continuationSeparator" w:id="0">
    <w:p w14:paraId="252063F8" w14:textId="77777777" w:rsidR="008D6E04" w:rsidRDefault="008D6E04" w:rsidP="00A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ZWAdobeF">
    <w:altName w:val="Times New Roman"/>
    <w:charset w:val="EE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CE6E7" w14:textId="77777777" w:rsidR="004C6EE1" w:rsidRDefault="004C6EE1">
    <w:pPr>
      <w:pStyle w:val="Footer"/>
    </w:pPr>
    <w:r>
      <w:object w:dxaOrig="11094" w:dyaOrig="276" w14:anchorId="3F0CE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75pt;height:11.25pt" o:ole="">
          <v:imagedata r:id="rId1" o:title=""/>
        </v:shape>
        <o:OLEObject Type="Embed" ProgID="CorelDraw.Graphic.17" ShapeID="_x0000_i1026" DrawAspect="Content" ObjectID="_1596269765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CE6E8" w14:textId="77777777" w:rsidR="004C6EE1" w:rsidRDefault="004C6EE1">
    <w:pPr>
      <w:pStyle w:val="Footer"/>
    </w:pPr>
    <w:r>
      <w:object w:dxaOrig="11094" w:dyaOrig="276" w14:anchorId="3F0CE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1.75pt;height:11.25pt" o:ole="">
          <v:imagedata r:id="rId1" o:title=""/>
        </v:shape>
        <o:OLEObject Type="Embed" ProgID="CorelDraw.Graphic.17" ShapeID="_x0000_i1027" DrawAspect="Content" ObjectID="_159626976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90F3C" w14:textId="77777777" w:rsidR="008D6E04" w:rsidRDefault="008D6E04" w:rsidP="00AF4D84">
      <w:r>
        <w:separator/>
      </w:r>
    </w:p>
  </w:footnote>
  <w:footnote w:type="continuationSeparator" w:id="0">
    <w:p w14:paraId="6245F780" w14:textId="77777777" w:rsidR="008D6E04" w:rsidRDefault="008D6E04" w:rsidP="00AF4D84">
      <w:r>
        <w:continuationSeparator/>
      </w:r>
    </w:p>
  </w:footnote>
  <w:footnote w:id="1">
    <w:p w14:paraId="3F0CE6EC" w14:textId="77777777" w:rsidR="004C6EE1" w:rsidRPr="00041629" w:rsidRDefault="004C6EE1" w:rsidP="003E5B8F">
      <w:pPr>
        <w:pStyle w:val="FootnoteText"/>
      </w:pPr>
      <w:r>
        <w:rPr>
          <w:rStyle w:val="FootnoteReference"/>
        </w:rPr>
        <w:footnoteRef/>
      </w:r>
      <w:r>
        <w:t xml:space="preserve"> Комисија се састоји од најмање три наставника из научног поља, од којих је најмање један из уже научне/умјетничке за коју се бира кандидат. Најмање један члан комисије не може бити у радном односу на Универзитету у Источном Сарајеву, односно мора бити у радном односу на другој високошколској установи. Чланови комисије морају бити у истом или вишем звању од звања у које се кандидат бира и не могу бити у сродству са кандидатом.</w:t>
      </w:r>
    </w:p>
  </w:footnote>
  <w:footnote w:id="2">
    <w:p w14:paraId="3F0CE6ED" w14:textId="77777777" w:rsidR="004C6EE1" w:rsidRPr="000D04CE" w:rsidRDefault="004C6EE1" w:rsidP="003E5B8F">
      <w:pPr>
        <w:pStyle w:val="FootnoteText"/>
      </w:pPr>
      <w:r>
        <w:rPr>
          <w:rStyle w:val="FootnoteReference"/>
        </w:rPr>
        <w:footnoteRef/>
      </w:r>
      <w:r>
        <w:t xml:space="preserve"> У зависности од звања у које се кандидат бира, наводи се члан 77 или 78 или 87.</w:t>
      </w:r>
    </w:p>
  </w:footnote>
  <w:footnote w:id="3">
    <w:p w14:paraId="3F0CE6EE" w14:textId="77777777" w:rsidR="004C6EE1" w:rsidRPr="007A08AC" w:rsidRDefault="004C6EE1" w:rsidP="003E5B8F">
      <w:pPr>
        <w:pStyle w:val="FootnoteText"/>
      </w:pPr>
      <w:r>
        <w:rPr>
          <w:rStyle w:val="FootnoteReference"/>
        </w:rPr>
        <w:footnoteRef/>
      </w:r>
      <w:r>
        <w:t xml:space="preserve"> У зависности од звања у које се кандидат бира, наводи се члан 37 или 38 или 39.</w:t>
      </w:r>
    </w:p>
  </w:footnote>
  <w:footnote w:id="4">
    <w:p w14:paraId="3F0CE6EF" w14:textId="77777777" w:rsidR="004C6EE1" w:rsidRPr="00563945" w:rsidRDefault="004C6EE1">
      <w:pPr>
        <w:pStyle w:val="FootnoteText"/>
      </w:pPr>
      <w:r>
        <w:rPr>
          <w:rStyle w:val="FootnoteReference"/>
        </w:rPr>
        <w:footnoteRef/>
      </w:r>
      <w:r>
        <w:t xml:space="preserve"> Просјечна оцјена током основних студија и студија првог и другог циклуса наводи се за кандидате који се бирају у звање асистента и вишег асистента.</w:t>
      </w:r>
    </w:p>
  </w:footnote>
  <w:footnote w:id="5">
    <w:p w14:paraId="3F0CE6F0" w14:textId="77777777" w:rsidR="004C6EE1" w:rsidRPr="00572E5A" w:rsidRDefault="004C6EE1">
      <w:pPr>
        <w:pStyle w:val="FootnoteText"/>
      </w:pPr>
      <w:r>
        <w:rPr>
          <w:rStyle w:val="FootnoteReference"/>
        </w:rPr>
        <w:footnoteRef/>
      </w:r>
      <w:r>
        <w:t xml:space="preserve"> Навести кратак приказ радова и књига (научних књига, монографија или универзитетских уџбеника) релевантних за избор кандидата у академско звање.</w:t>
      </w:r>
    </w:p>
  </w:footnote>
  <w:footnote w:id="6">
    <w:p w14:paraId="3F0CE6F3" w14:textId="77777777" w:rsidR="004C6EE1" w:rsidRPr="00580749" w:rsidRDefault="004C6EE1">
      <w:pPr>
        <w:pStyle w:val="FootnoteText"/>
      </w:pPr>
      <w:r>
        <w:rPr>
          <w:rStyle w:val="FootnoteReference"/>
        </w:rPr>
        <w:footnoteRef/>
      </w:r>
      <w:r>
        <w:t xml:space="preserve"> Интервију са кандидатима за изборе у академска звања обавља се у складу са чланом 4а. </w:t>
      </w:r>
      <w:r w:rsidRPr="00574474">
        <w:t>Правилника о поступку и условима избора академског особља Универзитета у Источном Сарајеву</w:t>
      </w:r>
      <w:r>
        <w:t xml:space="preserve"> (Интервију подразумјева непосредан усмени разговор који комисија обавља са кандидатима у просторијама факултета/академије. Кандидатима се путем поште доставља позив за интервију у коме се наводи  датум, вријеме и мјесто одржавања интервијуа.)</w:t>
      </w:r>
    </w:p>
  </w:footnote>
  <w:footnote w:id="7">
    <w:p w14:paraId="3F0CE6F4" w14:textId="77777777" w:rsidR="004C6EE1" w:rsidRPr="001E14B4" w:rsidRDefault="004C6EE1" w:rsidP="003E5B8F">
      <w:pPr>
        <w:pStyle w:val="FootnoteText"/>
      </w:pPr>
      <w:r>
        <w:rPr>
          <w:rStyle w:val="FootnoteReference"/>
        </w:rPr>
        <w:footnoteRef/>
      </w:r>
      <w:r>
        <w:t xml:space="preserve"> Кандидат за избор у наставно-научно звање, који раније није изводио наставу у високошколским установама, дужан је да пред комисијом коју формира вијеће организационе јединице, одржи  предавање из наставног предмета уже научне/умјетничке области за коју је конкурисао.</w:t>
      </w:r>
    </w:p>
  </w:footnote>
  <w:footnote w:id="8">
    <w:p w14:paraId="3F0CE6F5" w14:textId="77777777" w:rsidR="004C6EE1" w:rsidRPr="004E5A6C" w:rsidRDefault="004C6EE1" w:rsidP="003E5B8F">
      <w:pPr>
        <w:pStyle w:val="FootnoteText"/>
      </w:pPr>
      <w:r>
        <w:rPr>
          <w:rStyle w:val="FootnoteReference"/>
        </w:rPr>
        <w:footnoteRef/>
      </w:r>
      <w:r>
        <w:t xml:space="preserve"> У зависности у које се звање бира кандидат, навести минимално прописане услове на основу члана 77., 78. и 87. Закона о високом образовању односно на основу члана 37., 38. и 39. Правилника </w:t>
      </w:r>
      <w:r>
        <w:rPr>
          <w:szCs w:val="24"/>
        </w:rPr>
        <w:t>о поступку и условима избора академског особља Универзитета у Источном Сарајеву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CE6E6" w14:textId="77777777" w:rsidR="004C6EE1" w:rsidRDefault="004C6EE1">
    <w:pPr>
      <w:pStyle w:val="Header"/>
    </w:pPr>
    <w:r>
      <w:object w:dxaOrig="11094" w:dyaOrig="284" w14:anchorId="3F0CE6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11.25pt" o:ole="">
          <v:imagedata r:id="rId1" o:title=""/>
        </v:shape>
        <o:OLEObject Type="Embed" ProgID="CorelDraw.Graphic.17" ShapeID="_x0000_i1025" DrawAspect="Content" ObjectID="_15962697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6CC4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EC19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10D9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4814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BAAD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5426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B2751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8714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B6E8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4AEA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442BD"/>
    <w:multiLevelType w:val="hybridMultilevel"/>
    <w:tmpl w:val="62B8A73C"/>
    <w:lvl w:ilvl="0" w:tplc="570253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7E13AF"/>
    <w:multiLevelType w:val="hybridMultilevel"/>
    <w:tmpl w:val="283844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42239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3">
    <w:nsid w:val="22E31053"/>
    <w:multiLevelType w:val="hybridMultilevel"/>
    <w:tmpl w:val="D5E2F7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21796"/>
    <w:multiLevelType w:val="hybridMultilevel"/>
    <w:tmpl w:val="42C84AE8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233C9"/>
    <w:multiLevelType w:val="hybridMultilevel"/>
    <w:tmpl w:val="4E5E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93CC6"/>
    <w:multiLevelType w:val="hybridMultilevel"/>
    <w:tmpl w:val="3BA23142"/>
    <w:lvl w:ilvl="0" w:tplc="F03A5F4C">
      <w:start w:val="1"/>
      <w:numFmt w:val="decimal"/>
      <w:lvlText w:val="%1."/>
      <w:lvlJc w:val="left"/>
      <w:pPr>
        <w:ind w:left="337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4090" w:hanging="360"/>
      </w:pPr>
    </w:lvl>
    <w:lvl w:ilvl="2" w:tplc="181A001B" w:tentative="1">
      <w:start w:val="1"/>
      <w:numFmt w:val="lowerRoman"/>
      <w:lvlText w:val="%3."/>
      <w:lvlJc w:val="right"/>
      <w:pPr>
        <w:ind w:left="4810" w:hanging="180"/>
      </w:pPr>
    </w:lvl>
    <w:lvl w:ilvl="3" w:tplc="181A000F" w:tentative="1">
      <w:start w:val="1"/>
      <w:numFmt w:val="decimal"/>
      <w:lvlText w:val="%4."/>
      <w:lvlJc w:val="left"/>
      <w:pPr>
        <w:ind w:left="5530" w:hanging="360"/>
      </w:pPr>
    </w:lvl>
    <w:lvl w:ilvl="4" w:tplc="181A0019" w:tentative="1">
      <w:start w:val="1"/>
      <w:numFmt w:val="lowerLetter"/>
      <w:lvlText w:val="%5."/>
      <w:lvlJc w:val="left"/>
      <w:pPr>
        <w:ind w:left="6250" w:hanging="360"/>
      </w:pPr>
    </w:lvl>
    <w:lvl w:ilvl="5" w:tplc="181A001B" w:tentative="1">
      <w:start w:val="1"/>
      <w:numFmt w:val="lowerRoman"/>
      <w:lvlText w:val="%6."/>
      <w:lvlJc w:val="right"/>
      <w:pPr>
        <w:ind w:left="6970" w:hanging="180"/>
      </w:pPr>
    </w:lvl>
    <w:lvl w:ilvl="6" w:tplc="181A000F" w:tentative="1">
      <w:start w:val="1"/>
      <w:numFmt w:val="decimal"/>
      <w:lvlText w:val="%7."/>
      <w:lvlJc w:val="left"/>
      <w:pPr>
        <w:ind w:left="7690" w:hanging="360"/>
      </w:pPr>
    </w:lvl>
    <w:lvl w:ilvl="7" w:tplc="181A0019" w:tentative="1">
      <w:start w:val="1"/>
      <w:numFmt w:val="lowerLetter"/>
      <w:lvlText w:val="%8."/>
      <w:lvlJc w:val="left"/>
      <w:pPr>
        <w:ind w:left="8410" w:hanging="360"/>
      </w:pPr>
    </w:lvl>
    <w:lvl w:ilvl="8" w:tplc="181A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17">
    <w:nsid w:val="61391B38"/>
    <w:multiLevelType w:val="hybridMultilevel"/>
    <w:tmpl w:val="C1242BEC"/>
    <w:lvl w:ilvl="0" w:tplc="570253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B072B"/>
    <w:multiLevelType w:val="hybridMultilevel"/>
    <w:tmpl w:val="42C84AE8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13"/>
  </w:num>
  <w:num w:numId="7">
    <w:abstractNumId w:val="14"/>
  </w:num>
  <w:num w:numId="8">
    <w:abstractNumId w:val="18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BE"/>
    <w:rsid w:val="00001D0A"/>
    <w:rsid w:val="00007EE0"/>
    <w:rsid w:val="00023050"/>
    <w:rsid w:val="00023132"/>
    <w:rsid w:val="000240BD"/>
    <w:rsid w:val="000430E1"/>
    <w:rsid w:val="000502BB"/>
    <w:rsid w:val="00053488"/>
    <w:rsid w:val="00057D90"/>
    <w:rsid w:val="00060694"/>
    <w:rsid w:val="00060EEA"/>
    <w:rsid w:val="000743E4"/>
    <w:rsid w:val="000921E1"/>
    <w:rsid w:val="000926B7"/>
    <w:rsid w:val="0009788E"/>
    <w:rsid w:val="000A779E"/>
    <w:rsid w:val="000B0B84"/>
    <w:rsid w:val="000B2DED"/>
    <w:rsid w:val="000B3DD1"/>
    <w:rsid w:val="000B72B5"/>
    <w:rsid w:val="000C34A7"/>
    <w:rsid w:val="000D6366"/>
    <w:rsid w:val="000E2251"/>
    <w:rsid w:val="000E4A00"/>
    <w:rsid w:val="000E4C00"/>
    <w:rsid w:val="000F0B01"/>
    <w:rsid w:val="000F1A48"/>
    <w:rsid w:val="000F1C81"/>
    <w:rsid w:val="000F4748"/>
    <w:rsid w:val="000F597E"/>
    <w:rsid w:val="0010590B"/>
    <w:rsid w:val="00105E34"/>
    <w:rsid w:val="00117EC2"/>
    <w:rsid w:val="00120796"/>
    <w:rsid w:val="00124925"/>
    <w:rsid w:val="00133F88"/>
    <w:rsid w:val="00134A2A"/>
    <w:rsid w:val="0013547D"/>
    <w:rsid w:val="00136D14"/>
    <w:rsid w:val="00140424"/>
    <w:rsid w:val="00145F16"/>
    <w:rsid w:val="00152AC0"/>
    <w:rsid w:val="00153DAC"/>
    <w:rsid w:val="00154846"/>
    <w:rsid w:val="00160EBB"/>
    <w:rsid w:val="0016433F"/>
    <w:rsid w:val="00165C87"/>
    <w:rsid w:val="00172121"/>
    <w:rsid w:val="00173D0C"/>
    <w:rsid w:val="00174D53"/>
    <w:rsid w:val="00177BC8"/>
    <w:rsid w:val="00181E45"/>
    <w:rsid w:val="001A1961"/>
    <w:rsid w:val="001A3443"/>
    <w:rsid w:val="001A5565"/>
    <w:rsid w:val="001A7009"/>
    <w:rsid w:val="001A7C6A"/>
    <w:rsid w:val="001C0AD2"/>
    <w:rsid w:val="001C0F7D"/>
    <w:rsid w:val="001C59F8"/>
    <w:rsid w:val="001C6311"/>
    <w:rsid w:val="001C6E7A"/>
    <w:rsid w:val="001D427E"/>
    <w:rsid w:val="001D518D"/>
    <w:rsid w:val="001E14FF"/>
    <w:rsid w:val="001E2864"/>
    <w:rsid w:val="001E3396"/>
    <w:rsid w:val="001E403D"/>
    <w:rsid w:val="001E50EE"/>
    <w:rsid w:val="001E53BD"/>
    <w:rsid w:val="001E5441"/>
    <w:rsid w:val="001E6545"/>
    <w:rsid w:val="001F2261"/>
    <w:rsid w:val="001F2835"/>
    <w:rsid w:val="00200DAD"/>
    <w:rsid w:val="0020128E"/>
    <w:rsid w:val="002067B9"/>
    <w:rsid w:val="00222CB0"/>
    <w:rsid w:val="002238BB"/>
    <w:rsid w:val="0022699E"/>
    <w:rsid w:val="002301BA"/>
    <w:rsid w:val="0023419F"/>
    <w:rsid w:val="002463C3"/>
    <w:rsid w:val="002547B5"/>
    <w:rsid w:val="00263CF5"/>
    <w:rsid w:val="002706EA"/>
    <w:rsid w:val="002760FE"/>
    <w:rsid w:val="00277FC8"/>
    <w:rsid w:val="002801D2"/>
    <w:rsid w:val="002817CD"/>
    <w:rsid w:val="00292678"/>
    <w:rsid w:val="00294DB7"/>
    <w:rsid w:val="002A75B4"/>
    <w:rsid w:val="002B01B6"/>
    <w:rsid w:val="002C356F"/>
    <w:rsid w:val="002D085B"/>
    <w:rsid w:val="002E18C3"/>
    <w:rsid w:val="002E2698"/>
    <w:rsid w:val="002E29C2"/>
    <w:rsid w:val="002F23CD"/>
    <w:rsid w:val="002F4125"/>
    <w:rsid w:val="0031649D"/>
    <w:rsid w:val="003201DB"/>
    <w:rsid w:val="00324227"/>
    <w:rsid w:val="00325FF6"/>
    <w:rsid w:val="00334D78"/>
    <w:rsid w:val="0033507A"/>
    <w:rsid w:val="00337226"/>
    <w:rsid w:val="0033745D"/>
    <w:rsid w:val="00342966"/>
    <w:rsid w:val="00345C49"/>
    <w:rsid w:val="003478A2"/>
    <w:rsid w:val="003530EB"/>
    <w:rsid w:val="003556DB"/>
    <w:rsid w:val="00363D69"/>
    <w:rsid w:val="00364B7F"/>
    <w:rsid w:val="00365D81"/>
    <w:rsid w:val="00372E45"/>
    <w:rsid w:val="0037453B"/>
    <w:rsid w:val="00375B1B"/>
    <w:rsid w:val="00380850"/>
    <w:rsid w:val="0038263C"/>
    <w:rsid w:val="00390895"/>
    <w:rsid w:val="0039180D"/>
    <w:rsid w:val="00392842"/>
    <w:rsid w:val="00393864"/>
    <w:rsid w:val="00393EBC"/>
    <w:rsid w:val="003A306A"/>
    <w:rsid w:val="003B0929"/>
    <w:rsid w:val="003C0713"/>
    <w:rsid w:val="003C2020"/>
    <w:rsid w:val="003C79BA"/>
    <w:rsid w:val="003D3AD7"/>
    <w:rsid w:val="003E5B8F"/>
    <w:rsid w:val="003E6126"/>
    <w:rsid w:val="003F4ABD"/>
    <w:rsid w:val="003F5713"/>
    <w:rsid w:val="003F5E91"/>
    <w:rsid w:val="003F6738"/>
    <w:rsid w:val="0040055A"/>
    <w:rsid w:val="00404908"/>
    <w:rsid w:val="00407639"/>
    <w:rsid w:val="004145AE"/>
    <w:rsid w:val="00423C79"/>
    <w:rsid w:val="00425481"/>
    <w:rsid w:val="00431330"/>
    <w:rsid w:val="00433CD8"/>
    <w:rsid w:val="004368E7"/>
    <w:rsid w:val="004428F0"/>
    <w:rsid w:val="00445316"/>
    <w:rsid w:val="00445DB0"/>
    <w:rsid w:val="0044743D"/>
    <w:rsid w:val="00450E1A"/>
    <w:rsid w:val="004517C9"/>
    <w:rsid w:val="0045725D"/>
    <w:rsid w:val="004574F1"/>
    <w:rsid w:val="00460D1E"/>
    <w:rsid w:val="00463353"/>
    <w:rsid w:val="00466490"/>
    <w:rsid w:val="004739CF"/>
    <w:rsid w:val="00473A31"/>
    <w:rsid w:val="00473BF6"/>
    <w:rsid w:val="00481360"/>
    <w:rsid w:val="00486684"/>
    <w:rsid w:val="004870F5"/>
    <w:rsid w:val="0049554A"/>
    <w:rsid w:val="004965A4"/>
    <w:rsid w:val="0049791E"/>
    <w:rsid w:val="00497D9D"/>
    <w:rsid w:val="004A28B0"/>
    <w:rsid w:val="004A44C7"/>
    <w:rsid w:val="004A6AAA"/>
    <w:rsid w:val="004B21B1"/>
    <w:rsid w:val="004B3C4F"/>
    <w:rsid w:val="004B4FD6"/>
    <w:rsid w:val="004C53F5"/>
    <w:rsid w:val="004C6EE1"/>
    <w:rsid w:val="004D4FE4"/>
    <w:rsid w:val="004D667E"/>
    <w:rsid w:val="004E03D4"/>
    <w:rsid w:val="004E1FB7"/>
    <w:rsid w:val="004E6E56"/>
    <w:rsid w:val="004F3022"/>
    <w:rsid w:val="004F5723"/>
    <w:rsid w:val="00502CE3"/>
    <w:rsid w:val="005241F3"/>
    <w:rsid w:val="00527C85"/>
    <w:rsid w:val="00530C2C"/>
    <w:rsid w:val="00540AFF"/>
    <w:rsid w:val="005415D8"/>
    <w:rsid w:val="0054284E"/>
    <w:rsid w:val="00553FC8"/>
    <w:rsid w:val="00563945"/>
    <w:rsid w:val="005674E6"/>
    <w:rsid w:val="00572E5A"/>
    <w:rsid w:val="00574474"/>
    <w:rsid w:val="00577006"/>
    <w:rsid w:val="00580749"/>
    <w:rsid w:val="00582EBA"/>
    <w:rsid w:val="00584B50"/>
    <w:rsid w:val="00593072"/>
    <w:rsid w:val="00593222"/>
    <w:rsid w:val="00594204"/>
    <w:rsid w:val="00597322"/>
    <w:rsid w:val="005A43EE"/>
    <w:rsid w:val="005B2D37"/>
    <w:rsid w:val="005B4345"/>
    <w:rsid w:val="005B5F73"/>
    <w:rsid w:val="005C13CE"/>
    <w:rsid w:val="005D19A1"/>
    <w:rsid w:val="005E159B"/>
    <w:rsid w:val="005E5228"/>
    <w:rsid w:val="005F1A28"/>
    <w:rsid w:val="005F2456"/>
    <w:rsid w:val="006013E3"/>
    <w:rsid w:val="00604CB4"/>
    <w:rsid w:val="0061112D"/>
    <w:rsid w:val="00612FE4"/>
    <w:rsid w:val="0061371E"/>
    <w:rsid w:val="00613CEC"/>
    <w:rsid w:val="0062071B"/>
    <w:rsid w:val="0062160F"/>
    <w:rsid w:val="00621C99"/>
    <w:rsid w:val="0062227F"/>
    <w:rsid w:val="0062333B"/>
    <w:rsid w:val="00625D60"/>
    <w:rsid w:val="006315DE"/>
    <w:rsid w:val="006350AB"/>
    <w:rsid w:val="006352BE"/>
    <w:rsid w:val="006360BE"/>
    <w:rsid w:val="00650691"/>
    <w:rsid w:val="00652B5C"/>
    <w:rsid w:val="00653F93"/>
    <w:rsid w:val="006629C5"/>
    <w:rsid w:val="00671176"/>
    <w:rsid w:val="00681AFA"/>
    <w:rsid w:val="00686793"/>
    <w:rsid w:val="00686E02"/>
    <w:rsid w:val="00695FC7"/>
    <w:rsid w:val="006A3746"/>
    <w:rsid w:val="006B3B0C"/>
    <w:rsid w:val="006B3EBF"/>
    <w:rsid w:val="006C118D"/>
    <w:rsid w:val="006C41A2"/>
    <w:rsid w:val="006C4E3F"/>
    <w:rsid w:val="006C7E7A"/>
    <w:rsid w:val="006E2239"/>
    <w:rsid w:val="006E67F5"/>
    <w:rsid w:val="006E7E02"/>
    <w:rsid w:val="006F17B2"/>
    <w:rsid w:val="00705598"/>
    <w:rsid w:val="00707C5F"/>
    <w:rsid w:val="0071146F"/>
    <w:rsid w:val="00714E03"/>
    <w:rsid w:val="00717FD8"/>
    <w:rsid w:val="00722457"/>
    <w:rsid w:val="0072292F"/>
    <w:rsid w:val="00723FE2"/>
    <w:rsid w:val="0074452C"/>
    <w:rsid w:val="00744F56"/>
    <w:rsid w:val="007471FC"/>
    <w:rsid w:val="00750EB2"/>
    <w:rsid w:val="00757AC4"/>
    <w:rsid w:val="00757C45"/>
    <w:rsid w:val="0077002F"/>
    <w:rsid w:val="007716AA"/>
    <w:rsid w:val="007855AD"/>
    <w:rsid w:val="007917D8"/>
    <w:rsid w:val="00793961"/>
    <w:rsid w:val="007A1977"/>
    <w:rsid w:val="007A5C9B"/>
    <w:rsid w:val="007C06DC"/>
    <w:rsid w:val="007C77A3"/>
    <w:rsid w:val="007D3414"/>
    <w:rsid w:val="007D5792"/>
    <w:rsid w:val="007E2F9B"/>
    <w:rsid w:val="007E3756"/>
    <w:rsid w:val="007E45B3"/>
    <w:rsid w:val="007E6F28"/>
    <w:rsid w:val="007F1C13"/>
    <w:rsid w:val="007F2F19"/>
    <w:rsid w:val="007F469E"/>
    <w:rsid w:val="007F5636"/>
    <w:rsid w:val="00800EA1"/>
    <w:rsid w:val="00807125"/>
    <w:rsid w:val="00813F9F"/>
    <w:rsid w:val="00816657"/>
    <w:rsid w:val="00817E96"/>
    <w:rsid w:val="0082482A"/>
    <w:rsid w:val="00830DAB"/>
    <w:rsid w:val="00832383"/>
    <w:rsid w:val="0083559D"/>
    <w:rsid w:val="00841728"/>
    <w:rsid w:val="00841F40"/>
    <w:rsid w:val="00842481"/>
    <w:rsid w:val="00844E96"/>
    <w:rsid w:val="00850E4D"/>
    <w:rsid w:val="00861C07"/>
    <w:rsid w:val="00867BC5"/>
    <w:rsid w:val="008725DC"/>
    <w:rsid w:val="008728D3"/>
    <w:rsid w:val="00872A78"/>
    <w:rsid w:val="008809F3"/>
    <w:rsid w:val="00883CE8"/>
    <w:rsid w:val="00892277"/>
    <w:rsid w:val="008A18C8"/>
    <w:rsid w:val="008A2C6B"/>
    <w:rsid w:val="008A2D5F"/>
    <w:rsid w:val="008A5C86"/>
    <w:rsid w:val="008B3105"/>
    <w:rsid w:val="008C6BC0"/>
    <w:rsid w:val="008D67C3"/>
    <w:rsid w:val="008D6E04"/>
    <w:rsid w:val="008D7DD6"/>
    <w:rsid w:val="008E28D9"/>
    <w:rsid w:val="008E37AC"/>
    <w:rsid w:val="008E40B8"/>
    <w:rsid w:val="008E41EE"/>
    <w:rsid w:val="008E6BFD"/>
    <w:rsid w:val="008F3455"/>
    <w:rsid w:val="008F4664"/>
    <w:rsid w:val="008F756F"/>
    <w:rsid w:val="00912380"/>
    <w:rsid w:val="00915465"/>
    <w:rsid w:val="00920E70"/>
    <w:rsid w:val="00921DFA"/>
    <w:rsid w:val="009251F9"/>
    <w:rsid w:val="00926C7B"/>
    <w:rsid w:val="00937A5C"/>
    <w:rsid w:val="0094031E"/>
    <w:rsid w:val="00945436"/>
    <w:rsid w:val="00947B37"/>
    <w:rsid w:val="00947D96"/>
    <w:rsid w:val="009519A8"/>
    <w:rsid w:val="00956B86"/>
    <w:rsid w:val="00956F7A"/>
    <w:rsid w:val="0096540C"/>
    <w:rsid w:val="0096725A"/>
    <w:rsid w:val="00976BC4"/>
    <w:rsid w:val="0097752E"/>
    <w:rsid w:val="00985ACD"/>
    <w:rsid w:val="009876DB"/>
    <w:rsid w:val="009878D9"/>
    <w:rsid w:val="009903D3"/>
    <w:rsid w:val="0099630B"/>
    <w:rsid w:val="00996561"/>
    <w:rsid w:val="00997EF0"/>
    <w:rsid w:val="009A4326"/>
    <w:rsid w:val="009A472A"/>
    <w:rsid w:val="009A512D"/>
    <w:rsid w:val="009A7A65"/>
    <w:rsid w:val="009B3398"/>
    <w:rsid w:val="009C31DA"/>
    <w:rsid w:val="009C4AB5"/>
    <w:rsid w:val="009C5ADD"/>
    <w:rsid w:val="009C71B9"/>
    <w:rsid w:val="009D2059"/>
    <w:rsid w:val="009D3257"/>
    <w:rsid w:val="009E0E6C"/>
    <w:rsid w:val="009F3B35"/>
    <w:rsid w:val="009F40B6"/>
    <w:rsid w:val="00A04E2A"/>
    <w:rsid w:val="00A167B3"/>
    <w:rsid w:val="00A22507"/>
    <w:rsid w:val="00A22CA9"/>
    <w:rsid w:val="00A30845"/>
    <w:rsid w:val="00A328E9"/>
    <w:rsid w:val="00A367F8"/>
    <w:rsid w:val="00A36BF9"/>
    <w:rsid w:val="00A4073A"/>
    <w:rsid w:val="00A4668D"/>
    <w:rsid w:val="00A46E5F"/>
    <w:rsid w:val="00A551A3"/>
    <w:rsid w:val="00A636F0"/>
    <w:rsid w:val="00A703BA"/>
    <w:rsid w:val="00A75E24"/>
    <w:rsid w:val="00A77D95"/>
    <w:rsid w:val="00A81B6D"/>
    <w:rsid w:val="00A82192"/>
    <w:rsid w:val="00A831D9"/>
    <w:rsid w:val="00A84855"/>
    <w:rsid w:val="00A97169"/>
    <w:rsid w:val="00AA0D5C"/>
    <w:rsid w:val="00AA1068"/>
    <w:rsid w:val="00AA2B49"/>
    <w:rsid w:val="00AA2E21"/>
    <w:rsid w:val="00AA78E9"/>
    <w:rsid w:val="00AA7A0A"/>
    <w:rsid w:val="00AB0606"/>
    <w:rsid w:val="00AB1DDC"/>
    <w:rsid w:val="00AB4F55"/>
    <w:rsid w:val="00AC205D"/>
    <w:rsid w:val="00AC282B"/>
    <w:rsid w:val="00AD01CA"/>
    <w:rsid w:val="00AD1542"/>
    <w:rsid w:val="00AD170D"/>
    <w:rsid w:val="00AD4E4A"/>
    <w:rsid w:val="00AE2372"/>
    <w:rsid w:val="00AE7991"/>
    <w:rsid w:val="00AF2355"/>
    <w:rsid w:val="00AF4D84"/>
    <w:rsid w:val="00AF6715"/>
    <w:rsid w:val="00B00EC1"/>
    <w:rsid w:val="00B0152F"/>
    <w:rsid w:val="00B073A7"/>
    <w:rsid w:val="00B129FE"/>
    <w:rsid w:val="00B14050"/>
    <w:rsid w:val="00B16A2E"/>
    <w:rsid w:val="00B2352F"/>
    <w:rsid w:val="00B25B0E"/>
    <w:rsid w:val="00B273C9"/>
    <w:rsid w:val="00B36E5D"/>
    <w:rsid w:val="00B40F3B"/>
    <w:rsid w:val="00B40F59"/>
    <w:rsid w:val="00B41DD2"/>
    <w:rsid w:val="00B444E7"/>
    <w:rsid w:val="00B449FF"/>
    <w:rsid w:val="00B4706B"/>
    <w:rsid w:val="00B619FA"/>
    <w:rsid w:val="00B65129"/>
    <w:rsid w:val="00B65F09"/>
    <w:rsid w:val="00B71822"/>
    <w:rsid w:val="00B754BC"/>
    <w:rsid w:val="00B76B49"/>
    <w:rsid w:val="00B801BE"/>
    <w:rsid w:val="00B82ADE"/>
    <w:rsid w:val="00B83031"/>
    <w:rsid w:val="00B843E0"/>
    <w:rsid w:val="00B84475"/>
    <w:rsid w:val="00B90DD3"/>
    <w:rsid w:val="00B96D32"/>
    <w:rsid w:val="00BA2176"/>
    <w:rsid w:val="00BA6C08"/>
    <w:rsid w:val="00BA7648"/>
    <w:rsid w:val="00BA7CDC"/>
    <w:rsid w:val="00BB61F6"/>
    <w:rsid w:val="00BC0B55"/>
    <w:rsid w:val="00BC363F"/>
    <w:rsid w:val="00BD438A"/>
    <w:rsid w:val="00BF0FEF"/>
    <w:rsid w:val="00C03040"/>
    <w:rsid w:val="00C05078"/>
    <w:rsid w:val="00C065B6"/>
    <w:rsid w:val="00C06A4C"/>
    <w:rsid w:val="00C07F05"/>
    <w:rsid w:val="00C11967"/>
    <w:rsid w:val="00C11E7C"/>
    <w:rsid w:val="00C15B0F"/>
    <w:rsid w:val="00C16EA4"/>
    <w:rsid w:val="00C240AE"/>
    <w:rsid w:val="00C27705"/>
    <w:rsid w:val="00C30B3D"/>
    <w:rsid w:val="00C311F9"/>
    <w:rsid w:val="00C32D35"/>
    <w:rsid w:val="00C33687"/>
    <w:rsid w:val="00C33AAF"/>
    <w:rsid w:val="00C4391C"/>
    <w:rsid w:val="00C44B16"/>
    <w:rsid w:val="00C46C80"/>
    <w:rsid w:val="00C47E93"/>
    <w:rsid w:val="00C50BF7"/>
    <w:rsid w:val="00C543BC"/>
    <w:rsid w:val="00C578FB"/>
    <w:rsid w:val="00C640EA"/>
    <w:rsid w:val="00C668D0"/>
    <w:rsid w:val="00C71BAE"/>
    <w:rsid w:val="00C73BF2"/>
    <w:rsid w:val="00C75DD0"/>
    <w:rsid w:val="00C77379"/>
    <w:rsid w:val="00C81373"/>
    <w:rsid w:val="00C835B2"/>
    <w:rsid w:val="00C83AFA"/>
    <w:rsid w:val="00C86760"/>
    <w:rsid w:val="00C87745"/>
    <w:rsid w:val="00C92BBD"/>
    <w:rsid w:val="00C93BE7"/>
    <w:rsid w:val="00CA1048"/>
    <w:rsid w:val="00CA658D"/>
    <w:rsid w:val="00CC18E0"/>
    <w:rsid w:val="00CC68FE"/>
    <w:rsid w:val="00CC7786"/>
    <w:rsid w:val="00CD062A"/>
    <w:rsid w:val="00CD10EB"/>
    <w:rsid w:val="00CD3676"/>
    <w:rsid w:val="00CE2BE0"/>
    <w:rsid w:val="00CE603E"/>
    <w:rsid w:val="00CF6E76"/>
    <w:rsid w:val="00D010A7"/>
    <w:rsid w:val="00D0431C"/>
    <w:rsid w:val="00D1250E"/>
    <w:rsid w:val="00D13AAB"/>
    <w:rsid w:val="00D273BE"/>
    <w:rsid w:val="00D31F71"/>
    <w:rsid w:val="00D36876"/>
    <w:rsid w:val="00D370BB"/>
    <w:rsid w:val="00D46A46"/>
    <w:rsid w:val="00D52265"/>
    <w:rsid w:val="00D53FAD"/>
    <w:rsid w:val="00D554A8"/>
    <w:rsid w:val="00D556F5"/>
    <w:rsid w:val="00D672D8"/>
    <w:rsid w:val="00D67B57"/>
    <w:rsid w:val="00D7411F"/>
    <w:rsid w:val="00D95EFE"/>
    <w:rsid w:val="00DA5EDF"/>
    <w:rsid w:val="00DB1345"/>
    <w:rsid w:val="00DB6FA7"/>
    <w:rsid w:val="00DD027A"/>
    <w:rsid w:val="00DD349F"/>
    <w:rsid w:val="00DD5653"/>
    <w:rsid w:val="00DD5B91"/>
    <w:rsid w:val="00DE077C"/>
    <w:rsid w:val="00DE0C49"/>
    <w:rsid w:val="00DE3361"/>
    <w:rsid w:val="00DF2748"/>
    <w:rsid w:val="00DF4D94"/>
    <w:rsid w:val="00E00413"/>
    <w:rsid w:val="00E03FE1"/>
    <w:rsid w:val="00E04817"/>
    <w:rsid w:val="00E1367E"/>
    <w:rsid w:val="00E14A28"/>
    <w:rsid w:val="00E14C10"/>
    <w:rsid w:val="00E14D48"/>
    <w:rsid w:val="00E31EA3"/>
    <w:rsid w:val="00E3240D"/>
    <w:rsid w:val="00E458D2"/>
    <w:rsid w:val="00E5371A"/>
    <w:rsid w:val="00E5630D"/>
    <w:rsid w:val="00E6677F"/>
    <w:rsid w:val="00E767DE"/>
    <w:rsid w:val="00E77AB8"/>
    <w:rsid w:val="00E84712"/>
    <w:rsid w:val="00E960FE"/>
    <w:rsid w:val="00E97B2D"/>
    <w:rsid w:val="00EA3AC2"/>
    <w:rsid w:val="00EA443C"/>
    <w:rsid w:val="00EA6518"/>
    <w:rsid w:val="00EB6E56"/>
    <w:rsid w:val="00EC2A28"/>
    <w:rsid w:val="00EC5A73"/>
    <w:rsid w:val="00ED0129"/>
    <w:rsid w:val="00EE3C9C"/>
    <w:rsid w:val="00EF38FE"/>
    <w:rsid w:val="00F032F0"/>
    <w:rsid w:val="00F05CDC"/>
    <w:rsid w:val="00F11A8F"/>
    <w:rsid w:val="00F23A8D"/>
    <w:rsid w:val="00F23EC7"/>
    <w:rsid w:val="00F34902"/>
    <w:rsid w:val="00F50D59"/>
    <w:rsid w:val="00F51327"/>
    <w:rsid w:val="00F577CE"/>
    <w:rsid w:val="00F728A4"/>
    <w:rsid w:val="00F73EAA"/>
    <w:rsid w:val="00F76D5F"/>
    <w:rsid w:val="00F82F77"/>
    <w:rsid w:val="00F84D3A"/>
    <w:rsid w:val="00F9140A"/>
    <w:rsid w:val="00F94B4F"/>
    <w:rsid w:val="00F97676"/>
    <w:rsid w:val="00FA1C49"/>
    <w:rsid w:val="00FB2745"/>
    <w:rsid w:val="00FB288E"/>
    <w:rsid w:val="00FB6F3A"/>
    <w:rsid w:val="00FC25DB"/>
    <w:rsid w:val="00FC57A7"/>
    <w:rsid w:val="00FC61F0"/>
    <w:rsid w:val="00FD0D1E"/>
    <w:rsid w:val="00FD21E1"/>
    <w:rsid w:val="00FE0794"/>
    <w:rsid w:val="00FE5784"/>
    <w:rsid w:val="00FF3BC7"/>
    <w:rsid w:val="00FF778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CE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74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F474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474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F474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F474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F474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F474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F474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F474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7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4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146F"/>
    <w:pPr>
      <w:ind w:left="720"/>
    </w:pPr>
  </w:style>
  <w:style w:type="paragraph" w:styleId="Header">
    <w:name w:val="header"/>
    <w:basedOn w:val="Normal"/>
    <w:link w:val="HeaderChar"/>
    <w:rsid w:val="00AF4D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4D84"/>
    <w:rPr>
      <w:sz w:val="24"/>
      <w:szCs w:val="24"/>
    </w:rPr>
  </w:style>
  <w:style w:type="paragraph" w:styleId="Footer">
    <w:name w:val="footer"/>
    <w:basedOn w:val="Normal"/>
    <w:link w:val="FooterChar"/>
    <w:rsid w:val="00AF4D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4D84"/>
    <w:rPr>
      <w:sz w:val="24"/>
      <w:szCs w:val="24"/>
    </w:rPr>
  </w:style>
  <w:style w:type="character" w:customStyle="1" w:styleId="Heading1Char">
    <w:name w:val="Heading 1 Char"/>
    <w:link w:val="Heading1"/>
    <w:rsid w:val="000F4748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4748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F4748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F4748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F4748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F4748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F4748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0F4748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F4748"/>
    <w:rPr>
      <w:rFonts w:ascii="Cambria" w:hAnsi="Cambria"/>
      <w:sz w:val="22"/>
      <w:szCs w:val="22"/>
    </w:rPr>
  </w:style>
  <w:style w:type="character" w:customStyle="1" w:styleId="CharStyle17">
    <w:name w:val="CharStyle17"/>
    <w:rsid w:val="003E5B8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rsid w:val="003E5B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E5B8F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link w:val="FootnoteText"/>
    <w:uiPriority w:val="99"/>
    <w:rsid w:val="003E5B8F"/>
    <w:rPr>
      <w:lang w:val="en-US" w:eastAsia="ii-CN"/>
    </w:rPr>
  </w:style>
  <w:style w:type="character" w:styleId="FootnoteReference">
    <w:name w:val="footnote reference"/>
    <w:uiPriority w:val="99"/>
    <w:unhideWhenUsed/>
    <w:rsid w:val="003E5B8F"/>
    <w:rPr>
      <w:vertAlign w:val="superscript"/>
    </w:rPr>
  </w:style>
  <w:style w:type="character" w:styleId="Hyperlink">
    <w:name w:val="Hyperlink"/>
    <w:uiPriority w:val="99"/>
    <w:unhideWhenUsed/>
    <w:rsid w:val="003E5B8F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4706B"/>
    <w:rPr>
      <w:sz w:val="20"/>
      <w:szCs w:val="20"/>
    </w:rPr>
  </w:style>
  <w:style w:type="character" w:customStyle="1" w:styleId="EndnoteTextChar">
    <w:name w:val="Endnote Text Char"/>
    <w:link w:val="EndnoteText"/>
    <w:rsid w:val="00B4706B"/>
    <w:rPr>
      <w:lang w:val="en-US" w:eastAsia="en-US"/>
    </w:rPr>
  </w:style>
  <w:style w:type="character" w:styleId="EndnoteReference">
    <w:name w:val="endnote reference"/>
    <w:rsid w:val="00B4706B"/>
    <w:rPr>
      <w:vertAlign w:val="superscript"/>
    </w:rPr>
  </w:style>
  <w:style w:type="character" w:styleId="CommentReference">
    <w:name w:val="annotation reference"/>
    <w:basedOn w:val="DefaultParagraphFont"/>
    <w:rsid w:val="002463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6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63C3"/>
  </w:style>
  <w:style w:type="paragraph" w:styleId="CommentSubject">
    <w:name w:val="annotation subject"/>
    <w:basedOn w:val="CommentText"/>
    <w:next w:val="CommentText"/>
    <w:link w:val="CommentSubjectChar"/>
    <w:rsid w:val="00246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63C3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A04E2A"/>
  </w:style>
  <w:style w:type="paragraph" w:styleId="BlockText">
    <w:name w:val="Block Text"/>
    <w:basedOn w:val="Normal"/>
    <w:semiHidden/>
    <w:unhideWhenUsed/>
    <w:rsid w:val="00A04E2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A04E2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04E2A"/>
    <w:rPr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A04E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04E2A"/>
    <w:rPr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A04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04E2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A04E2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04E2A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A04E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04E2A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04E2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04E2A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A04E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04E2A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A04E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04E2A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04E2A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A04E2A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A04E2A"/>
    <w:rPr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A04E2A"/>
  </w:style>
  <w:style w:type="character" w:customStyle="1" w:styleId="DateChar">
    <w:name w:val="Date Char"/>
    <w:basedOn w:val="DefaultParagraphFont"/>
    <w:link w:val="Date"/>
    <w:semiHidden/>
    <w:rsid w:val="00A04E2A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A04E2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A04E2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A04E2A"/>
  </w:style>
  <w:style w:type="character" w:customStyle="1" w:styleId="E-mailSignatureChar">
    <w:name w:val="E-mail Signature Char"/>
    <w:basedOn w:val="DefaultParagraphFont"/>
    <w:link w:val="E-mailSignature"/>
    <w:semiHidden/>
    <w:rsid w:val="00A04E2A"/>
    <w:rPr>
      <w:sz w:val="24"/>
      <w:szCs w:val="24"/>
    </w:rPr>
  </w:style>
  <w:style w:type="paragraph" w:styleId="EnvelopeAddress">
    <w:name w:val="envelope address"/>
    <w:basedOn w:val="Normal"/>
    <w:semiHidden/>
    <w:unhideWhenUsed/>
    <w:rsid w:val="00A04E2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A04E2A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A04E2A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04E2A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A04E2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04E2A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A04E2A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A04E2A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A04E2A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A04E2A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A04E2A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A04E2A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A04E2A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A04E2A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A04E2A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A04E2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E2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E2A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A04E2A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A04E2A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A04E2A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A04E2A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A04E2A"/>
    <w:pPr>
      <w:ind w:left="1415" w:hanging="283"/>
      <w:contextualSpacing/>
    </w:pPr>
  </w:style>
  <w:style w:type="paragraph" w:styleId="ListBullet">
    <w:name w:val="List Bullet"/>
    <w:basedOn w:val="Normal"/>
    <w:rsid w:val="00A04E2A"/>
    <w:pPr>
      <w:numPr>
        <w:numId w:val="10"/>
      </w:numPr>
      <w:contextualSpacing/>
    </w:pPr>
  </w:style>
  <w:style w:type="paragraph" w:styleId="ListBullet2">
    <w:name w:val="List Bullet 2"/>
    <w:basedOn w:val="Normal"/>
    <w:semiHidden/>
    <w:unhideWhenUsed/>
    <w:rsid w:val="00A04E2A"/>
    <w:pPr>
      <w:numPr>
        <w:numId w:val="11"/>
      </w:numPr>
      <w:contextualSpacing/>
    </w:pPr>
  </w:style>
  <w:style w:type="paragraph" w:styleId="ListBullet3">
    <w:name w:val="List Bullet 3"/>
    <w:basedOn w:val="Normal"/>
    <w:semiHidden/>
    <w:unhideWhenUsed/>
    <w:rsid w:val="00A04E2A"/>
    <w:pPr>
      <w:numPr>
        <w:numId w:val="12"/>
      </w:numPr>
      <w:contextualSpacing/>
    </w:pPr>
  </w:style>
  <w:style w:type="paragraph" w:styleId="ListBullet4">
    <w:name w:val="List Bullet 4"/>
    <w:basedOn w:val="Normal"/>
    <w:semiHidden/>
    <w:unhideWhenUsed/>
    <w:rsid w:val="00A04E2A"/>
    <w:pPr>
      <w:numPr>
        <w:numId w:val="13"/>
      </w:numPr>
      <w:contextualSpacing/>
    </w:pPr>
  </w:style>
  <w:style w:type="paragraph" w:styleId="ListBullet5">
    <w:name w:val="List Bullet 5"/>
    <w:basedOn w:val="Normal"/>
    <w:semiHidden/>
    <w:unhideWhenUsed/>
    <w:rsid w:val="00A04E2A"/>
    <w:pPr>
      <w:numPr>
        <w:numId w:val="14"/>
      </w:numPr>
      <w:contextualSpacing/>
    </w:pPr>
  </w:style>
  <w:style w:type="paragraph" w:styleId="ListContinue">
    <w:name w:val="List Continue"/>
    <w:basedOn w:val="Normal"/>
    <w:semiHidden/>
    <w:unhideWhenUsed/>
    <w:rsid w:val="00A04E2A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A04E2A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A04E2A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A04E2A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A04E2A"/>
    <w:pPr>
      <w:spacing w:after="120"/>
      <w:ind w:left="1415"/>
      <w:contextualSpacing/>
    </w:pPr>
  </w:style>
  <w:style w:type="paragraph" w:styleId="ListNumber">
    <w:name w:val="List Number"/>
    <w:basedOn w:val="Normal"/>
    <w:rsid w:val="00A04E2A"/>
    <w:pPr>
      <w:numPr>
        <w:numId w:val="15"/>
      </w:numPr>
      <w:contextualSpacing/>
    </w:pPr>
  </w:style>
  <w:style w:type="paragraph" w:styleId="ListNumber2">
    <w:name w:val="List Number 2"/>
    <w:basedOn w:val="Normal"/>
    <w:semiHidden/>
    <w:unhideWhenUsed/>
    <w:rsid w:val="00A04E2A"/>
    <w:pPr>
      <w:numPr>
        <w:numId w:val="16"/>
      </w:numPr>
      <w:contextualSpacing/>
    </w:pPr>
  </w:style>
  <w:style w:type="paragraph" w:styleId="ListNumber3">
    <w:name w:val="List Number 3"/>
    <w:basedOn w:val="Normal"/>
    <w:semiHidden/>
    <w:unhideWhenUsed/>
    <w:rsid w:val="00A04E2A"/>
    <w:pPr>
      <w:numPr>
        <w:numId w:val="17"/>
      </w:numPr>
      <w:contextualSpacing/>
    </w:pPr>
  </w:style>
  <w:style w:type="paragraph" w:styleId="ListNumber4">
    <w:name w:val="List Number 4"/>
    <w:basedOn w:val="Normal"/>
    <w:semiHidden/>
    <w:unhideWhenUsed/>
    <w:rsid w:val="00A04E2A"/>
    <w:pPr>
      <w:numPr>
        <w:numId w:val="18"/>
      </w:numPr>
      <w:contextualSpacing/>
    </w:pPr>
  </w:style>
  <w:style w:type="paragraph" w:styleId="ListNumber5">
    <w:name w:val="List Number 5"/>
    <w:basedOn w:val="Normal"/>
    <w:semiHidden/>
    <w:unhideWhenUsed/>
    <w:rsid w:val="00A04E2A"/>
    <w:pPr>
      <w:numPr>
        <w:numId w:val="19"/>
      </w:numPr>
      <w:contextualSpacing/>
    </w:pPr>
  </w:style>
  <w:style w:type="paragraph" w:styleId="MacroText">
    <w:name w:val="macro"/>
    <w:link w:val="MacroTextChar"/>
    <w:rsid w:val="00A04E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A04E2A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A04E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A04E2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04E2A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A04E2A"/>
    <w:pPr>
      <w:ind w:left="708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A04E2A"/>
  </w:style>
  <w:style w:type="character" w:customStyle="1" w:styleId="NoteHeadingChar">
    <w:name w:val="Note Heading Char"/>
    <w:basedOn w:val="DefaultParagraphFont"/>
    <w:link w:val="NoteHeading"/>
    <w:semiHidden/>
    <w:rsid w:val="00A04E2A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A04E2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04E2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04E2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E2A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A04E2A"/>
  </w:style>
  <w:style w:type="character" w:customStyle="1" w:styleId="SalutationChar">
    <w:name w:val="Salutation Char"/>
    <w:basedOn w:val="DefaultParagraphFont"/>
    <w:link w:val="Salutation"/>
    <w:semiHidden/>
    <w:rsid w:val="00A04E2A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A04E2A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A04E2A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A04E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04E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A04E2A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A04E2A"/>
  </w:style>
  <w:style w:type="paragraph" w:styleId="Title">
    <w:name w:val="Title"/>
    <w:basedOn w:val="Normal"/>
    <w:next w:val="Normal"/>
    <w:link w:val="TitleChar"/>
    <w:qFormat/>
    <w:rsid w:val="00A04E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0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A04E2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A04E2A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A04E2A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A04E2A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A04E2A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A04E2A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A04E2A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A04E2A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A04E2A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A04E2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4E2A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74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F474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474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F474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F474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F474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F474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F474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F474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7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4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146F"/>
    <w:pPr>
      <w:ind w:left="720"/>
    </w:pPr>
  </w:style>
  <w:style w:type="paragraph" w:styleId="Header">
    <w:name w:val="header"/>
    <w:basedOn w:val="Normal"/>
    <w:link w:val="HeaderChar"/>
    <w:rsid w:val="00AF4D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4D84"/>
    <w:rPr>
      <w:sz w:val="24"/>
      <w:szCs w:val="24"/>
    </w:rPr>
  </w:style>
  <w:style w:type="paragraph" w:styleId="Footer">
    <w:name w:val="footer"/>
    <w:basedOn w:val="Normal"/>
    <w:link w:val="FooterChar"/>
    <w:rsid w:val="00AF4D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4D84"/>
    <w:rPr>
      <w:sz w:val="24"/>
      <w:szCs w:val="24"/>
    </w:rPr>
  </w:style>
  <w:style w:type="character" w:customStyle="1" w:styleId="Heading1Char">
    <w:name w:val="Heading 1 Char"/>
    <w:link w:val="Heading1"/>
    <w:rsid w:val="000F4748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4748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F4748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F4748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F4748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F4748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F4748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0F4748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F4748"/>
    <w:rPr>
      <w:rFonts w:ascii="Cambria" w:hAnsi="Cambria"/>
      <w:sz w:val="22"/>
      <w:szCs w:val="22"/>
    </w:rPr>
  </w:style>
  <w:style w:type="character" w:customStyle="1" w:styleId="CharStyle17">
    <w:name w:val="CharStyle17"/>
    <w:rsid w:val="003E5B8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rsid w:val="003E5B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E5B8F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link w:val="FootnoteText"/>
    <w:uiPriority w:val="99"/>
    <w:rsid w:val="003E5B8F"/>
    <w:rPr>
      <w:lang w:val="en-US" w:eastAsia="ii-CN"/>
    </w:rPr>
  </w:style>
  <w:style w:type="character" w:styleId="FootnoteReference">
    <w:name w:val="footnote reference"/>
    <w:uiPriority w:val="99"/>
    <w:unhideWhenUsed/>
    <w:rsid w:val="003E5B8F"/>
    <w:rPr>
      <w:vertAlign w:val="superscript"/>
    </w:rPr>
  </w:style>
  <w:style w:type="character" w:styleId="Hyperlink">
    <w:name w:val="Hyperlink"/>
    <w:uiPriority w:val="99"/>
    <w:unhideWhenUsed/>
    <w:rsid w:val="003E5B8F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4706B"/>
    <w:rPr>
      <w:sz w:val="20"/>
      <w:szCs w:val="20"/>
    </w:rPr>
  </w:style>
  <w:style w:type="character" w:customStyle="1" w:styleId="EndnoteTextChar">
    <w:name w:val="Endnote Text Char"/>
    <w:link w:val="EndnoteText"/>
    <w:rsid w:val="00B4706B"/>
    <w:rPr>
      <w:lang w:val="en-US" w:eastAsia="en-US"/>
    </w:rPr>
  </w:style>
  <w:style w:type="character" w:styleId="EndnoteReference">
    <w:name w:val="endnote reference"/>
    <w:rsid w:val="00B4706B"/>
    <w:rPr>
      <w:vertAlign w:val="superscript"/>
    </w:rPr>
  </w:style>
  <w:style w:type="character" w:styleId="CommentReference">
    <w:name w:val="annotation reference"/>
    <w:basedOn w:val="DefaultParagraphFont"/>
    <w:rsid w:val="002463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6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63C3"/>
  </w:style>
  <w:style w:type="paragraph" w:styleId="CommentSubject">
    <w:name w:val="annotation subject"/>
    <w:basedOn w:val="CommentText"/>
    <w:next w:val="CommentText"/>
    <w:link w:val="CommentSubjectChar"/>
    <w:rsid w:val="00246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63C3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A04E2A"/>
  </w:style>
  <w:style w:type="paragraph" w:styleId="BlockText">
    <w:name w:val="Block Text"/>
    <w:basedOn w:val="Normal"/>
    <w:semiHidden/>
    <w:unhideWhenUsed/>
    <w:rsid w:val="00A04E2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A04E2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04E2A"/>
    <w:rPr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A04E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04E2A"/>
    <w:rPr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A04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04E2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A04E2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04E2A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A04E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04E2A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04E2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04E2A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A04E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04E2A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A04E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04E2A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04E2A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A04E2A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A04E2A"/>
    <w:rPr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A04E2A"/>
  </w:style>
  <w:style w:type="character" w:customStyle="1" w:styleId="DateChar">
    <w:name w:val="Date Char"/>
    <w:basedOn w:val="DefaultParagraphFont"/>
    <w:link w:val="Date"/>
    <w:semiHidden/>
    <w:rsid w:val="00A04E2A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A04E2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A04E2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A04E2A"/>
  </w:style>
  <w:style w:type="character" w:customStyle="1" w:styleId="E-mailSignatureChar">
    <w:name w:val="E-mail Signature Char"/>
    <w:basedOn w:val="DefaultParagraphFont"/>
    <w:link w:val="E-mailSignature"/>
    <w:semiHidden/>
    <w:rsid w:val="00A04E2A"/>
    <w:rPr>
      <w:sz w:val="24"/>
      <w:szCs w:val="24"/>
    </w:rPr>
  </w:style>
  <w:style w:type="paragraph" w:styleId="EnvelopeAddress">
    <w:name w:val="envelope address"/>
    <w:basedOn w:val="Normal"/>
    <w:semiHidden/>
    <w:unhideWhenUsed/>
    <w:rsid w:val="00A04E2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A04E2A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A04E2A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04E2A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A04E2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04E2A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A04E2A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A04E2A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A04E2A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A04E2A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A04E2A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A04E2A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A04E2A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A04E2A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A04E2A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A04E2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E2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E2A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A04E2A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A04E2A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A04E2A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A04E2A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A04E2A"/>
    <w:pPr>
      <w:ind w:left="1415" w:hanging="283"/>
      <w:contextualSpacing/>
    </w:pPr>
  </w:style>
  <w:style w:type="paragraph" w:styleId="ListBullet">
    <w:name w:val="List Bullet"/>
    <w:basedOn w:val="Normal"/>
    <w:rsid w:val="00A04E2A"/>
    <w:pPr>
      <w:numPr>
        <w:numId w:val="10"/>
      </w:numPr>
      <w:contextualSpacing/>
    </w:pPr>
  </w:style>
  <w:style w:type="paragraph" w:styleId="ListBullet2">
    <w:name w:val="List Bullet 2"/>
    <w:basedOn w:val="Normal"/>
    <w:semiHidden/>
    <w:unhideWhenUsed/>
    <w:rsid w:val="00A04E2A"/>
    <w:pPr>
      <w:numPr>
        <w:numId w:val="11"/>
      </w:numPr>
      <w:contextualSpacing/>
    </w:pPr>
  </w:style>
  <w:style w:type="paragraph" w:styleId="ListBullet3">
    <w:name w:val="List Bullet 3"/>
    <w:basedOn w:val="Normal"/>
    <w:semiHidden/>
    <w:unhideWhenUsed/>
    <w:rsid w:val="00A04E2A"/>
    <w:pPr>
      <w:numPr>
        <w:numId w:val="12"/>
      </w:numPr>
      <w:contextualSpacing/>
    </w:pPr>
  </w:style>
  <w:style w:type="paragraph" w:styleId="ListBullet4">
    <w:name w:val="List Bullet 4"/>
    <w:basedOn w:val="Normal"/>
    <w:semiHidden/>
    <w:unhideWhenUsed/>
    <w:rsid w:val="00A04E2A"/>
    <w:pPr>
      <w:numPr>
        <w:numId w:val="13"/>
      </w:numPr>
      <w:contextualSpacing/>
    </w:pPr>
  </w:style>
  <w:style w:type="paragraph" w:styleId="ListBullet5">
    <w:name w:val="List Bullet 5"/>
    <w:basedOn w:val="Normal"/>
    <w:semiHidden/>
    <w:unhideWhenUsed/>
    <w:rsid w:val="00A04E2A"/>
    <w:pPr>
      <w:numPr>
        <w:numId w:val="14"/>
      </w:numPr>
      <w:contextualSpacing/>
    </w:pPr>
  </w:style>
  <w:style w:type="paragraph" w:styleId="ListContinue">
    <w:name w:val="List Continue"/>
    <w:basedOn w:val="Normal"/>
    <w:semiHidden/>
    <w:unhideWhenUsed/>
    <w:rsid w:val="00A04E2A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A04E2A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A04E2A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A04E2A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A04E2A"/>
    <w:pPr>
      <w:spacing w:after="120"/>
      <w:ind w:left="1415"/>
      <w:contextualSpacing/>
    </w:pPr>
  </w:style>
  <w:style w:type="paragraph" w:styleId="ListNumber">
    <w:name w:val="List Number"/>
    <w:basedOn w:val="Normal"/>
    <w:rsid w:val="00A04E2A"/>
    <w:pPr>
      <w:numPr>
        <w:numId w:val="15"/>
      </w:numPr>
      <w:contextualSpacing/>
    </w:pPr>
  </w:style>
  <w:style w:type="paragraph" w:styleId="ListNumber2">
    <w:name w:val="List Number 2"/>
    <w:basedOn w:val="Normal"/>
    <w:semiHidden/>
    <w:unhideWhenUsed/>
    <w:rsid w:val="00A04E2A"/>
    <w:pPr>
      <w:numPr>
        <w:numId w:val="16"/>
      </w:numPr>
      <w:contextualSpacing/>
    </w:pPr>
  </w:style>
  <w:style w:type="paragraph" w:styleId="ListNumber3">
    <w:name w:val="List Number 3"/>
    <w:basedOn w:val="Normal"/>
    <w:semiHidden/>
    <w:unhideWhenUsed/>
    <w:rsid w:val="00A04E2A"/>
    <w:pPr>
      <w:numPr>
        <w:numId w:val="17"/>
      </w:numPr>
      <w:contextualSpacing/>
    </w:pPr>
  </w:style>
  <w:style w:type="paragraph" w:styleId="ListNumber4">
    <w:name w:val="List Number 4"/>
    <w:basedOn w:val="Normal"/>
    <w:semiHidden/>
    <w:unhideWhenUsed/>
    <w:rsid w:val="00A04E2A"/>
    <w:pPr>
      <w:numPr>
        <w:numId w:val="18"/>
      </w:numPr>
      <w:contextualSpacing/>
    </w:pPr>
  </w:style>
  <w:style w:type="paragraph" w:styleId="ListNumber5">
    <w:name w:val="List Number 5"/>
    <w:basedOn w:val="Normal"/>
    <w:semiHidden/>
    <w:unhideWhenUsed/>
    <w:rsid w:val="00A04E2A"/>
    <w:pPr>
      <w:numPr>
        <w:numId w:val="19"/>
      </w:numPr>
      <w:contextualSpacing/>
    </w:pPr>
  </w:style>
  <w:style w:type="paragraph" w:styleId="MacroText">
    <w:name w:val="macro"/>
    <w:link w:val="MacroTextChar"/>
    <w:rsid w:val="00A04E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A04E2A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A04E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A04E2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04E2A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A04E2A"/>
    <w:pPr>
      <w:ind w:left="708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A04E2A"/>
  </w:style>
  <w:style w:type="character" w:customStyle="1" w:styleId="NoteHeadingChar">
    <w:name w:val="Note Heading Char"/>
    <w:basedOn w:val="DefaultParagraphFont"/>
    <w:link w:val="NoteHeading"/>
    <w:semiHidden/>
    <w:rsid w:val="00A04E2A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A04E2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04E2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04E2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E2A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A04E2A"/>
  </w:style>
  <w:style w:type="character" w:customStyle="1" w:styleId="SalutationChar">
    <w:name w:val="Salutation Char"/>
    <w:basedOn w:val="DefaultParagraphFont"/>
    <w:link w:val="Salutation"/>
    <w:semiHidden/>
    <w:rsid w:val="00A04E2A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A04E2A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A04E2A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A04E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04E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A04E2A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A04E2A"/>
  </w:style>
  <w:style w:type="paragraph" w:styleId="Title">
    <w:name w:val="Title"/>
    <w:basedOn w:val="Normal"/>
    <w:next w:val="Normal"/>
    <w:link w:val="TitleChar"/>
    <w:qFormat/>
    <w:rsid w:val="00A04E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0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A04E2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A04E2A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A04E2A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A04E2A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A04E2A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A04E2A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A04E2A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A04E2A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A04E2A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A04E2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4E2A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B497-F4A1-48C5-96A0-44843FD7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2018-08-20T09:30:00Z</dcterms:created>
  <dcterms:modified xsi:type="dcterms:W3CDTF">2018-08-20T09:30:00Z</dcterms:modified>
</cp:coreProperties>
</file>