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B9" w:rsidRPr="00A819B9" w:rsidRDefault="00A819B9" w:rsidP="001D562D">
      <w:pPr>
        <w:rPr>
          <w:b/>
          <w:sz w:val="28"/>
          <w:szCs w:val="28"/>
        </w:rPr>
      </w:pPr>
      <w:r w:rsidRPr="00A819B9">
        <w:rPr>
          <w:b/>
          <w:sz w:val="28"/>
          <w:szCs w:val="28"/>
        </w:rPr>
        <w:t>НАСТАВНО –НАУЧНОМ ВИЈЕЋУ</w:t>
      </w:r>
    </w:p>
    <w:p w:rsidR="00A819B9" w:rsidRPr="00A819B9" w:rsidRDefault="00A819B9" w:rsidP="001D562D">
      <w:pPr>
        <w:rPr>
          <w:b/>
          <w:sz w:val="28"/>
          <w:szCs w:val="28"/>
        </w:rPr>
      </w:pPr>
      <w:r w:rsidRPr="00A819B9">
        <w:rPr>
          <w:b/>
          <w:sz w:val="28"/>
          <w:szCs w:val="28"/>
        </w:rPr>
        <w:t>ФИЛОЗОФСКОГ ФАКУЛТЕТА</w:t>
      </w:r>
    </w:p>
    <w:p w:rsidR="00A819B9" w:rsidRPr="00A819B9" w:rsidRDefault="00A819B9" w:rsidP="001D562D">
      <w:pPr>
        <w:rPr>
          <w:b/>
          <w:sz w:val="28"/>
          <w:szCs w:val="28"/>
        </w:rPr>
      </w:pPr>
      <w:r w:rsidRPr="00A819B9">
        <w:rPr>
          <w:b/>
          <w:sz w:val="28"/>
          <w:szCs w:val="28"/>
        </w:rPr>
        <w:t>СЕНАТУ УНИВЕРЗИТЕТА У ИСТОЧНОМ САРАЈЕВУ</w:t>
      </w:r>
    </w:p>
    <w:p w:rsidR="00A819B9" w:rsidRDefault="00A819B9" w:rsidP="001D562D">
      <w:pPr>
        <w:jc w:val="both"/>
      </w:pPr>
    </w:p>
    <w:p w:rsidR="00A819B9" w:rsidRDefault="00A819B9" w:rsidP="001D562D">
      <w:pPr>
        <w:jc w:val="both"/>
      </w:pPr>
    </w:p>
    <w:p w:rsidR="001D562D" w:rsidRPr="00C60AFC" w:rsidRDefault="001D562D" w:rsidP="001D562D">
      <w:pPr>
        <w:jc w:val="both"/>
      </w:pPr>
    </w:p>
    <w:p w:rsidR="00A819B9" w:rsidRPr="00E331BD" w:rsidRDefault="00A819B9" w:rsidP="001D562D">
      <w:pPr>
        <w:tabs>
          <w:tab w:val="left" w:pos="1134"/>
        </w:tabs>
        <w:ind w:left="1080" w:hanging="1080"/>
        <w:jc w:val="both"/>
        <w:rPr>
          <w:color w:val="FF0000"/>
        </w:rPr>
      </w:pPr>
      <w:r w:rsidRPr="00410834">
        <w:rPr>
          <w:b/>
        </w:rPr>
        <w:t>Предмет</w:t>
      </w:r>
      <w:r w:rsidRPr="00410834">
        <w:t xml:space="preserve">: </w:t>
      </w:r>
      <w:r w:rsidRPr="00410834">
        <w:tab/>
        <w:t xml:space="preserve">Извјештај комисије о пријављеним кандидатима за избор у </w:t>
      </w:r>
      <w:r w:rsidR="00E331BD">
        <w:rPr>
          <w:lang w:val="sr-Cyrl-RS"/>
        </w:rPr>
        <w:t xml:space="preserve">звање </w:t>
      </w:r>
      <w:r w:rsidR="00E331BD" w:rsidRPr="00DC266A">
        <w:rPr>
          <w:b/>
          <w:lang w:val="sr-Cyrl-RS"/>
        </w:rPr>
        <w:t>вишег асистента</w:t>
      </w:r>
      <w:r w:rsidR="00E331BD">
        <w:t>, ужа</w:t>
      </w:r>
      <w:r w:rsidRPr="00410834">
        <w:t xml:space="preserve"> научна</w:t>
      </w:r>
      <w:r>
        <w:t xml:space="preserve"> област </w:t>
      </w:r>
      <w:r w:rsidR="00E331BD">
        <w:rPr>
          <w:b/>
          <w:lang w:val="sr-Cyrl-RS"/>
        </w:rPr>
        <w:t>Компаративна политика</w:t>
      </w:r>
      <w:r w:rsidR="00DC266A">
        <w:t>.</w:t>
      </w:r>
    </w:p>
    <w:p w:rsidR="00A819B9" w:rsidRDefault="00A819B9" w:rsidP="001D562D">
      <w:pPr>
        <w:spacing w:after="360"/>
        <w:jc w:val="both"/>
      </w:pPr>
    </w:p>
    <w:p w:rsidR="001D562D" w:rsidRDefault="00A819B9" w:rsidP="001D562D">
      <w:pPr>
        <w:spacing w:after="360"/>
        <w:jc w:val="both"/>
        <w:rPr>
          <w:rStyle w:val="CharStyle17"/>
          <w:b w:val="0"/>
          <w:sz w:val="24"/>
          <w:szCs w:val="24"/>
          <w:lang w:eastAsia="sr-Cyrl-CS"/>
        </w:rPr>
      </w:pPr>
      <w:r w:rsidRPr="00A819B9">
        <w:t xml:space="preserve">Одлуком Наставно-научног вијећа Филозофског факултета у Источном Сарајеву, Универзитета у Источном Сарајеву, број ННВ: </w:t>
      </w:r>
      <w:r w:rsidR="00DA5BC6">
        <w:rPr>
          <w:lang w:val="sr-Latn-RS"/>
        </w:rPr>
        <w:t>1741/18</w:t>
      </w:r>
      <w:r w:rsidRPr="00A819B9">
        <w:t xml:space="preserve"> од </w:t>
      </w:r>
      <w:r w:rsidR="009952E0">
        <w:t>12.0</w:t>
      </w:r>
      <w:r w:rsidR="00DA5BC6">
        <w:rPr>
          <w:lang w:val="sr-Latn-RS"/>
        </w:rPr>
        <w:t>6</w:t>
      </w:r>
      <w:r w:rsidR="009952E0">
        <w:t>.201</w:t>
      </w:r>
      <w:r w:rsidR="00DA5BC6">
        <w:rPr>
          <w:lang w:val="sr-Latn-RS"/>
        </w:rPr>
        <w:t>8</w:t>
      </w:r>
      <w:r w:rsidR="009952E0">
        <w:t>.</w:t>
      </w:r>
      <w:r w:rsidRPr="00A819B9">
        <w:t xml:space="preserve">, именовани смо у Комисију за разматрање конкурсног материјала и писање извјештаја по конкурсу, објављеном у дневном листу “Глас Српске“ од </w:t>
      </w:r>
      <w:r w:rsidR="00DC266A">
        <w:rPr>
          <w:lang w:val="sr-Latn-RS"/>
        </w:rPr>
        <w:t>8. маја</w:t>
      </w:r>
      <w:r w:rsidRPr="00A819B9">
        <w:t xml:space="preserve"> 201</w:t>
      </w:r>
      <w:r w:rsidR="00DC266A">
        <w:rPr>
          <w:lang w:val="sr-Cyrl-RS"/>
        </w:rPr>
        <w:t>8</w:t>
      </w:r>
      <w:r w:rsidRPr="00A819B9">
        <w:t xml:space="preserve">. године, за избор у </w:t>
      </w:r>
      <w:r w:rsidR="00DC266A" w:rsidRPr="00DC266A">
        <w:rPr>
          <w:b/>
          <w:lang w:val="sr-Cyrl-RS"/>
        </w:rPr>
        <w:t>вишег асистента</w:t>
      </w:r>
      <w:r w:rsidRPr="00DC266A">
        <w:rPr>
          <w:rStyle w:val="CharStyle17"/>
          <w:b w:val="0"/>
          <w:sz w:val="24"/>
          <w:szCs w:val="24"/>
          <w:lang w:eastAsia="sr-Cyrl-CS"/>
        </w:rPr>
        <w:t xml:space="preserve">, ужа научна област </w:t>
      </w:r>
      <w:r w:rsidR="00DC266A" w:rsidRPr="00DC266A">
        <w:rPr>
          <w:b/>
          <w:lang w:val="sr-Cyrl-RS"/>
        </w:rPr>
        <w:t>Компаративна политика</w:t>
      </w:r>
      <w:r w:rsidRPr="00DC266A">
        <w:rPr>
          <w:rStyle w:val="CharStyle17"/>
          <w:b w:val="0"/>
          <w:sz w:val="24"/>
          <w:szCs w:val="24"/>
          <w:lang w:eastAsia="sr-Cyrl-CS"/>
        </w:rPr>
        <w:t xml:space="preserve">. </w:t>
      </w:r>
    </w:p>
    <w:p w:rsidR="00866AD4" w:rsidRPr="00DC266A" w:rsidRDefault="00866AD4" w:rsidP="001D562D">
      <w:pPr>
        <w:spacing w:after="360"/>
        <w:jc w:val="both"/>
        <w:rPr>
          <w:rStyle w:val="CharStyle17"/>
          <w:b w:val="0"/>
          <w:sz w:val="24"/>
          <w:szCs w:val="24"/>
          <w:lang w:eastAsia="sr-Cyrl-CS"/>
        </w:rPr>
      </w:pPr>
    </w:p>
    <w:p w:rsidR="00A819B9" w:rsidRPr="00A819B9" w:rsidRDefault="00A819B9" w:rsidP="001D562D">
      <w:pPr>
        <w:rPr>
          <w:b/>
        </w:rPr>
      </w:pPr>
      <w:r w:rsidRPr="00A819B9">
        <w:rPr>
          <w:b/>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19B9" w:rsidRPr="00502CE3" w:rsidTr="00BA125B">
        <w:trPr>
          <w:trHeight w:val="1108"/>
        </w:trPr>
        <w:tc>
          <w:tcPr>
            <w:tcW w:w="9242" w:type="dxa"/>
            <w:shd w:val="clear" w:color="auto" w:fill="auto"/>
          </w:tcPr>
          <w:p w:rsidR="00A819B9" w:rsidRPr="00B04E7F" w:rsidRDefault="00A819B9" w:rsidP="00BA125B">
            <w:pPr>
              <w:tabs>
                <w:tab w:val="left" w:pos="285"/>
              </w:tabs>
              <w:spacing w:before="120"/>
            </w:pPr>
            <w:r w:rsidRPr="00B04E7F">
              <w:rPr>
                <w:b/>
              </w:rPr>
              <w:t>1.</w:t>
            </w:r>
            <w:r w:rsidRPr="00B04E7F">
              <w:t xml:space="preserve"> </w:t>
            </w:r>
            <w:r w:rsidRPr="00B04E7F">
              <w:rPr>
                <w:b/>
              </w:rPr>
              <w:t xml:space="preserve">Др </w:t>
            </w:r>
            <w:r w:rsidR="00DC266A">
              <w:rPr>
                <w:b/>
                <w:lang w:val="sr-Cyrl-RS"/>
              </w:rPr>
              <w:t>Срђан Перишић</w:t>
            </w:r>
            <w:r w:rsidRPr="00B04E7F">
              <w:t xml:space="preserve">, </w:t>
            </w:r>
            <w:r>
              <w:t xml:space="preserve">доцент, </w:t>
            </w:r>
            <w:r w:rsidRPr="00B04E7F">
              <w:rPr>
                <w:b/>
              </w:rPr>
              <w:t>предсједник</w:t>
            </w:r>
          </w:p>
          <w:p w:rsidR="00A819B9" w:rsidRPr="00B04E7F" w:rsidRDefault="00A819B9" w:rsidP="00BA125B">
            <w:pPr>
              <w:tabs>
                <w:tab w:val="left" w:pos="285"/>
              </w:tabs>
            </w:pPr>
            <w:r w:rsidRPr="00B04E7F">
              <w:t>Научна област:</w:t>
            </w:r>
            <w:r w:rsidR="00A94C01">
              <w:t xml:space="preserve"> друштвене науке</w:t>
            </w:r>
          </w:p>
          <w:p w:rsidR="00A819B9" w:rsidRPr="00B04E7F" w:rsidRDefault="00A819B9" w:rsidP="00BA125B">
            <w:pPr>
              <w:tabs>
                <w:tab w:val="left" w:pos="285"/>
              </w:tabs>
            </w:pPr>
            <w:r w:rsidRPr="00B04E7F">
              <w:t>Научно поље:</w:t>
            </w:r>
            <w:r w:rsidR="00A94C01" w:rsidRPr="00B04E7F">
              <w:t xml:space="preserve"> </w:t>
            </w:r>
            <w:r w:rsidR="00A94C01">
              <w:t>п</w:t>
            </w:r>
            <w:r w:rsidR="00A94C01" w:rsidRPr="00B04E7F">
              <w:t>олитичке науке</w:t>
            </w:r>
          </w:p>
          <w:p w:rsidR="00A819B9" w:rsidRPr="00DC266A" w:rsidRDefault="00A819B9" w:rsidP="00BA125B">
            <w:pPr>
              <w:tabs>
                <w:tab w:val="left" w:pos="285"/>
              </w:tabs>
              <w:rPr>
                <w:lang w:val="sr-Cyrl-RS"/>
              </w:rPr>
            </w:pPr>
            <w:r w:rsidRPr="00B04E7F">
              <w:t>Ужа научна/умјетничка област:</w:t>
            </w:r>
            <w:r w:rsidR="00A94C01">
              <w:t xml:space="preserve"> </w:t>
            </w:r>
            <w:r w:rsidR="00DC266A">
              <w:rPr>
                <w:lang w:val="sr-Cyrl-RS"/>
              </w:rPr>
              <w:t>међународни односи и национална безбједност</w:t>
            </w:r>
          </w:p>
          <w:p w:rsidR="00A819B9" w:rsidRPr="00981499" w:rsidRDefault="00A819B9" w:rsidP="00BA125B">
            <w:pPr>
              <w:tabs>
                <w:tab w:val="left" w:pos="285"/>
              </w:tabs>
              <w:rPr>
                <w:lang w:val="sr-Cyrl-RS"/>
              </w:rPr>
            </w:pPr>
            <w:r w:rsidRPr="00B04E7F">
              <w:t>Датум избора у звање:</w:t>
            </w:r>
            <w:r w:rsidR="007470D6" w:rsidRPr="00981499">
              <w:rPr>
                <w:lang w:val="sr-Cyrl-RS"/>
              </w:rPr>
              <w:t xml:space="preserve"> </w:t>
            </w:r>
            <w:r w:rsidR="00DC266A">
              <w:rPr>
                <w:lang w:val="sr-Cyrl-RS"/>
              </w:rPr>
              <w:t>2017</w:t>
            </w:r>
            <w:r w:rsidR="007470D6" w:rsidRPr="00981499">
              <w:rPr>
                <w:lang w:val="sr-Cyrl-RS"/>
              </w:rPr>
              <w:t>.</w:t>
            </w:r>
          </w:p>
          <w:p w:rsidR="00A819B9" w:rsidRPr="00981499" w:rsidRDefault="00A819B9" w:rsidP="00BA125B">
            <w:pPr>
              <w:tabs>
                <w:tab w:val="left" w:pos="285"/>
              </w:tabs>
              <w:rPr>
                <w:lang w:val="sr-Cyrl-RS"/>
              </w:rPr>
            </w:pPr>
            <w:r w:rsidRPr="00B04E7F">
              <w:t>Универзитет:</w:t>
            </w:r>
            <w:r w:rsidR="000F1949" w:rsidRPr="00981499">
              <w:rPr>
                <w:lang w:val="sr-Cyrl-RS"/>
              </w:rPr>
              <w:t xml:space="preserve"> </w:t>
            </w:r>
            <w:r w:rsidR="00B64114" w:rsidRPr="00A819B9">
              <w:t>Универзитет у Источном Сарајеву</w:t>
            </w:r>
          </w:p>
          <w:p w:rsidR="00A819B9" w:rsidRPr="007470D6" w:rsidRDefault="00A819B9" w:rsidP="00BA125B">
            <w:pPr>
              <w:tabs>
                <w:tab w:val="left" w:pos="285"/>
              </w:tabs>
            </w:pPr>
            <w:r w:rsidRPr="00B04E7F">
              <w:t>Факултет:</w:t>
            </w:r>
            <w:r w:rsidR="007470D6">
              <w:rPr>
                <w:lang w:val="en-US"/>
              </w:rPr>
              <w:t xml:space="preserve"> </w:t>
            </w:r>
            <w:r w:rsidR="007470D6">
              <w:t>Филозофски факултет</w:t>
            </w:r>
          </w:p>
        </w:tc>
      </w:tr>
      <w:tr w:rsidR="00A819B9" w:rsidRPr="00502CE3" w:rsidTr="00BA125B">
        <w:trPr>
          <w:trHeight w:val="1275"/>
        </w:trPr>
        <w:tc>
          <w:tcPr>
            <w:tcW w:w="9242" w:type="dxa"/>
            <w:shd w:val="clear" w:color="auto" w:fill="auto"/>
          </w:tcPr>
          <w:p w:rsidR="00DC266A" w:rsidRPr="00866AD4" w:rsidRDefault="009B2600" w:rsidP="00DC266A">
            <w:pPr>
              <w:tabs>
                <w:tab w:val="left" w:pos="285"/>
              </w:tabs>
              <w:spacing w:before="120"/>
              <w:rPr>
                <w:lang w:val="sr-Cyrl-RS"/>
              </w:rPr>
            </w:pPr>
            <w:r>
              <w:rPr>
                <w:b/>
              </w:rPr>
              <w:t>2</w:t>
            </w:r>
            <w:r w:rsidRPr="00B04E7F">
              <w:rPr>
                <w:b/>
              </w:rPr>
              <w:t>.</w:t>
            </w:r>
            <w:r w:rsidRPr="00B04E7F">
              <w:t xml:space="preserve"> </w:t>
            </w:r>
            <w:r w:rsidR="00DC266A" w:rsidRPr="00B04E7F">
              <w:rPr>
                <w:b/>
              </w:rPr>
              <w:t>Др Златиборка Попов-Момчиновић</w:t>
            </w:r>
            <w:r w:rsidR="00DC266A" w:rsidRPr="00B04E7F">
              <w:t xml:space="preserve">, </w:t>
            </w:r>
            <w:r w:rsidR="00DC266A">
              <w:t xml:space="preserve">доцент, </w:t>
            </w:r>
            <w:r w:rsidR="00866AD4">
              <w:rPr>
                <w:b/>
                <w:lang w:val="sr-Cyrl-RS"/>
              </w:rPr>
              <w:t>члан</w:t>
            </w:r>
          </w:p>
          <w:p w:rsidR="00DC266A" w:rsidRPr="00B04E7F" w:rsidRDefault="00DC266A" w:rsidP="00DC266A">
            <w:pPr>
              <w:tabs>
                <w:tab w:val="left" w:pos="285"/>
              </w:tabs>
            </w:pPr>
            <w:r w:rsidRPr="00B04E7F">
              <w:t>Научна област:</w:t>
            </w:r>
            <w:r>
              <w:t xml:space="preserve"> друштвене науке</w:t>
            </w:r>
          </w:p>
          <w:p w:rsidR="00DC266A" w:rsidRPr="00B04E7F" w:rsidRDefault="00DC266A" w:rsidP="00DC266A">
            <w:pPr>
              <w:tabs>
                <w:tab w:val="left" w:pos="285"/>
              </w:tabs>
            </w:pPr>
            <w:r w:rsidRPr="00B04E7F">
              <w:t xml:space="preserve">Научно поље: </w:t>
            </w:r>
            <w:r>
              <w:t>п</w:t>
            </w:r>
            <w:r w:rsidRPr="00B04E7F">
              <w:t>олитичке науке</w:t>
            </w:r>
          </w:p>
          <w:p w:rsidR="00DC266A" w:rsidRPr="00B04E7F" w:rsidRDefault="00DC266A" w:rsidP="00DC266A">
            <w:pPr>
              <w:tabs>
                <w:tab w:val="left" w:pos="285"/>
              </w:tabs>
            </w:pPr>
            <w:r w:rsidRPr="00B04E7F">
              <w:t>Ужа научна/умјетничка област:</w:t>
            </w:r>
            <w:r>
              <w:t xml:space="preserve"> политичка теорија/историја политичких идеја</w:t>
            </w:r>
          </w:p>
          <w:p w:rsidR="00DC266A" w:rsidRPr="00981499" w:rsidRDefault="00DC266A" w:rsidP="00DC266A">
            <w:pPr>
              <w:tabs>
                <w:tab w:val="left" w:pos="285"/>
              </w:tabs>
            </w:pPr>
            <w:r w:rsidRPr="00B04E7F">
              <w:t>Датум избора у звање:</w:t>
            </w:r>
            <w:r w:rsidRPr="00981499">
              <w:t xml:space="preserve"> 2014.</w:t>
            </w:r>
          </w:p>
          <w:p w:rsidR="00DC266A" w:rsidRPr="00981499" w:rsidRDefault="00DC266A" w:rsidP="00DC266A">
            <w:pPr>
              <w:tabs>
                <w:tab w:val="left" w:pos="285"/>
              </w:tabs>
            </w:pPr>
            <w:r w:rsidRPr="00B04E7F">
              <w:t>Универзитет:</w:t>
            </w:r>
            <w:r w:rsidRPr="00981499">
              <w:t xml:space="preserve"> </w:t>
            </w:r>
            <w:r w:rsidRPr="00A819B9">
              <w:t>Универзитет у Источном Сарајеву</w:t>
            </w:r>
          </w:p>
          <w:p w:rsidR="00A819B9" w:rsidRPr="00B04E7F" w:rsidRDefault="00DC266A" w:rsidP="00DC266A">
            <w:pPr>
              <w:tabs>
                <w:tab w:val="left" w:pos="285"/>
              </w:tabs>
            </w:pPr>
            <w:r w:rsidRPr="00B04E7F">
              <w:t>Факултет:</w:t>
            </w:r>
            <w:r>
              <w:rPr>
                <w:lang w:val="en-US"/>
              </w:rPr>
              <w:t xml:space="preserve"> </w:t>
            </w:r>
            <w:r>
              <w:t>Филозофски факултет</w:t>
            </w:r>
          </w:p>
        </w:tc>
      </w:tr>
      <w:tr w:rsidR="00A819B9" w:rsidRPr="00502CE3" w:rsidTr="00BA125B">
        <w:trPr>
          <w:trHeight w:val="1275"/>
        </w:trPr>
        <w:tc>
          <w:tcPr>
            <w:tcW w:w="9242" w:type="dxa"/>
            <w:shd w:val="clear" w:color="auto" w:fill="auto"/>
          </w:tcPr>
          <w:p w:rsidR="000B1F0A" w:rsidRPr="00B04E7F" w:rsidRDefault="000B1F0A" w:rsidP="000B1F0A">
            <w:pPr>
              <w:tabs>
                <w:tab w:val="left" w:pos="285"/>
              </w:tabs>
              <w:spacing w:before="120"/>
            </w:pPr>
            <w:r w:rsidRPr="00B04E7F">
              <w:rPr>
                <w:b/>
              </w:rPr>
              <w:t xml:space="preserve">2. Др </w:t>
            </w:r>
            <w:r w:rsidR="00DC266A">
              <w:rPr>
                <w:b/>
                <w:lang w:val="sr-Cyrl-RS"/>
              </w:rPr>
              <w:t>Јовица Тркуља</w:t>
            </w:r>
            <w:r>
              <w:t>, редовни професор,</w:t>
            </w:r>
            <w:r w:rsidRPr="00B04E7F">
              <w:t xml:space="preserve"> </w:t>
            </w:r>
            <w:r w:rsidRPr="00B04E7F">
              <w:rPr>
                <w:b/>
              </w:rPr>
              <w:t>члан</w:t>
            </w:r>
          </w:p>
          <w:p w:rsidR="000B1F0A" w:rsidRPr="00B04E7F" w:rsidRDefault="000B1F0A" w:rsidP="000B1F0A">
            <w:pPr>
              <w:tabs>
                <w:tab w:val="left" w:pos="285"/>
              </w:tabs>
            </w:pPr>
            <w:r w:rsidRPr="00B04E7F">
              <w:t>Научна област:</w:t>
            </w:r>
            <w:r>
              <w:t xml:space="preserve"> друштвене науке</w:t>
            </w:r>
          </w:p>
          <w:p w:rsidR="000B1F0A" w:rsidRPr="00B04E7F" w:rsidRDefault="000B1F0A" w:rsidP="000B1F0A">
            <w:pPr>
              <w:tabs>
                <w:tab w:val="left" w:pos="285"/>
              </w:tabs>
            </w:pPr>
            <w:r w:rsidRPr="00B04E7F">
              <w:t xml:space="preserve">Научно поље: </w:t>
            </w:r>
            <w:r w:rsidR="00DC266A">
              <w:rPr>
                <w:lang w:val="sr-Cyrl-RS"/>
              </w:rPr>
              <w:t>правне</w:t>
            </w:r>
            <w:r w:rsidRPr="00B04E7F">
              <w:t xml:space="preserve"> науке</w:t>
            </w:r>
          </w:p>
          <w:p w:rsidR="000B1F0A" w:rsidRPr="00DC266A" w:rsidRDefault="000B1F0A" w:rsidP="000B1F0A">
            <w:pPr>
              <w:tabs>
                <w:tab w:val="left" w:pos="285"/>
              </w:tabs>
              <w:rPr>
                <w:lang w:val="sr-Cyrl-RS"/>
              </w:rPr>
            </w:pPr>
            <w:r w:rsidRPr="00B04E7F">
              <w:t xml:space="preserve">Ужа научна/умјетничка област: </w:t>
            </w:r>
            <w:r w:rsidR="00DC266A">
              <w:rPr>
                <w:lang w:val="sr-Cyrl-RS"/>
              </w:rPr>
              <w:t>политички систем</w:t>
            </w:r>
          </w:p>
          <w:p w:rsidR="000B1F0A" w:rsidRPr="00B04E7F" w:rsidRDefault="000B1F0A" w:rsidP="000B1F0A">
            <w:pPr>
              <w:tabs>
                <w:tab w:val="left" w:pos="285"/>
              </w:tabs>
            </w:pPr>
            <w:r w:rsidRPr="00B04E7F">
              <w:t>Датум избора у звање:</w:t>
            </w:r>
            <w:r>
              <w:t xml:space="preserve"> </w:t>
            </w:r>
            <w:r w:rsidR="00DC266A">
              <w:rPr>
                <w:lang w:val="sr-Cyrl-RS"/>
              </w:rPr>
              <w:t>1997</w:t>
            </w:r>
            <w:r>
              <w:t>.</w:t>
            </w:r>
          </w:p>
          <w:p w:rsidR="000B1F0A" w:rsidRPr="00DC266A" w:rsidRDefault="000B1F0A" w:rsidP="000B1F0A">
            <w:pPr>
              <w:tabs>
                <w:tab w:val="left" w:pos="285"/>
              </w:tabs>
              <w:rPr>
                <w:lang w:val="sr-Cyrl-RS"/>
              </w:rPr>
            </w:pPr>
            <w:r w:rsidRPr="00B04E7F">
              <w:t>Универзитет:</w:t>
            </w:r>
            <w:r>
              <w:t xml:space="preserve"> Универзитет у </w:t>
            </w:r>
            <w:r w:rsidR="00DC266A">
              <w:rPr>
                <w:lang w:val="sr-Cyrl-RS"/>
              </w:rPr>
              <w:t>Београду</w:t>
            </w:r>
          </w:p>
          <w:p w:rsidR="00A819B9" w:rsidRPr="00DC266A" w:rsidRDefault="000B1F0A" w:rsidP="00DC266A">
            <w:pPr>
              <w:tabs>
                <w:tab w:val="left" w:pos="284"/>
              </w:tabs>
              <w:rPr>
                <w:lang w:val="sr-Cyrl-RS"/>
              </w:rPr>
            </w:pPr>
            <w:r>
              <w:t xml:space="preserve">Факултет: </w:t>
            </w:r>
            <w:r w:rsidR="00DC266A">
              <w:rPr>
                <w:lang w:val="sr-Cyrl-RS"/>
              </w:rPr>
              <w:t>Правни факултет</w:t>
            </w:r>
          </w:p>
        </w:tc>
      </w:tr>
    </w:tbl>
    <w:p w:rsidR="00866AD4" w:rsidRDefault="00866AD4" w:rsidP="00A819B9">
      <w:pPr>
        <w:spacing w:before="360" w:after="120"/>
        <w:rPr>
          <w:lang w:val="sr-Cyrl-BA"/>
        </w:rPr>
      </w:pPr>
    </w:p>
    <w:p w:rsidR="00866AD4" w:rsidRDefault="00866AD4" w:rsidP="00A819B9">
      <w:pPr>
        <w:spacing w:before="360" w:after="120"/>
        <w:rPr>
          <w:lang w:val="sr-Cyrl-BA"/>
        </w:rPr>
      </w:pPr>
    </w:p>
    <w:p w:rsidR="00A819B9" w:rsidRPr="00574474" w:rsidRDefault="00A819B9" w:rsidP="00A819B9">
      <w:pPr>
        <w:spacing w:before="360" w:after="120"/>
        <w:rPr>
          <w:lang w:val="sr-Cyrl-BA"/>
        </w:rPr>
      </w:pPr>
      <w:r w:rsidRPr="00574474">
        <w:rPr>
          <w:lang w:val="sr-Cyrl-BA"/>
        </w:rPr>
        <w:lastRenderedPageBreak/>
        <w:t xml:space="preserve">На претходно наведени конкурс пријавило се </w:t>
      </w:r>
      <w:r w:rsidR="00DC266A">
        <w:rPr>
          <w:lang w:val="sr-Cyrl-BA"/>
        </w:rPr>
        <w:t>5</w:t>
      </w:r>
      <w:r>
        <w:rPr>
          <w:lang w:val="sr-Cyrl-BA"/>
        </w:rPr>
        <w:t xml:space="preserve"> (</w:t>
      </w:r>
      <w:r w:rsidR="00DC266A">
        <w:rPr>
          <w:lang w:val="sr-Cyrl-BA"/>
        </w:rPr>
        <w:t>пет</w:t>
      </w:r>
      <w:r>
        <w:rPr>
          <w:lang w:val="sr-Cyrl-BA"/>
        </w:rPr>
        <w:t xml:space="preserve">) </w:t>
      </w:r>
      <w:r w:rsidRPr="00574474">
        <w:rPr>
          <w:lang w:val="sr-Cyrl-BA"/>
        </w:rPr>
        <w:t>кандидата</w:t>
      </w:r>
      <w:r w:rsidR="00866AD4">
        <w:rPr>
          <w:lang w:val="sr-Cyrl-BA"/>
        </w:rPr>
        <w:t xml:space="preserve"> (поредани по датуму пријаве)</w:t>
      </w:r>
      <w:r w:rsidRPr="00574474">
        <w:rPr>
          <w:lang w:val="sr-Cyrl-BA"/>
        </w:rPr>
        <w:t>:</w:t>
      </w:r>
    </w:p>
    <w:p w:rsidR="00A819B9" w:rsidRPr="00866AD4" w:rsidRDefault="00E84915" w:rsidP="00866AD4">
      <w:pPr>
        <w:pStyle w:val="ListParagraph"/>
        <w:numPr>
          <w:ilvl w:val="0"/>
          <w:numId w:val="17"/>
        </w:numPr>
        <w:rPr>
          <w:lang w:val="sr-Cyrl-BA"/>
        </w:rPr>
      </w:pPr>
      <w:r w:rsidRPr="00866AD4">
        <w:rPr>
          <w:b/>
          <w:lang w:val="sr-Cyrl-BA"/>
        </w:rPr>
        <w:t>Владимир Клачар</w:t>
      </w:r>
      <w:r w:rsidRPr="00866AD4">
        <w:rPr>
          <w:lang w:val="sr-Cyrl-BA"/>
        </w:rPr>
        <w:t>, магистар политикологије и магистар новинарства,</w:t>
      </w:r>
    </w:p>
    <w:p w:rsidR="001D562D" w:rsidRPr="00866AD4" w:rsidRDefault="00866AD4" w:rsidP="00866AD4">
      <w:pPr>
        <w:pStyle w:val="ListParagraph"/>
        <w:numPr>
          <w:ilvl w:val="0"/>
          <w:numId w:val="17"/>
        </w:numPr>
        <w:spacing w:after="240"/>
        <w:rPr>
          <w:lang w:val="sr-Cyrl-BA"/>
        </w:rPr>
      </w:pPr>
      <w:r w:rsidRPr="00866AD4">
        <w:rPr>
          <w:b/>
          <w:lang w:val="sr-Cyrl-BA"/>
        </w:rPr>
        <w:t>Стефан Вукојевић</w:t>
      </w:r>
      <w:r w:rsidRPr="00866AD4">
        <w:rPr>
          <w:lang w:val="sr-Cyrl-BA"/>
        </w:rPr>
        <w:t>, мастер политиколог,</w:t>
      </w:r>
    </w:p>
    <w:p w:rsidR="00866AD4" w:rsidRDefault="00866AD4" w:rsidP="00866AD4">
      <w:pPr>
        <w:pStyle w:val="ListParagraph"/>
        <w:numPr>
          <w:ilvl w:val="0"/>
          <w:numId w:val="17"/>
        </w:numPr>
        <w:spacing w:after="240"/>
        <w:rPr>
          <w:lang w:val="sr-Cyrl-BA"/>
        </w:rPr>
      </w:pPr>
      <w:r w:rsidRPr="00866AD4">
        <w:rPr>
          <w:b/>
          <w:lang w:val="sr-Cyrl-BA"/>
        </w:rPr>
        <w:t>Мирјана Шмитран</w:t>
      </w:r>
      <w:r w:rsidRPr="00866AD4">
        <w:rPr>
          <w:lang w:val="sr-Cyrl-BA"/>
        </w:rPr>
        <w:t>, магистар међународних односа,</w:t>
      </w:r>
    </w:p>
    <w:p w:rsidR="00866AD4" w:rsidRDefault="00866AD4" w:rsidP="00866AD4">
      <w:pPr>
        <w:pStyle w:val="ListParagraph"/>
        <w:numPr>
          <w:ilvl w:val="0"/>
          <w:numId w:val="17"/>
        </w:numPr>
        <w:spacing w:after="240"/>
        <w:rPr>
          <w:lang w:val="sr-Cyrl-BA"/>
        </w:rPr>
      </w:pPr>
      <w:r w:rsidRPr="00866AD4">
        <w:rPr>
          <w:b/>
          <w:lang w:val="sr-Cyrl-BA"/>
        </w:rPr>
        <w:t>Богдан Брчкало</w:t>
      </w:r>
      <w:r>
        <w:rPr>
          <w:lang w:val="sr-Cyrl-BA"/>
        </w:rPr>
        <w:t>, мастер политиколог за међународне послове,</w:t>
      </w:r>
    </w:p>
    <w:p w:rsidR="00BD71D7" w:rsidRPr="00866AD4" w:rsidRDefault="00866AD4" w:rsidP="00A819B9">
      <w:pPr>
        <w:pStyle w:val="ListParagraph"/>
        <w:numPr>
          <w:ilvl w:val="0"/>
          <w:numId w:val="17"/>
        </w:numPr>
        <w:spacing w:after="240"/>
        <w:rPr>
          <w:lang w:val="sr-Cyrl-BA"/>
        </w:rPr>
      </w:pPr>
      <w:r w:rsidRPr="00866AD4">
        <w:rPr>
          <w:b/>
          <w:lang w:val="sr-Cyrl-BA"/>
        </w:rPr>
        <w:t>Драган Ракић</w:t>
      </w:r>
      <w:r>
        <w:rPr>
          <w:lang w:val="sr-Cyrl-BA"/>
        </w:rPr>
        <w:t>, мастер политиколог.</w:t>
      </w:r>
    </w:p>
    <w:p w:rsidR="000D4C5D" w:rsidRDefault="00A819B9" w:rsidP="00981499">
      <w:pPr>
        <w:spacing w:after="120"/>
        <w:jc w:val="both"/>
        <w:rPr>
          <w:lang w:val="sr-Cyrl-RS"/>
        </w:rPr>
      </w:pPr>
      <w:r w:rsidRPr="00574474">
        <w:rPr>
          <w:lang w:val="sr-Cyrl-BA"/>
        </w:rPr>
        <w:t xml:space="preserve">На основу прегледа конкурсне документације, а </w:t>
      </w:r>
      <w:r w:rsidRPr="00574474">
        <w:t>поштујући</w:t>
      </w:r>
      <w:r w:rsidR="000D4C5D">
        <w:rPr>
          <w:lang w:val="sr-Cyrl-RS"/>
        </w:rPr>
        <w:t>:</w:t>
      </w:r>
    </w:p>
    <w:p w:rsidR="000D4C5D" w:rsidRPr="000D4C5D" w:rsidRDefault="00E84915" w:rsidP="00981499">
      <w:pPr>
        <w:pStyle w:val="ListParagraph"/>
        <w:numPr>
          <w:ilvl w:val="0"/>
          <w:numId w:val="15"/>
        </w:numPr>
        <w:spacing w:after="600"/>
        <w:jc w:val="both"/>
        <w:rPr>
          <w:lang w:val="sr-Cyrl-RS"/>
        </w:rPr>
      </w:pPr>
      <w:r w:rsidRPr="00574474">
        <w:t xml:space="preserve">члан </w:t>
      </w:r>
      <w:r w:rsidR="00A819B9" w:rsidRPr="00574474">
        <w:t>77. Закона о високом образовању („Службени гласник Републике Српске“ бр. 73/10, 104/1</w:t>
      </w:r>
      <w:r w:rsidR="000D4C5D">
        <w:t>1, 84/12, 108/13, 44/15, 90/16);</w:t>
      </w:r>
      <w:r w:rsidR="00A819B9" w:rsidRPr="00574474">
        <w:t xml:space="preserve"> </w:t>
      </w:r>
    </w:p>
    <w:p w:rsidR="000D4C5D" w:rsidRDefault="00A819B9" w:rsidP="00981499">
      <w:pPr>
        <w:pStyle w:val="ListParagraph"/>
        <w:numPr>
          <w:ilvl w:val="0"/>
          <w:numId w:val="15"/>
        </w:numPr>
        <w:spacing w:after="600"/>
        <w:jc w:val="both"/>
        <w:rPr>
          <w:lang w:val="sr-Cyrl-RS"/>
        </w:rPr>
      </w:pPr>
      <w:r w:rsidRPr="00574474">
        <w:t>чланове 148. и 149. Статута Универзитета у Источном Сарајеву</w:t>
      </w:r>
      <w:r w:rsidR="000D4C5D">
        <w:rPr>
          <w:lang w:val="sr-Cyrl-RS"/>
        </w:rPr>
        <w:t>;</w:t>
      </w:r>
    </w:p>
    <w:p w:rsidR="000D4C5D" w:rsidRPr="00337E10" w:rsidRDefault="000D4C5D" w:rsidP="00981499">
      <w:pPr>
        <w:pStyle w:val="ListParagraph"/>
        <w:numPr>
          <w:ilvl w:val="0"/>
          <w:numId w:val="15"/>
        </w:numPr>
        <w:spacing w:after="600"/>
        <w:jc w:val="both"/>
        <w:rPr>
          <w:lang w:val="sr-Cyrl-RS"/>
        </w:rPr>
      </w:pPr>
      <w:r>
        <w:t>чланове 5, 6, и</w:t>
      </w:r>
      <w:r w:rsidR="00DC266A">
        <w:t xml:space="preserve"> 37</w:t>
      </w:r>
      <w:r w:rsidR="00A819B9" w:rsidRPr="00574474">
        <w:t>, Правилника о поступку и условима избора академског особља У</w:t>
      </w:r>
      <w:r>
        <w:t>ниверзитета у Источном Сарајеву</w:t>
      </w:r>
      <w:r>
        <w:rPr>
          <w:lang w:val="sr-Cyrl-RS"/>
        </w:rPr>
        <w:t xml:space="preserve"> (март 2012)</w:t>
      </w:r>
      <w:r>
        <w:t>;</w:t>
      </w:r>
      <w:r w:rsidR="00A819B9" w:rsidRPr="00574474">
        <w:t xml:space="preserve"> </w:t>
      </w:r>
    </w:p>
    <w:p w:rsidR="00337E10" w:rsidRPr="000D4C5D" w:rsidRDefault="00337E10" w:rsidP="00981499">
      <w:pPr>
        <w:pStyle w:val="ListParagraph"/>
        <w:numPr>
          <w:ilvl w:val="0"/>
          <w:numId w:val="15"/>
        </w:numPr>
        <w:spacing w:after="600"/>
        <w:jc w:val="both"/>
        <w:rPr>
          <w:lang w:val="sr-Cyrl-RS"/>
        </w:rPr>
      </w:pPr>
      <w:r>
        <w:rPr>
          <w:lang w:val="sr-Cyrl-RS"/>
        </w:rPr>
        <w:t xml:space="preserve">чланове </w:t>
      </w:r>
      <w:r>
        <w:rPr>
          <w:lang w:val="sr-Latn-RS"/>
        </w:rPr>
        <w:t>I, II, II</w:t>
      </w:r>
      <w:r w:rsidR="00E84915">
        <w:rPr>
          <w:lang w:val="sr-Latn-RS"/>
        </w:rPr>
        <w:t xml:space="preserve">I, IV Одлуке </w:t>
      </w:r>
      <w:r w:rsidR="00E84915">
        <w:rPr>
          <w:lang w:val="sr-Cyrl-RS"/>
        </w:rPr>
        <w:t xml:space="preserve">Сената </w:t>
      </w:r>
      <w:r w:rsidR="00E84915" w:rsidRPr="00574474">
        <w:t>У</w:t>
      </w:r>
      <w:r w:rsidR="00E84915">
        <w:t>ниверзитета у Источном Сарајеву</w:t>
      </w:r>
      <w:r w:rsidR="00E84915">
        <w:rPr>
          <w:lang w:val="sr-Cyrl-RS"/>
        </w:rPr>
        <w:t xml:space="preserve"> о вредновању референци кандидата за сарадничка звања на Универзитету Источно Сарајево (мај 2018);</w:t>
      </w:r>
    </w:p>
    <w:p w:rsidR="00981499" w:rsidRDefault="000D4C5D" w:rsidP="00981499">
      <w:pPr>
        <w:pStyle w:val="ListParagraph"/>
        <w:numPr>
          <w:ilvl w:val="0"/>
          <w:numId w:val="15"/>
        </w:numPr>
        <w:spacing w:after="120"/>
        <w:jc w:val="both"/>
        <w:rPr>
          <w:lang w:val="sr-Cyrl-RS"/>
        </w:rPr>
      </w:pPr>
      <w:r w:rsidRPr="000D4C5D">
        <w:rPr>
          <w:lang w:val="sr-Cyrl-RS"/>
        </w:rPr>
        <w:t xml:space="preserve">члана 1. Правилника о измјени </w:t>
      </w:r>
      <w:r w:rsidRPr="00574474">
        <w:t>Правилника о поступку и условима избора академског особља Универзитета у Источном Сарајеву</w:t>
      </w:r>
      <w:r>
        <w:rPr>
          <w:lang w:val="sr-Cyrl-RS"/>
        </w:rPr>
        <w:t xml:space="preserve"> (март 2017)</w:t>
      </w:r>
      <w:r w:rsidR="00866AD4">
        <w:rPr>
          <w:lang w:val="sr-Cyrl-RS"/>
        </w:rPr>
        <w:t xml:space="preserve"> </w:t>
      </w:r>
      <w:r w:rsidR="00981499">
        <w:rPr>
          <w:lang w:val="sr-Cyrl-RS"/>
        </w:rPr>
        <w:t>–</w:t>
      </w:r>
    </w:p>
    <w:p w:rsidR="00981499" w:rsidRDefault="00981499" w:rsidP="00981499">
      <w:pPr>
        <w:spacing w:after="120"/>
        <w:jc w:val="both"/>
        <w:rPr>
          <w:lang w:val="sr-Cyrl-RS"/>
        </w:rPr>
      </w:pPr>
    </w:p>
    <w:p w:rsidR="001D562D" w:rsidRPr="00981499" w:rsidRDefault="00A819B9" w:rsidP="00981499">
      <w:pPr>
        <w:spacing w:after="120"/>
        <w:jc w:val="both"/>
        <w:rPr>
          <w:lang w:val="sr-Cyrl-RS"/>
        </w:rPr>
      </w:pPr>
      <w:r w:rsidRPr="00574474">
        <w:t>Комисија за писање извјештаја о пријављеним кандидатаима за изборе у звања, Наставно-научно</w:t>
      </w:r>
      <w:r>
        <w:t>м</w:t>
      </w:r>
      <w:r w:rsidRPr="00574474">
        <w:t xml:space="preserve"> вијећу </w:t>
      </w:r>
      <w:r>
        <w:t xml:space="preserve">Филозофског </w:t>
      </w:r>
      <w:r w:rsidRPr="00574474">
        <w:t>факултета</w:t>
      </w:r>
      <w:r>
        <w:t xml:space="preserve"> </w:t>
      </w:r>
      <w:r w:rsidRPr="00574474">
        <w:t>и Сенату Универзитета</w:t>
      </w:r>
      <w:r w:rsidR="00DC266A">
        <w:t xml:space="preserve"> у Источном Сарајеву подноси сл</w:t>
      </w:r>
      <w:r w:rsidRPr="00574474">
        <w:t>едећи извјештај на даље одлучивање:</w:t>
      </w:r>
    </w:p>
    <w:p w:rsidR="00E84915" w:rsidRPr="00E84915" w:rsidRDefault="00E84915" w:rsidP="00E84915">
      <w:pPr>
        <w:spacing w:after="120"/>
        <w:ind w:left="720"/>
        <w:jc w:val="both"/>
        <w:rPr>
          <w:lang w:val="sr-Cyrl-RS"/>
        </w:rPr>
      </w:pPr>
    </w:p>
    <w:p w:rsidR="00A819B9" w:rsidRPr="00F74EFF" w:rsidRDefault="00A819B9" w:rsidP="00A819B9">
      <w:pPr>
        <w:spacing w:after="120"/>
        <w:jc w:val="center"/>
        <w:rPr>
          <w:b/>
          <w:spacing w:val="80"/>
          <w:sz w:val="32"/>
          <w:szCs w:val="32"/>
        </w:rPr>
      </w:pPr>
      <w:r w:rsidRPr="00F74EFF">
        <w:rPr>
          <w:b/>
          <w:spacing w:val="80"/>
          <w:sz w:val="32"/>
          <w:szCs w:val="32"/>
        </w:rPr>
        <w:t>ИЗВЈЕШТАЈ</w:t>
      </w:r>
    </w:p>
    <w:p w:rsidR="00BD71D7" w:rsidRPr="00F74EFF" w:rsidRDefault="00A819B9" w:rsidP="00866AD4">
      <w:pPr>
        <w:spacing w:after="600"/>
        <w:jc w:val="center"/>
        <w:rPr>
          <w:b/>
          <w:sz w:val="28"/>
          <w:szCs w:val="28"/>
        </w:rPr>
      </w:pPr>
      <w:r w:rsidRPr="00F74EFF">
        <w:rPr>
          <w:b/>
          <w:sz w:val="28"/>
          <w:szCs w:val="28"/>
        </w:rPr>
        <w:t>КОМИСИЈЕ О ПРИЈАВЉЕНИМ КАНДИДАТИМА ЗА ИЗБОР У ЗВАЊЕ</w:t>
      </w:r>
    </w:p>
    <w:p w:rsidR="00FB18F2" w:rsidRDefault="00D61174">
      <w:pPr>
        <w:spacing w:line="360" w:lineRule="auto"/>
        <w:rPr>
          <w:b/>
        </w:rPr>
      </w:pPr>
      <w:r>
        <w:rPr>
          <w:b/>
        </w:rPr>
        <w:t>I   ПOДАЦИ О КОНКУРСУ</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A819B9" w:rsidRDefault="00A819B9">
            <w:pPr>
              <w:spacing w:after="120"/>
              <w:jc w:val="both"/>
              <w:rPr>
                <w:b/>
              </w:rPr>
            </w:pPr>
            <w:r w:rsidRPr="00CC7786">
              <w:rPr>
                <w:b/>
              </w:rPr>
              <w:t>Одлука о расписивању конкурса, орган и датум доношења одлуке</w:t>
            </w:r>
            <w:r>
              <w:rPr>
                <w:b/>
              </w:rPr>
              <w:t>:</w:t>
            </w:r>
          </w:p>
          <w:p w:rsidR="00A819B9" w:rsidRPr="00D63EC2" w:rsidRDefault="00D63EC2">
            <w:pPr>
              <w:spacing w:after="120"/>
              <w:jc w:val="both"/>
              <w:rPr>
                <w:b/>
              </w:rPr>
            </w:pPr>
            <w:r>
              <w:t>Сенат Универзитета у Источном Сарајеву,</w:t>
            </w:r>
            <w:r w:rsidR="008362E7">
              <w:t xml:space="preserve"> </w:t>
            </w:r>
            <w:r w:rsidR="00DC266A">
              <w:rPr>
                <w:lang w:val="sr-Cyrl-RS"/>
              </w:rPr>
              <w:t>бр. 01-С-117-1-</w:t>
            </w:r>
            <w:r w:rsidR="00DC266A">
              <w:rPr>
                <w:lang w:val="sr-Latn-RS"/>
              </w:rPr>
              <w:t>XLVI</w:t>
            </w:r>
            <w:r w:rsidR="00DC266A">
              <w:rPr>
                <w:lang w:val="sr-Cyrl-RS"/>
              </w:rPr>
              <w:t>/18</w:t>
            </w:r>
            <w:r w:rsidR="00DC266A">
              <w:t>, од 27.4.2018.</w:t>
            </w:r>
          </w:p>
          <w:p w:rsidR="00FB18F2" w:rsidRDefault="00D61174">
            <w:pPr>
              <w:spacing w:after="120"/>
              <w:jc w:val="both"/>
              <w:rPr>
                <w:b/>
              </w:rPr>
            </w:pPr>
            <w:r>
              <w:rPr>
                <w:b/>
              </w:rPr>
              <w:t xml:space="preserve">Конкурс објављен: </w:t>
            </w:r>
            <w:r>
              <w:t xml:space="preserve">Глас Српске, </w:t>
            </w:r>
            <w:r w:rsidR="00DC266A">
              <w:rPr>
                <w:lang w:val="sr-Cyrl-RS"/>
              </w:rPr>
              <w:t>8. мај 2018</w:t>
            </w:r>
            <w:r>
              <w:t>.</w:t>
            </w:r>
          </w:p>
          <w:p w:rsidR="00FB18F2" w:rsidRPr="00DC266A" w:rsidRDefault="00D61174">
            <w:pPr>
              <w:spacing w:after="120"/>
              <w:jc w:val="both"/>
              <w:rPr>
                <w:lang w:val="sr-Cyrl-RS"/>
              </w:rPr>
            </w:pPr>
            <w:r>
              <w:rPr>
                <w:b/>
              </w:rPr>
              <w:t xml:space="preserve">Звање у које се бира кандидат: </w:t>
            </w:r>
            <w:r w:rsidR="00DC266A">
              <w:rPr>
                <w:lang w:val="sr-Cyrl-RS"/>
              </w:rPr>
              <w:t>виши асистент</w:t>
            </w:r>
          </w:p>
          <w:p w:rsidR="00FB18F2" w:rsidRPr="00DC266A" w:rsidRDefault="00D61174">
            <w:pPr>
              <w:spacing w:after="120"/>
              <w:jc w:val="both"/>
              <w:rPr>
                <w:b/>
                <w:lang w:val="sr-Cyrl-RS"/>
              </w:rPr>
            </w:pPr>
            <w:r>
              <w:rPr>
                <w:b/>
              </w:rPr>
              <w:t xml:space="preserve">Ужа научна област: </w:t>
            </w:r>
            <w:r w:rsidR="00DC266A">
              <w:rPr>
                <w:lang w:val="sr-Cyrl-RS"/>
              </w:rPr>
              <w:t>Компаративна политика</w:t>
            </w:r>
          </w:p>
          <w:p w:rsidR="00FB18F2" w:rsidRDefault="00D61174">
            <w:pPr>
              <w:spacing w:after="120"/>
              <w:jc w:val="both"/>
            </w:pPr>
            <w:r>
              <w:rPr>
                <w:b/>
              </w:rPr>
              <w:t xml:space="preserve">Назив факултета: </w:t>
            </w:r>
            <w:r>
              <w:t>Филозофски факултет, Универзитет у Источном Сарајеву.</w:t>
            </w:r>
          </w:p>
          <w:p w:rsidR="00FB18F2" w:rsidRDefault="00D61174">
            <w:pPr>
              <w:spacing w:after="120"/>
              <w:jc w:val="both"/>
            </w:pPr>
            <w:r>
              <w:rPr>
                <w:b/>
              </w:rPr>
              <w:t xml:space="preserve">Број пријављених кандидата: </w:t>
            </w:r>
            <w:r w:rsidR="00756E1D">
              <w:rPr>
                <w:lang w:val="sr-Cyrl-RS"/>
              </w:rPr>
              <w:t>5</w:t>
            </w:r>
            <w:r>
              <w:t xml:space="preserve"> (</w:t>
            </w:r>
            <w:r w:rsidR="00756E1D">
              <w:rPr>
                <w:lang w:val="sr-Cyrl-RS"/>
              </w:rPr>
              <w:t>пет</w:t>
            </w:r>
            <w:r>
              <w:t>)</w:t>
            </w:r>
          </w:p>
          <w:p w:rsidR="00FB18F2" w:rsidRDefault="00D61174">
            <w:pPr>
              <w:spacing w:after="120"/>
              <w:jc w:val="both"/>
            </w:pPr>
            <w:r>
              <w:rPr>
                <w:b/>
              </w:rPr>
              <w:t xml:space="preserve">Број кандидата који се бира: </w:t>
            </w:r>
            <w:r>
              <w:t>1 (један)</w:t>
            </w:r>
          </w:p>
        </w:tc>
      </w:tr>
    </w:tbl>
    <w:p w:rsidR="00E84915" w:rsidRDefault="00E84915">
      <w:pPr>
        <w:jc w:val="both"/>
        <w:rPr>
          <w:b/>
          <w:sz w:val="23"/>
          <w:szCs w:val="23"/>
          <w:lang w:val="sr-Cyrl-RS"/>
        </w:rPr>
      </w:pPr>
    </w:p>
    <w:p w:rsidR="00981499" w:rsidRPr="00981499" w:rsidRDefault="00981499">
      <w:pPr>
        <w:jc w:val="both"/>
        <w:rPr>
          <w:sz w:val="23"/>
          <w:szCs w:val="23"/>
          <w:lang w:val="sr-Cyrl-RS"/>
        </w:rPr>
      </w:pPr>
    </w:p>
    <w:p w:rsidR="00FB18F2" w:rsidRPr="00660CE9" w:rsidRDefault="00D61174">
      <w:pPr>
        <w:jc w:val="both"/>
        <w:rPr>
          <w:b/>
        </w:rPr>
      </w:pPr>
      <w:r>
        <w:rPr>
          <w:b/>
        </w:rPr>
        <w:lastRenderedPageBreak/>
        <w:t xml:space="preserve">II ПОДАЦИ О КАНДИДАТИМА </w:t>
      </w:r>
    </w:p>
    <w:p w:rsidR="00FB18F2" w:rsidRDefault="00FB18F2">
      <w:pPr>
        <w:jc w:val="both"/>
        <w:rPr>
          <w:sz w:val="23"/>
          <w:szCs w:val="23"/>
        </w:rPr>
      </w:pPr>
    </w:p>
    <w:p w:rsidR="000B1F0A" w:rsidRDefault="000B1F0A">
      <w:pPr>
        <w:jc w:val="both"/>
        <w:rPr>
          <w:sz w:val="23"/>
          <w:szCs w:val="23"/>
        </w:rPr>
      </w:pPr>
    </w:p>
    <w:p w:rsidR="00FB18F2" w:rsidRPr="00414CBC" w:rsidRDefault="00414CBC">
      <w:pPr>
        <w:jc w:val="center"/>
        <w:rPr>
          <w:b/>
        </w:rPr>
      </w:pPr>
      <w:r w:rsidRPr="00414CBC">
        <w:rPr>
          <w:b/>
        </w:rPr>
        <w:t>ПРВИ КАНДИДАТ</w:t>
      </w:r>
    </w:p>
    <w:p w:rsidR="00FB18F2" w:rsidRDefault="00FB18F2">
      <w:pPr>
        <w:rPr>
          <w:sz w:val="23"/>
          <w:szCs w:val="23"/>
        </w:rPr>
      </w:pPr>
    </w:p>
    <w:p w:rsidR="00D26EC5" w:rsidRDefault="00D26EC5">
      <w:pPr>
        <w:rPr>
          <w:sz w:val="23"/>
          <w:szCs w:val="23"/>
        </w:rPr>
      </w:pPr>
    </w:p>
    <w:p w:rsidR="00FB18F2" w:rsidRDefault="00D26EC5" w:rsidP="00D26EC5">
      <w:pPr>
        <w:jc w:val="center"/>
        <w:rPr>
          <w:sz w:val="23"/>
          <w:szCs w:val="23"/>
        </w:rPr>
      </w:pPr>
      <w:r>
        <w:rPr>
          <w:b/>
          <w:sz w:val="23"/>
          <w:szCs w:val="23"/>
        </w:rPr>
        <w:t xml:space="preserve">1. </w:t>
      </w:r>
      <w:r>
        <w:rPr>
          <w:b/>
        </w:rPr>
        <w:t>ОСНОВНИ БИОГРАФСКИ ПОДАЦИ</w:t>
      </w:r>
    </w:p>
    <w:tbl>
      <w:tblPr>
        <w:tblStyle w:val="a0"/>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4"/>
      </w:tblGrid>
      <w:tr w:rsidR="00FB18F2">
        <w:tc>
          <w:tcPr>
            <w:tcW w:w="9224" w:type="dxa"/>
          </w:tcPr>
          <w:p w:rsidR="00FB18F2" w:rsidRDefault="00D61174">
            <w:pPr>
              <w:numPr>
                <w:ilvl w:val="0"/>
                <w:numId w:val="11"/>
              </w:numPr>
              <w:spacing w:line="276" w:lineRule="auto"/>
              <w:jc w:val="both"/>
            </w:pPr>
            <w:r>
              <w:t>Име, име једног родитеља и презиме:</w:t>
            </w:r>
            <w:r>
              <w:rPr>
                <w:b/>
              </w:rPr>
              <w:t xml:space="preserve"> </w:t>
            </w:r>
            <w:r w:rsidR="00866AD4">
              <w:rPr>
                <w:b/>
                <w:lang w:val="sr-Cyrl-RS"/>
              </w:rPr>
              <w:t>Владимир (Ненад) Клачар</w:t>
            </w:r>
          </w:p>
          <w:p w:rsidR="00FB18F2" w:rsidRDefault="00D61174">
            <w:pPr>
              <w:numPr>
                <w:ilvl w:val="0"/>
                <w:numId w:val="11"/>
              </w:numPr>
              <w:spacing w:line="276" w:lineRule="auto"/>
              <w:jc w:val="both"/>
            </w:pPr>
            <w:r>
              <w:t>Датум и мјесто рођења: 2</w:t>
            </w:r>
            <w:r w:rsidR="00866AD4">
              <w:rPr>
                <w:lang w:val="sr-Cyrl-RS"/>
              </w:rPr>
              <w:t>4</w:t>
            </w:r>
            <w:r>
              <w:t>.м</w:t>
            </w:r>
            <w:r w:rsidR="00866AD4">
              <w:rPr>
                <w:lang w:val="sr-Cyrl-RS"/>
              </w:rPr>
              <w:t>арт</w:t>
            </w:r>
            <w:r>
              <w:t xml:space="preserve"> 19</w:t>
            </w:r>
            <w:r w:rsidR="00866AD4">
              <w:rPr>
                <w:lang w:val="sr-Cyrl-RS"/>
              </w:rPr>
              <w:t>88</w:t>
            </w:r>
            <w:r>
              <w:t xml:space="preserve">. у </w:t>
            </w:r>
            <w:r w:rsidR="00866AD4">
              <w:rPr>
                <w:lang w:val="sr-Cyrl-RS"/>
              </w:rPr>
              <w:t>Сарајеву</w:t>
            </w:r>
            <w:r>
              <w:t>.</w:t>
            </w:r>
          </w:p>
          <w:p w:rsidR="00FB18F2" w:rsidRDefault="00D61174">
            <w:pPr>
              <w:numPr>
                <w:ilvl w:val="0"/>
                <w:numId w:val="11"/>
              </w:numPr>
              <w:spacing w:line="276" w:lineRule="auto"/>
              <w:jc w:val="both"/>
            </w:pPr>
            <w:r>
              <w:t>Установе у којима је кандидат био запослен:</w:t>
            </w:r>
          </w:p>
          <w:p w:rsidR="00FB18F2" w:rsidRPr="001269C5" w:rsidRDefault="001269C5" w:rsidP="001269C5">
            <w:pPr>
              <w:pStyle w:val="ListParagraph"/>
              <w:numPr>
                <w:ilvl w:val="0"/>
                <w:numId w:val="15"/>
              </w:numPr>
              <w:spacing w:line="276" w:lineRule="auto"/>
              <w:jc w:val="both"/>
              <w:rPr>
                <w:lang w:val="sr-Cyrl-RS"/>
              </w:rPr>
            </w:pPr>
            <w:r w:rsidRPr="001269C5">
              <w:rPr>
                <w:lang w:val="sr-Cyrl-RS"/>
              </w:rPr>
              <w:t>П</w:t>
            </w:r>
            <w:r>
              <w:rPr>
                <w:lang w:val="sr-Cyrl-RS"/>
              </w:rPr>
              <w:t>риправник у администартивној служби Града Источно Сарајево, од 2012 – 2013.</w:t>
            </w:r>
          </w:p>
          <w:p w:rsidR="00815D80" w:rsidRPr="00815D80" w:rsidRDefault="00D61174" w:rsidP="00815D80">
            <w:pPr>
              <w:numPr>
                <w:ilvl w:val="0"/>
                <w:numId w:val="10"/>
              </w:numPr>
              <w:spacing w:line="276" w:lineRule="auto"/>
              <w:jc w:val="both"/>
              <w:rPr>
                <w:b/>
                <w:u w:val="single"/>
              </w:rPr>
            </w:pPr>
            <w:r>
              <w:t xml:space="preserve">Чланство у научним и стручним организацијама и удружењима: </w:t>
            </w:r>
            <w:r w:rsidR="00815D80" w:rsidRPr="00815D80">
              <w:rPr>
                <w:lang w:val="sr-Cyrl-RS"/>
              </w:rPr>
              <w:t>нема.</w:t>
            </w:r>
          </w:p>
        </w:tc>
      </w:tr>
    </w:tbl>
    <w:p w:rsidR="00FB18F2" w:rsidRDefault="00FB18F2">
      <w:pPr>
        <w:jc w:val="both"/>
      </w:pPr>
    </w:p>
    <w:p w:rsidR="00FB18F2" w:rsidRDefault="00FB18F2">
      <w:pPr>
        <w:jc w:val="both"/>
      </w:pPr>
    </w:p>
    <w:p w:rsidR="00FB18F2" w:rsidRDefault="00D61174">
      <w:pPr>
        <w:jc w:val="center"/>
        <w:rPr>
          <w:sz w:val="23"/>
          <w:szCs w:val="23"/>
        </w:rPr>
      </w:pPr>
      <w:r>
        <w:rPr>
          <w:b/>
          <w:sz w:val="23"/>
          <w:szCs w:val="23"/>
        </w:rPr>
        <w:t xml:space="preserve">2. </w:t>
      </w:r>
      <w:r>
        <w:rPr>
          <w:b/>
        </w:rPr>
        <w:t>СТРУЧНА БИОГРАФИЈА, ДИПЛОМЕ И ЗВАЊА</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FB18F2" w:rsidRDefault="00D61174">
            <w:pPr>
              <w:numPr>
                <w:ilvl w:val="0"/>
                <w:numId w:val="7"/>
              </w:numPr>
              <w:spacing w:line="276" w:lineRule="auto"/>
              <w:ind w:left="0" w:firstLine="0"/>
              <w:jc w:val="both"/>
              <w:rPr>
                <w:b/>
              </w:rPr>
            </w:pPr>
            <w:r>
              <w:rPr>
                <w:b/>
              </w:rPr>
              <w:t>Основне студије – студије првог циклуса (I)</w:t>
            </w:r>
            <w:r>
              <w:t>:</w:t>
            </w:r>
          </w:p>
          <w:p w:rsidR="00FB18F2" w:rsidRDefault="00D61174">
            <w:pPr>
              <w:numPr>
                <w:ilvl w:val="0"/>
                <w:numId w:val="8"/>
              </w:numPr>
              <w:spacing w:line="276" w:lineRule="auto"/>
              <w:ind w:left="0" w:firstLine="0"/>
              <w:jc w:val="both"/>
            </w:pPr>
            <w:r>
              <w:t xml:space="preserve">Назив институције, година уписа и завршетка: </w:t>
            </w:r>
            <w:r w:rsidR="001269C5">
              <w:rPr>
                <w:lang w:val="sr-Cyrl-RS"/>
              </w:rPr>
              <w:t>Филозофски факултет, Пале</w:t>
            </w:r>
            <w:r>
              <w:t xml:space="preserve">. </w:t>
            </w:r>
            <w:r w:rsidRPr="001269C5">
              <w:rPr>
                <w:u w:val="single"/>
              </w:rPr>
              <w:t xml:space="preserve">Уписао </w:t>
            </w:r>
            <w:r w:rsidR="001269C5" w:rsidRPr="001269C5">
              <w:rPr>
                <w:u w:val="single"/>
                <w:lang w:val="sr-Cyrl-RS"/>
              </w:rPr>
              <w:t>2007</w:t>
            </w:r>
            <w:r w:rsidRPr="001269C5">
              <w:rPr>
                <w:u w:val="single"/>
              </w:rPr>
              <w:t xml:space="preserve">. Дипломирао </w:t>
            </w:r>
            <w:r w:rsidR="001269C5" w:rsidRPr="001269C5">
              <w:rPr>
                <w:u w:val="single"/>
                <w:lang w:val="sr-Cyrl-RS"/>
              </w:rPr>
              <w:t>2011</w:t>
            </w:r>
            <w:r w:rsidRPr="001269C5">
              <w:rPr>
                <w:u w:val="single"/>
              </w:rPr>
              <w:t>. године.</w:t>
            </w:r>
            <w:r>
              <w:t xml:space="preserve">  </w:t>
            </w:r>
          </w:p>
          <w:p w:rsidR="00FB18F2" w:rsidRDefault="00D61174">
            <w:pPr>
              <w:numPr>
                <w:ilvl w:val="0"/>
                <w:numId w:val="8"/>
              </w:numPr>
              <w:spacing w:line="276" w:lineRule="auto"/>
              <w:ind w:left="0" w:firstLine="0"/>
              <w:jc w:val="both"/>
            </w:pPr>
            <w:r>
              <w:t xml:space="preserve">Назив студијског </w:t>
            </w:r>
            <w:r w:rsidR="001269C5">
              <w:rPr>
                <w:lang w:val="sr-Cyrl-RS"/>
              </w:rPr>
              <w:t>програм</w:t>
            </w:r>
            <w:r>
              <w:t xml:space="preserve">а: </w:t>
            </w:r>
            <w:r w:rsidR="001269C5">
              <w:rPr>
                <w:lang w:val="sr-Cyrl-RS"/>
              </w:rPr>
              <w:t>Новинарство</w:t>
            </w:r>
            <w:r>
              <w:t>.</w:t>
            </w:r>
          </w:p>
          <w:p w:rsidR="00FB18F2" w:rsidRPr="001269C5" w:rsidRDefault="00D61174">
            <w:pPr>
              <w:numPr>
                <w:ilvl w:val="0"/>
                <w:numId w:val="8"/>
              </w:numPr>
              <w:spacing w:line="276" w:lineRule="auto"/>
              <w:ind w:left="0" w:firstLine="0"/>
              <w:jc w:val="both"/>
            </w:pPr>
            <w:r>
              <w:t xml:space="preserve">Стечен академски назив: </w:t>
            </w:r>
            <w:r w:rsidR="001269C5">
              <w:rPr>
                <w:lang w:val="sr-Cyrl-RS"/>
              </w:rPr>
              <w:t>дипломирани новинар</w:t>
            </w:r>
          </w:p>
          <w:p w:rsidR="001269C5" w:rsidRDefault="001269C5">
            <w:pPr>
              <w:numPr>
                <w:ilvl w:val="0"/>
                <w:numId w:val="8"/>
              </w:numPr>
              <w:spacing w:line="276" w:lineRule="auto"/>
              <w:ind w:left="0" w:firstLine="0"/>
              <w:jc w:val="both"/>
            </w:pPr>
            <w:r>
              <w:rPr>
                <w:lang w:val="sr-Cyrl-RS"/>
              </w:rPr>
              <w:t xml:space="preserve">Просјечна оцјена студирања: </w:t>
            </w:r>
            <w:r w:rsidRPr="001B372F">
              <w:rPr>
                <w:u w:val="single"/>
                <w:lang w:val="sr-Cyrl-RS"/>
              </w:rPr>
              <w:t>8,00</w:t>
            </w:r>
            <w:r>
              <w:rPr>
                <w:lang w:val="sr-Cyrl-RS"/>
              </w:rPr>
              <w:t>.</w:t>
            </w:r>
          </w:p>
          <w:p w:rsidR="00FB18F2" w:rsidRDefault="00FB18F2">
            <w:pPr>
              <w:jc w:val="both"/>
            </w:pPr>
          </w:p>
          <w:p w:rsidR="00FB18F2" w:rsidRDefault="00D61174">
            <w:pPr>
              <w:numPr>
                <w:ilvl w:val="0"/>
                <w:numId w:val="5"/>
              </w:numPr>
              <w:spacing w:line="276" w:lineRule="auto"/>
              <w:ind w:left="0" w:firstLine="0"/>
              <w:jc w:val="both"/>
              <w:rPr>
                <w:b/>
              </w:rPr>
            </w:pPr>
            <w:r>
              <w:rPr>
                <w:b/>
              </w:rPr>
              <w:t>Постдипломске студије– студије другог цилкуса (II)</w:t>
            </w:r>
          </w:p>
          <w:p w:rsidR="00FB18F2" w:rsidRPr="001269C5" w:rsidRDefault="00D61174">
            <w:pPr>
              <w:numPr>
                <w:ilvl w:val="0"/>
                <w:numId w:val="8"/>
              </w:numPr>
              <w:spacing w:line="276" w:lineRule="auto"/>
              <w:ind w:left="0" w:firstLine="0"/>
              <w:jc w:val="both"/>
              <w:rPr>
                <w:u w:val="single"/>
              </w:rPr>
            </w:pPr>
            <w:r>
              <w:t xml:space="preserve">Назив институције, година уписа и завршетка: Факултет политичких наука, Универзитет у </w:t>
            </w:r>
            <w:r w:rsidR="001269C5">
              <w:rPr>
                <w:lang w:val="sr-Cyrl-RS"/>
              </w:rPr>
              <w:t>Бањалуци</w:t>
            </w:r>
            <w:r w:rsidR="001269C5">
              <w:t xml:space="preserve">. </w:t>
            </w:r>
            <w:r w:rsidR="001269C5" w:rsidRPr="001269C5">
              <w:rPr>
                <w:u w:val="single"/>
                <w:lang w:val="sr-Cyrl-RS"/>
              </w:rPr>
              <w:t>У</w:t>
            </w:r>
            <w:r w:rsidRPr="001269C5">
              <w:rPr>
                <w:u w:val="single"/>
              </w:rPr>
              <w:t>писао 20</w:t>
            </w:r>
            <w:r w:rsidR="001269C5" w:rsidRPr="001269C5">
              <w:rPr>
                <w:u w:val="single"/>
                <w:lang w:val="sr-Cyrl-RS"/>
              </w:rPr>
              <w:t>11/12</w:t>
            </w:r>
            <w:r w:rsidRPr="001269C5">
              <w:rPr>
                <w:u w:val="single"/>
              </w:rPr>
              <w:t xml:space="preserve">, завршетак </w:t>
            </w:r>
            <w:r w:rsidR="001269C5" w:rsidRPr="001269C5">
              <w:rPr>
                <w:u w:val="single"/>
                <w:lang w:val="sr-Cyrl-RS"/>
              </w:rPr>
              <w:t>04.12.2015</w:t>
            </w:r>
            <w:r w:rsidRPr="001269C5">
              <w:rPr>
                <w:u w:val="single"/>
              </w:rPr>
              <w:t>.</w:t>
            </w:r>
          </w:p>
          <w:p w:rsidR="00FB18F2" w:rsidRDefault="00D61174">
            <w:pPr>
              <w:numPr>
                <w:ilvl w:val="0"/>
                <w:numId w:val="8"/>
              </w:numPr>
              <w:spacing w:line="276" w:lineRule="auto"/>
              <w:ind w:left="0" w:firstLine="0"/>
              <w:jc w:val="both"/>
            </w:pPr>
            <w:r>
              <w:t xml:space="preserve">Назив студијског програма: </w:t>
            </w:r>
            <w:r w:rsidR="001269C5" w:rsidRPr="001269C5">
              <w:rPr>
                <w:lang w:val="sr-Cyrl-RS"/>
              </w:rPr>
              <w:t>Политикологија</w:t>
            </w:r>
          </w:p>
          <w:p w:rsidR="00FB18F2" w:rsidRPr="007F3B31" w:rsidRDefault="00D61174">
            <w:pPr>
              <w:numPr>
                <w:ilvl w:val="0"/>
                <w:numId w:val="8"/>
              </w:numPr>
              <w:spacing w:line="276" w:lineRule="auto"/>
              <w:ind w:left="0" w:firstLine="0"/>
              <w:jc w:val="both"/>
            </w:pPr>
            <w:r>
              <w:t xml:space="preserve">Наслов </w:t>
            </w:r>
            <w:r w:rsidR="001B372F">
              <w:rPr>
                <w:lang w:val="sr-Cyrl-RS"/>
              </w:rPr>
              <w:t>магистарског/</w:t>
            </w:r>
            <w:r>
              <w:t xml:space="preserve">мастер рада: </w:t>
            </w:r>
            <w:r w:rsidR="001B372F">
              <w:rPr>
                <w:i/>
                <w:lang w:val="sr-Cyrl-RS"/>
              </w:rPr>
              <w:t>Психолошко ратовање као фактор глобалне хегемоније – психолошки чинилац сукоба у Босни и Херцеговини од 1992. године</w:t>
            </w:r>
          </w:p>
          <w:p w:rsidR="007F3B31" w:rsidRPr="001B372F" w:rsidRDefault="007F3B31">
            <w:pPr>
              <w:numPr>
                <w:ilvl w:val="0"/>
                <w:numId w:val="8"/>
              </w:numPr>
              <w:spacing w:line="276" w:lineRule="auto"/>
              <w:ind w:left="0" w:firstLine="0"/>
              <w:jc w:val="both"/>
            </w:pPr>
            <w:r>
              <w:rPr>
                <w:lang w:val="sr-Cyrl-RS"/>
              </w:rPr>
              <w:t>Стечени академски назив: магистар политикологије</w:t>
            </w:r>
          </w:p>
          <w:p w:rsidR="001B372F" w:rsidRDefault="001B372F">
            <w:pPr>
              <w:numPr>
                <w:ilvl w:val="0"/>
                <w:numId w:val="8"/>
              </w:numPr>
              <w:spacing w:line="276" w:lineRule="auto"/>
              <w:ind w:left="0" w:firstLine="0"/>
              <w:jc w:val="both"/>
            </w:pPr>
            <w:r>
              <w:rPr>
                <w:lang w:val="sr-Cyrl-RS"/>
              </w:rPr>
              <w:t>Научна област: друштвене науке</w:t>
            </w:r>
          </w:p>
          <w:p w:rsidR="00FB18F2" w:rsidRDefault="00D61174">
            <w:pPr>
              <w:numPr>
                <w:ilvl w:val="0"/>
                <w:numId w:val="8"/>
              </w:numPr>
              <w:spacing w:line="276" w:lineRule="auto"/>
              <w:ind w:left="0" w:firstLine="0"/>
              <w:jc w:val="both"/>
            </w:pPr>
            <w:r>
              <w:t xml:space="preserve">Ужа научна област: </w:t>
            </w:r>
            <w:r w:rsidR="001B372F">
              <w:rPr>
                <w:lang w:val="sr-Cyrl-RS"/>
              </w:rPr>
              <w:t>није наведено у додатку о дипломи</w:t>
            </w:r>
            <w:r>
              <w:t>.</w:t>
            </w:r>
          </w:p>
          <w:p w:rsidR="004B7D94" w:rsidRPr="004B7D94" w:rsidRDefault="004B7D94" w:rsidP="004B7D94">
            <w:pPr>
              <w:numPr>
                <w:ilvl w:val="0"/>
                <w:numId w:val="8"/>
              </w:numPr>
              <w:spacing w:line="276" w:lineRule="auto"/>
              <w:ind w:left="0" w:firstLine="0"/>
              <w:jc w:val="both"/>
              <w:rPr>
                <w:u w:val="single"/>
              </w:rPr>
            </w:pPr>
            <w:r>
              <w:t xml:space="preserve">Просјечна оцјена током студија: </w:t>
            </w:r>
            <w:r w:rsidRPr="001B372F">
              <w:rPr>
                <w:u w:val="single"/>
                <w:lang w:val="sr-Cyrl-RS"/>
              </w:rPr>
              <w:t>9,14</w:t>
            </w:r>
          </w:p>
          <w:p w:rsidR="00FB18F2" w:rsidRDefault="00FB18F2">
            <w:pPr>
              <w:jc w:val="both"/>
            </w:pPr>
          </w:p>
          <w:p w:rsidR="00FB18F2" w:rsidRDefault="00D61174">
            <w:pPr>
              <w:numPr>
                <w:ilvl w:val="0"/>
                <w:numId w:val="5"/>
              </w:numPr>
              <w:spacing w:line="276" w:lineRule="auto"/>
              <w:ind w:left="0" w:firstLine="0"/>
              <w:jc w:val="both"/>
              <w:rPr>
                <w:b/>
              </w:rPr>
            </w:pPr>
            <w:r>
              <w:rPr>
                <w:b/>
              </w:rPr>
              <w:t>Постдипломске студије – студије другог цилкуса (II)</w:t>
            </w:r>
          </w:p>
          <w:p w:rsidR="00FB18F2" w:rsidRDefault="00D61174">
            <w:pPr>
              <w:numPr>
                <w:ilvl w:val="0"/>
                <w:numId w:val="8"/>
              </w:numPr>
              <w:spacing w:line="276" w:lineRule="auto"/>
              <w:ind w:left="0" w:firstLine="0"/>
              <w:jc w:val="both"/>
            </w:pPr>
            <w:r>
              <w:t xml:space="preserve">Назив институције, година уписа и завршетка: </w:t>
            </w:r>
            <w:r w:rsidR="001B372F">
              <w:rPr>
                <w:lang w:val="sr-Cyrl-RS"/>
              </w:rPr>
              <w:t>Филозофски факултет</w:t>
            </w:r>
            <w:r>
              <w:t xml:space="preserve">, Универзитет у </w:t>
            </w:r>
            <w:r w:rsidR="001B372F">
              <w:rPr>
                <w:lang w:val="sr-Cyrl-RS"/>
              </w:rPr>
              <w:t>Источном Сарајеву.</w:t>
            </w:r>
            <w:r>
              <w:t xml:space="preserve"> </w:t>
            </w:r>
            <w:r w:rsidR="001B372F" w:rsidRPr="001B372F">
              <w:rPr>
                <w:u w:val="single"/>
                <w:lang w:val="sr-Cyrl-RS"/>
              </w:rPr>
              <w:t>Уписао</w:t>
            </w:r>
            <w:r w:rsidR="001B372F" w:rsidRPr="001B372F">
              <w:rPr>
                <w:u w:val="single"/>
              </w:rPr>
              <w:t xml:space="preserve"> 2012/13</w:t>
            </w:r>
            <w:r w:rsidRPr="001B372F">
              <w:rPr>
                <w:u w:val="single"/>
              </w:rPr>
              <w:t xml:space="preserve">, завршетак </w:t>
            </w:r>
            <w:r w:rsidR="001B372F" w:rsidRPr="001B372F">
              <w:rPr>
                <w:u w:val="single"/>
                <w:lang w:val="sr-Cyrl-RS"/>
              </w:rPr>
              <w:t>07.12.</w:t>
            </w:r>
            <w:r w:rsidRPr="001B372F">
              <w:rPr>
                <w:u w:val="single"/>
              </w:rPr>
              <w:t>20</w:t>
            </w:r>
            <w:r w:rsidR="001B372F" w:rsidRPr="001B372F">
              <w:rPr>
                <w:u w:val="single"/>
                <w:lang w:val="sr-Cyrl-RS"/>
              </w:rPr>
              <w:t>16</w:t>
            </w:r>
            <w:r>
              <w:t>.</w:t>
            </w:r>
          </w:p>
          <w:p w:rsidR="00FB18F2" w:rsidRPr="001B372F" w:rsidRDefault="00D61174">
            <w:pPr>
              <w:numPr>
                <w:ilvl w:val="0"/>
                <w:numId w:val="8"/>
              </w:numPr>
              <w:spacing w:line="276" w:lineRule="auto"/>
              <w:ind w:left="0" w:firstLine="0"/>
              <w:jc w:val="both"/>
            </w:pPr>
            <w:r>
              <w:t xml:space="preserve">Назив студијског </w:t>
            </w:r>
            <w:r w:rsidRPr="001B372F">
              <w:t xml:space="preserve">програма: </w:t>
            </w:r>
            <w:r w:rsidR="001B372F" w:rsidRPr="001B372F">
              <w:rPr>
                <w:lang w:val="sr-Cyrl-RS"/>
              </w:rPr>
              <w:t>Новинарство</w:t>
            </w:r>
          </w:p>
          <w:p w:rsidR="00FB18F2" w:rsidRPr="007F3B31" w:rsidRDefault="00D61174">
            <w:pPr>
              <w:numPr>
                <w:ilvl w:val="0"/>
                <w:numId w:val="8"/>
              </w:numPr>
              <w:spacing w:line="276" w:lineRule="auto"/>
              <w:ind w:left="0" w:firstLine="0"/>
              <w:jc w:val="both"/>
            </w:pPr>
            <w:r>
              <w:t xml:space="preserve">Наслов завршног рада: </w:t>
            </w:r>
            <w:r w:rsidR="001B372F">
              <w:rPr>
                <w:i/>
                <w:lang w:val="sr-Cyrl-RS"/>
              </w:rPr>
              <w:t>Улога медија и новинара у промоцији еколошких политика у БиХ</w:t>
            </w:r>
          </w:p>
          <w:p w:rsidR="007F3B31" w:rsidRDefault="007F3B31">
            <w:pPr>
              <w:numPr>
                <w:ilvl w:val="0"/>
                <w:numId w:val="8"/>
              </w:numPr>
              <w:spacing w:line="276" w:lineRule="auto"/>
              <w:ind w:left="0" w:firstLine="0"/>
              <w:jc w:val="both"/>
            </w:pPr>
            <w:r>
              <w:rPr>
                <w:lang w:val="sr-Cyrl-RS"/>
              </w:rPr>
              <w:t>Стечен академски назив: магистар новинарства</w:t>
            </w:r>
          </w:p>
          <w:p w:rsidR="00A6599F" w:rsidRDefault="00A6599F" w:rsidP="00A6599F">
            <w:pPr>
              <w:numPr>
                <w:ilvl w:val="0"/>
                <w:numId w:val="8"/>
              </w:numPr>
              <w:spacing w:line="276" w:lineRule="auto"/>
              <w:ind w:left="0" w:firstLine="0"/>
              <w:jc w:val="both"/>
            </w:pPr>
            <w:r>
              <w:rPr>
                <w:lang w:val="sr-Cyrl-RS"/>
              </w:rPr>
              <w:t>Научна област: друштвене науке</w:t>
            </w:r>
          </w:p>
          <w:p w:rsidR="00FB18F2" w:rsidRDefault="00A6599F" w:rsidP="00A6599F">
            <w:pPr>
              <w:numPr>
                <w:ilvl w:val="0"/>
                <w:numId w:val="8"/>
              </w:numPr>
              <w:spacing w:line="276" w:lineRule="auto"/>
              <w:ind w:left="0" w:firstLine="0"/>
              <w:jc w:val="both"/>
            </w:pPr>
            <w:r>
              <w:t xml:space="preserve">Ужа научна област: </w:t>
            </w:r>
            <w:r>
              <w:rPr>
                <w:lang w:val="sr-Cyrl-RS"/>
              </w:rPr>
              <w:t>није наведено у додатку о дипломи</w:t>
            </w:r>
            <w:r>
              <w:t>.</w:t>
            </w:r>
          </w:p>
          <w:p w:rsidR="004B7D94" w:rsidRPr="00A6599F" w:rsidRDefault="004B7D94" w:rsidP="004B7D94">
            <w:pPr>
              <w:numPr>
                <w:ilvl w:val="0"/>
                <w:numId w:val="8"/>
              </w:numPr>
              <w:spacing w:line="276" w:lineRule="auto"/>
              <w:ind w:left="0" w:firstLine="0"/>
              <w:jc w:val="both"/>
            </w:pPr>
            <w:r>
              <w:t xml:space="preserve">Просјечна оцјена током студија: </w:t>
            </w:r>
            <w:r w:rsidRPr="001B372F">
              <w:rPr>
                <w:u w:val="single"/>
                <w:lang w:val="sr-Cyrl-RS"/>
              </w:rPr>
              <w:t>9,67</w:t>
            </w:r>
          </w:p>
        </w:tc>
      </w:tr>
    </w:tbl>
    <w:p w:rsidR="00FB18F2" w:rsidRDefault="00FB18F2" w:rsidP="00A16051">
      <w:pPr>
        <w:rPr>
          <w:sz w:val="23"/>
          <w:szCs w:val="23"/>
        </w:rPr>
      </w:pPr>
    </w:p>
    <w:p w:rsidR="00FB18F2" w:rsidRDefault="00D61174">
      <w:pPr>
        <w:ind w:firstLine="360"/>
        <w:jc w:val="center"/>
        <w:rPr>
          <w:b/>
          <w:sz w:val="23"/>
          <w:szCs w:val="23"/>
        </w:rPr>
      </w:pPr>
      <w:r>
        <w:rPr>
          <w:b/>
          <w:sz w:val="23"/>
          <w:szCs w:val="23"/>
        </w:rPr>
        <w:t xml:space="preserve">3. </w:t>
      </w:r>
      <w:r>
        <w:rPr>
          <w:b/>
        </w:rPr>
        <w:t>НАУЧНА ДЈЕЛАТНОСТ КАНДИДАТА</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FB18F2" w:rsidRDefault="00A6599F">
            <w:pPr>
              <w:jc w:val="both"/>
            </w:pPr>
            <w:r>
              <w:rPr>
                <w:b/>
                <w:lang w:val="sr-Cyrl-RS"/>
              </w:rPr>
              <w:t>Владимир Клачар, мр</w:t>
            </w:r>
            <w:r w:rsidR="00D61174">
              <w:t xml:space="preserve"> је до сада објавио 1 научну монографију и </w:t>
            </w:r>
            <w:r>
              <w:rPr>
                <w:lang w:val="sr-Cyrl-RS"/>
              </w:rPr>
              <w:t>3</w:t>
            </w:r>
            <w:r w:rsidR="00D61174">
              <w:t xml:space="preserve"> научн</w:t>
            </w:r>
            <w:r>
              <w:rPr>
                <w:lang w:val="sr-Cyrl-RS"/>
              </w:rPr>
              <w:t>а чланка</w:t>
            </w:r>
            <w:r w:rsidR="003633AB">
              <w:rPr>
                <w:lang w:val="sr-Cyrl-RS"/>
              </w:rPr>
              <w:t>, од чега су два рада у коауторству</w:t>
            </w:r>
            <w:r>
              <w:t>:</w:t>
            </w:r>
          </w:p>
          <w:p w:rsidR="00FB18F2" w:rsidRDefault="00FB18F2">
            <w:pPr>
              <w:rPr>
                <w:b/>
              </w:rPr>
            </w:pPr>
          </w:p>
          <w:p w:rsidR="00FB18F2" w:rsidRPr="00583E5E" w:rsidRDefault="00A6599F" w:rsidP="00A16051">
            <w:pPr>
              <w:pStyle w:val="ListParagraph"/>
              <w:numPr>
                <w:ilvl w:val="0"/>
                <w:numId w:val="20"/>
              </w:numPr>
              <w:jc w:val="both"/>
            </w:pPr>
            <w:r w:rsidRPr="00583E5E">
              <w:rPr>
                <w:lang w:val="sr-Cyrl-RS"/>
              </w:rPr>
              <w:t xml:space="preserve">Владимир Клачар, </w:t>
            </w:r>
            <w:r w:rsidRPr="00583E5E">
              <w:rPr>
                <w:i/>
                <w:lang w:val="sr-Cyrl-RS"/>
              </w:rPr>
              <w:t>Разарање слободе мишљења</w:t>
            </w:r>
            <w:r w:rsidRPr="00583E5E">
              <w:rPr>
                <w:lang w:val="sr-Cyrl-RS"/>
              </w:rPr>
              <w:t xml:space="preserve"> (2017, Арт принт, Бањалука) - научна монографија, два рецензента.</w:t>
            </w:r>
          </w:p>
          <w:p w:rsidR="00A6599F" w:rsidRPr="00583E5E" w:rsidRDefault="00A6599F" w:rsidP="00A16051">
            <w:pPr>
              <w:pStyle w:val="ListParagraph"/>
              <w:numPr>
                <w:ilvl w:val="0"/>
                <w:numId w:val="20"/>
              </w:numPr>
              <w:jc w:val="both"/>
            </w:pPr>
            <w:r w:rsidRPr="00583E5E">
              <w:rPr>
                <w:lang w:val="sr-Cyrl-RS"/>
              </w:rPr>
              <w:t>Владимир Клачар</w:t>
            </w:r>
            <w:r w:rsidR="00522B31" w:rsidRPr="00583E5E">
              <w:rPr>
                <w:lang w:val="sr-Cyrl-RS"/>
              </w:rPr>
              <w:t>, „Транснационалне корпорације и медијски капитал“ (</w:t>
            </w:r>
            <w:r w:rsidR="00522B31" w:rsidRPr="00583E5E">
              <w:rPr>
                <w:i/>
                <w:lang w:val="sr-Cyrl-RS"/>
              </w:rPr>
              <w:t>Медијски дијалози</w:t>
            </w:r>
            <w:r w:rsidR="00522B31" w:rsidRPr="00583E5E">
              <w:rPr>
                <w:lang w:val="sr-Cyrl-RS"/>
              </w:rPr>
              <w:t>, 2014, Истраживачки медијски центар, Подгорица стр.101-114)</w:t>
            </w:r>
          </w:p>
          <w:p w:rsidR="00522B31" w:rsidRPr="00583E5E" w:rsidRDefault="00522B31" w:rsidP="00A16051">
            <w:pPr>
              <w:pStyle w:val="ListParagraph"/>
              <w:numPr>
                <w:ilvl w:val="0"/>
                <w:numId w:val="20"/>
              </w:numPr>
              <w:jc w:val="both"/>
            </w:pPr>
            <w:r w:rsidRPr="00583E5E">
              <w:rPr>
                <w:lang w:val="sr-Cyrl-RS"/>
              </w:rPr>
              <w:t xml:space="preserve">Владимир Клачар, </w:t>
            </w:r>
            <w:r w:rsidR="0051138F">
              <w:rPr>
                <w:lang w:val="sr-Cyrl-RS"/>
              </w:rPr>
              <w:t xml:space="preserve">Златиборка Попов Момчиновић, </w:t>
            </w:r>
            <w:r w:rsidRPr="00583E5E">
              <w:rPr>
                <w:lang w:val="sr-Cyrl-RS"/>
              </w:rPr>
              <w:t>„Тоталитаризам – одговор на кризу модерне“ (</w:t>
            </w:r>
            <w:r w:rsidRPr="00583E5E">
              <w:rPr>
                <w:i/>
                <w:lang w:val="sr-Cyrl-RS"/>
              </w:rPr>
              <w:t>Савремени проблеми правне и политичке филозофије</w:t>
            </w:r>
            <w:r w:rsidRPr="00583E5E">
              <w:rPr>
                <w:lang w:val="sr-Cyrl-RS"/>
              </w:rPr>
              <w:t>, 2016, Шахинпашић, Сарајево, стр. 395-411)</w:t>
            </w:r>
          </w:p>
          <w:p w:rsidR="00522B31" w:rsidRPr="00583E5E" w:rsidRDefault="00522B31" w:rsidP="00A16051">
            <w:pPr>
              <w:pStyle w:val="ListParagraph"/>
              <w:numPr>
                <w:ilvl w:val="0"/>
                <w:numId w:val="20"/>
              </w:numPr>
              <w:jc w:val="both"/>
            </w:pPr>
            <w:r w:rsidRPr="00583E5E">
              <w:rPr>
                <w:lang w:val="sr-Cyrl-RS"/>
              </w:rPr>
              <w:t>Владимир Клачар,</w:t>
            </w:r>
            <w:r w:rsidR="0051138F" w:rsidRPr="0051138F">
              <w:rPr>
                <w:lang w:val="sr-Cyrl-RS"/>
              </w:rPr>
              <w:t xml:space="preserve"> Златиборка Попов Момчиновић</w:t>
            </w:r>
            <w:r w:rsidR="0051138F">
              <w:rPr>
                <w:lang w:val="sr-Cyrl-RS"/>
              </w:rPr>
              <w:t>,</w:t>
            </w:r>
            <w:r w:rsidRPr="00583E5E">
              <w:rPr>
                <w:lang w:val="sr-Cyrl-RS"/>
              </w:rPr>
              <w:t xml:space="preserve"> „Колективна меморија – између виктимологије и трансформације друштва“ (</w:t>
            </w:r>
            <w:r w:rsidRPr="00583E5E">
              <w:rPr>
                <w:i/>
                <w:lang w:val="sr-Cyrl-RS"/>
              </w:rPr>
              <w:t>Медији, религија, национализам и транзициона правда</w:t>
            </w:r>
            <w:r w:rsidRPr="00583E5E">
              <w:rPr>
                <w:lang w:val="sr-Cyrl-RS"/>
              </w:rPr>
              <w:t>, 2016, ЦИРПД, Нови Сад, стр. 28 – 39)</w:t>
            </w:r>
            <w:r w:rsidR="00583E5E">
              <w:rPr>
                <w:lang w:val="sr-Cyrl-RS"/>
              </w:rPr>
              <w:t>.</w:t>
            </w:r>
          </w:p>
          <w:p w:rsidR="00583E5E" w:rsidRPr="00583E5E" w:rsidRDefault="00583E5E" w:rsidP="00583E5E">
            <w:pPr>
              <w:pStyle w:val="ListParagraph"/>
              <w:ind w:left="360"/>
              <w:jc w:val="both"/>
            </w:pPr>
          </w:p>
          <w:p w:rsidR="00FB18F2" w:rsidRPr="00583E5E" w:rsidRDefault="00D61174">
            <w:pPr>
              <w:jc w:val="center"/>
              <w:rPr>
                <w:lang w:val="sr-Cyrl-RS"/>
              </w:rPr>
            </w:pPr>
            <w:r w:rsidRPr="00583E5E">
              <w:rPr>
                <w:u w:val="single"/>
              </w:rPr>
              <w:t>Кратак приказ радова</w:t>
            </w:r>
            <w:r w:rsidR="00583E5E" w:rsidRPr="00583E5E">
              <w:rPr>
                <w:lang w:val="sr-Cyrl-RS"/>
              </w:rPr>
              <w:t>:</w:t>
            </w:r>
          </w:p>
          <w:p w:rsidR="00FB18F2" w:rsidRDefault="00FB18F2" w:rsidP="00583E5E">
            <w:pPr>
              <w:jc w:val="both"/>
            </w:pPr>
          </w:p>
          <w:p w:rsidR="00287FBF" w:rsidRDefault="00287FBF" w:rsidP="00287FBF">
            <w:pPr>
              <w:pStyle w:val="ListParagraph"/>
              <w:numPr>
                <w:ilvl w:val="0"/>
                <w:numId w:val="25"/>
              </w:numPr>
              <w:jc w:val="both"/>
              <w:rPr>
                <w:lang w:val="sr-Cyrl-RS"/>
              </w:rPr>
            </w:pPr>
            <w:r w:rsidRPr="00287FBF">
              <w:rPr>
                <w:lang w:val="sr-Cyrl-RS"/>
              </w:rPr>
              <w:t xml:space="preserve">Владимир Клачар, </w:t>
            </w:r>
            <w:r w:rsidRPr="00287FBF">
              <w:rPr>
                <w:i/>
                <w:lang w:val="sr-Cyrl-RS"/>
              </w:rPr>
              <w:t>Разарање слободе мишљења</w:t>
            </w:r>
            <w:r w:rsidRPr="00287FBF">
              <w:rPr>
                <w:lang w:val="sr-Cyrl-RS"/>
              </w:rPr>
              <w:t xml:space="preserve"> (2017, Арт принт, Бањалука) - научна монографија</w:t>
            </w:r>
            <w:r>
              <w:rPr>
                <w:lang w:val="sr-Cyrl-RS"/>
              </w:rPr>
              <w:t>.</w:t>
            </w:r>
          </w:p>
          <w:p w:rsidR="00287FBF" w:rsidRPr="00287FBF" w:rsidRDefault="00287FBF" w:rsidP="00287FBF">
            <w:pPr>
              <w:pStyle w:val="ListParagraph"/>
              <w:numPr>
                <w:ilvl w:val="0"/>
                <w:numId w:val="8"/>
              </w:numPr>
              <w:jc w:val="both"/>
            </w:pPr>
            <w:r>
              <w:rPr>
                <w:lang w:val="sr-Cyrl-RS"/>
              </w:rPr>
              <w:t>Мо</w:t>
            </w:r>
            <w:r w:rsidRPr="00287FBF">
              <w:rPr>
                <w:lang w:val="sr-Cyrl-RS"/>
              </w:rPr>
              <w:t>нографија је</w:t>
            </w:r>
            <w:r>
              <w:rPr>
                <w:lang w:val="sr-Cyrl-RS"/>
              </w:rPr>
              <w:t xml:space="preserve"> прерађена и допуњена верзија магистарског рада из политикологије</w:t>
            </w:r>
            <w:r>
              <w:rPr>
                <w:i/>
                <w:lang w:val="sr-Cyrl-RS"/>
              </w:rPr>
              <w:t xml:space="preserve"> </w:t>
            </w:r>
            <w:r w:rsidRPr="00287FBF">
              <w:rPr>
                <w:i/>
                <w:lang w:val="sr-Cyrl-RS"/>
              </w:rPr>
              <w:t xml:space="preserve">Психолошко ратовање као фактор глобалне </w:t>
            </w:r>
            <w:r>
              <w:rPr>
                <w:i/>
                <w:lang w:val="sr-Cyrl-RS"/>
              </w:rPr>
              <w:t xml:space="preserve">хегемоније – психолошки чинилац </w:t>
            </w:r>
            <w:r w:rsidRPr="00287FBF">
              <w:rPr>
                <w:i/>
                <w:lang w:val="sr-Cyrl-RS"/>
              </w:rPr>
              <w:t>сукоба у Босни и Херцеговини од 1992. године</w:t>
            </w:r>
            <w:r>
              <w:rPr>
                <w:i/>
                <w:lang w:val="sr-Cyrl-RS"/>
              </w:rPr>
              <w:t>.</w:t>
            </w:r>
          </w:p>
          <w:p w:rsidR="0000534B" w:rsidRPr="0000534B" w:rsidRDefault="0000534B" w:rsidP="0000534B">
            <w:pPr>
              <w:pStyle w:val="ListParagraph"/>
              <w:ind w:left="360"/>
              <w:jc w:val="both"/>
              <w:rPr>
                <w:lang w:val="sr-Cyrl-RS"/>
              </w:rPr>
            </w:pPr>
            <w:r w:rsidRPr="0000534B">
              <w:rPr>
                <w:lang w:val="sr-Cyrl-RS"/>
              </w:rPr>
              <w:t xml:space="preserve">Монографија анализира методе и ефекте психолошког ратовања, односно неконвенционалног ратовања, што подразумева различите методе манипулација које за циљ имају утицај на појединце, групе, масе, њихове ставове, одлуке и понашања. Аутор је идентификовао доминантне теме као и циљ таквог ратовања који се огледа кроз латентно поробљавање маса или разарање слободе мишљења. </w:t>
            </w:r>
            <w:r w:rsidR="00981499">
              <w:rPr>
                <w:lang w:val="sr-Cyrl-RS"/>
              </w:rPr>
              <w:t>А</w:t>
            </w:r>
            <w:r w:rsidRPr="0000534B">
              <w:rPr>
                <w:lang w:val="sr-Cyrl-RS"/>
              </w:rPr>
              <w:t>утор је покушао да овој тематици приступ</w:t>
            </w:r>
            <w:r>
              <w:rPr>
                <w:lang w:val="sr-Cyrl-RS"/>
              </w:rPr>
              <w:t>и из различитих научних углова.</w:t>
            </w:r>
          </w:p>
          <w:p w:rsidR="0000534B" w:rsidRPr="0000534B" w:rsidRDefault="0000534B" w:rsidP="0000534B">
            <w:pPr>
              <w:pStyle w:val="ListParagraph"/>
              <w:ind w:left="360"/>
              <w:jc w:val="both"/>
              <w:rPr>
                <w:lang w:val="sr-Cyrl-RS"/>
              </w:rPr>
            </w:pPr>
            <w:r w:rsidRPr="0000534B">
              <w:rPr>
                <w:lang w:val="sr-Cyrl-RS"/>
              </w:rPr>
              <w:t xml:space="preserve">Такође је појаснио да психолошко ратовање систематски и кроз разне програме, углавном медијску и образовну индоктринацију, намеће одређени стил живота, вредности, идеолошка убеђења, системе и начине владања чији је крајњи циљ наметање апсолутне хегемоније на разним пољима и поробљавање маса које нису ни свесне својих окова. Аутор </w:t>
            </w:r>
            <w:r w:rsidR="00981499">
              <w:rPr>
                <w:lang w:val="sr-Cyrl-RS"/>
              </w:rPr>
              <w:t xml:space="preserve">појашњава да је то </w:t>
            </w:r>
            <w:r w:rsidRPr="0000534B">
              <w:rPr>
                <w:lang w:val="sr-Cyrl-RS"/>
              </w:rPr>
              <w:t xml:space="preserve">трговина различитим облицима слободе - добити слободу говора, али изгубити слободу мишљења. У таквом свету се слободно изговарају речи које немају значење јер говорник (грађанин) нема слободу да мисли својом главом - </w:t>
            </w:r>
            <w:r>
              <w:rPr>
                <w:lang w:val="sr-Cyrl-RS"/>
              </w:rPr>
              <w:t>он у ропство одлази добровољно.</w:t>
            </w:r>
          </w:p>
          <w:p w:rsidR="0000534B" w:rsidRPr="0000534B" w:rsidRDefault="0000534B" w:rsidP="0000534B">
            <w:pPr>
              <w:pStyle w:val="ListParagraph"/>
              <w:ind w:left="360"/>
              <w:jc w:val="both"/>
              <w:rPr>
                <w:lang w:val="sr-Cyrl-RS"/>
              </w:rPr>
            </w:pPr>
            <w:r w:rsidRPr="0000534B">
              <w:rPr>
                <w:lang w:val="sr-Cyrl-RS"/>
              </w:rPr>
              <w:t>Уводни део садржи теоријске основе, предмет истраживања, циљ, задатке, хипотезе и методе истраживања. Већ у уводном делу аутор наглашава разлику између класичног и специјалног ратовања (неконвенционалног - психолошког ратовања).</w:t>
            </w:r>
          </w:p>
          <w:p w:rsidR="0000534B" w:rsidRPr="0000534B" w:rsidRDefault="0000534B" w:rsidP="0000534B">
            <w:pPr>
              <w:pStyle w:val="ListParagraph"/>
              <w:ind w:left="360"/>
              <w:jc w:val="both"/>
              <w:rPr>
                <w:lang w:val="sr-Cyrl-RS"/>
              </w:rPr>
            </w:pPr>
            <w:r w:rsidRPr="0000534B">
              <w:rPr>
                <w:lang w:val="sr-Cyrl-RS"/>
              </w:rPr>
              <w:t xml:space="preserve">У првом поглављу (Историја психолошког ратовања) аутор разматра различите методе психолошког ратовања кроз историју. Каква су искуства у примењивању метода тихе агресије, ко је сматрао да то основ сваког сукоба и сл. </w:t>
            </w:r>
          </w:p>
          <w:p w:rsidR="0000534B" w:rsidRPr="0000534B" w:rsidRDefault="0000534B" w:rsidP="0000534B">
            <w:pPr>
              <w:pStyle w:val="ListParagraph"/>
              <w:ind w:left="360"/>
              <w:jc w:val="both"/>
              <w:rPr>
                <w:lang w:val="sr-Cyrl-RS"/>
              </w:rPr>
            </w:pPr>
            <w:r w:rsidRPr="0000534B">
              <w:rPr>
                <w:lang w:val="sr-Cyrl-RS"/>
              </w:rPr>
              <w:t>Друго поглавље обухвата модерно психолошко ратовање коме је на битности још више допринела појава масовних медија. Може се рећи да је ово поглавље нека врста увода за поглавља која следе.</w:t>
            </w:r>
          </w:p>
          <w:p w:rsidR="0000534B" w:rsidRPr="0000534B" w:rsidRDefault="0000534B" w:rsidP="0000534B">
            <w:pPr>
              <w:pStyle w:val="ListParagraph"/>
              <w:ind w:left="360"/>
              <w:jc w:val="both"/>
              <w:rPr>
                <w:lang w:val="sr-Cyrl-RS"/>
              </w:rPr>
            </w:pPr>
            <w:r w:rsidRPr="0000534B">
              <w:rPr>
                <w:lang w:val="sr-Cyrl-RS"/>
              </w:rPr>
              <w:lastRenderedPageBreak/>
              <w:t>У трећем поглављу аутор образлаже методе психолошког ратовања западних земаља (прије свега САД-а и Енглеске). Како се информација користи као оружје и како постоје разне психолошке методе чија је с</w:t>
            </w:r>
            <w:r w:rsidR="000B7A5F">
              <w:rPr>
                <w:lang w:val="sr-Cyrl-RS"/>
              </w:rPr>
              <w:t>врха стварање модерних робова</w:t>
            </w:r>
            <w:r w:rsidRPr="0000534B">
              <w:rPr>
                <w:lang w:val="sr-Cyrl-RS"/>
              </w:rPr>
              <w:t>.</w:t>
            </w:r>
          </w:p>
          <w:p w:rsidR="0000534B" w:rsidRPr="0000534B" w:rsidRDefault="0000534B" w:rsidP="0000534B">
            <w:pPr>
              <w:pStyle w:val="ListParagraph"/>
              <w:ind w:left="360"/>
              <w:jc w:val="both"/>
              <w:rPr>
                <w:lang w:val="sr-Cyrl-RS"/>
              </w:rPr>
            </w:pPr>
            <w:r w:rsidRPr="0000534B">
              <w:rPr>
                <w:lang w:val="sr-Cyrl-RS"/>
              </w:rPr>
              <w:t>Четврто поглавље се базира на физичким методама контролисања мисли. Дакле, у овом поглављу се акценат ставља на разна научна и технолошка достигнућа која имају функцију оружја. Ту су наведена разна електромагнетна, светлосна и биолошка оружја, психотронске дроге, звучне пушке, нискофреквентивни уређаји, сублиминалне поруке и друго.</w:t>
            </w:r>
          </w:p>
          <w:p w:rsidR="0000534B" w:rsidRPr="0000534B" w:rsidRDefault="0000534B" w:rsidP="0000534B">
            <w:pPr>
              <w:pStyle w:val="ListParagraph"/>
              <w:ind w:left="360"/>
              <w:jc w:val="both"/>
              <w:rPr>
                <w:lang w:val="sr-Cyrl-RS"/>
              </w:rPr>
            </w:pPr>
            <w:r>
              <w:rPr>
                <w:lang w:val="sr-Cyrl-RS"/>
              </w:rPr>
              <w:t xml:space="preserve">У </w:t>
            </w:r>
            <w:r w:rsidR="00981499">
              <w:rPr>
                <w:lang w:val="sr-Cyrl-RS"/>
              </w:rPr>
              <w:t xml:space="preserve">петом и </w:t>
            </w:r>
            <w:r>
              <w:rPr>
                <w:lang w:val="sr-Cyrl-RS"/>
              </w:rPr>
              <w:t>шестом поглављу</w:t>
            </w:r>
            <w:r w:rsidRPr="0000534B">
              <w:rPr>
                <w:lang w:val="sr-Cyrl-RS"/>
              </w:rPr>
              <w:t xml:space="preserve"> извршена је студија случаја психолошког ратовања које се вршило (и које се врши) на простору Босне и Херцеговине. Аутор објашњава различите методе психолошког ратовања у БиХ, а које подразумевају кршења међународног права, пропаганде, сценирања злочина, распиривања међунационалне мржње, кршења Дејтонског мировног споразума и нове анексије БиХ.</w:t>
            </w:r>
          </w:p>
          <w:p w:rsidR="0000534B" w:rsidRPr="0000534B" w:rsidRDefault="0000534B" w:rsidP="0000534B">
            <w:pPr>
              <w:pStyle w:val="ListParagraph"/>
              <w:ind w:left="360"/>
              <w:jc w:val="both"/>
              <w:rPr>
                <w:lang w:val="sr-Cyrl-RS"/>
              </w:rPr>
            </w:pPr>
            <w:r>
              <w:rPr>
                <w:lang w:val="sr-Cyrl-RS"/>
              </w:rPr>
              <w:t>Седмо поглавље</w:t>
            </w:r>
            <w:r w:rsidRPr="0000534B">
              <w:rPr>
                <w:lang w:val="sr-Cyrl-RS"/>
              </w:rPr>
              <w:t xml:space="preserve"> је базирано на идеји добровољног ропства. Аутор наводи како данашњи човек живи у псеудореалности и како није свестан слобода којих се одриче зарад слобода које немају суштину. У овом поглављу аутор парадоксално истиче дивљаштво цивилизације и ропство слободног света.</w:t>
            </w:r>
          </w:p>
          <w:p w:rsidR="0000534B" w:rsidRPr="0000534B" w:rsidRDefault="0000534B" w:rsidP="0000534B">
            <w:pPr>
              <w:pStyle w:val="ListParagraph"/>
              <w:ind w:left="360"/>
              <w:jc w:val="both"/>
              <w:rPr>
                <w:lang w:val="sr-Cyrl-RS"/>
              </w:rPr>
            </w:pPr>
            <w:r w:rsidRPr="0000534B">
              <w:rPr>
                <w:lang w:val="sr-Cyrl-RS"/>
              </w:rPr>
              <w:t>Осмо поглавље је поглавље о психолошком и социјалном инжењерингу, креирању мишљења, контроли јавног мњења, програмирању свети, медијском насиљу, ограничавању људског деловања под претњом проглашавања истог девијантним и патолошким, културној хегемонији, медијским манипулацијама, индоктринацијама и сл.</w:t>
            </w:r>
          </w:p>
          <w:p w:rsidR="00287FBF" w:rsidRDefault="0000534B" w:rsidP="0000534B">
            <w:pPr>
              <w:pStyle w:val="ListParagraph"/>
              <w:ind w:left="360"/>
              <w:jc w:val="both"/>
              <w:rPr>
                <w:lang w:val="sr-Cyrl-RS"/>
              </w:rPr>
            </w:pPr>
            <w:r w:rsidRPr="0000534B">
              <w:rPr>
                <w:lang w:val="sr-Cyrl-RS"/>
              </w:rPr>
              <w:t>У закључном деветом поглављу (Пад империје и последњи човек) аутор даје отворену критику западњачког стила живота и западњачког система вредности. Пре свега, критикује либерализам позивајући се на идеје традиционализма. Аутор Западну империју (како назива САД и Западну Европу) назива морално мртвом и већ пропалом империјом која је своју хегемонију градила на култу новца и крвљу невиних народа. У овом поглављу аутор оптимистично наводи да је могуће одупрети се методама психолошког ратовања и закључује да се истинска слобода не огледа у одређеним загарантованим правима, већ у слободи мишљења.</w:t>
            </w:r>
          </w:p>
          <w:p w:rsidR="007C4AB3" w:rsidRPr="00287FBF" w:rsidRDefault="007C4AB3" w:rsidP="00287FBF">
            <w:pPr>
              <w:pStyle w:val="ListParagraph"/>
              <w:ind w:left="360"/>
              <w:jc w:val="both"/>
              <w:rPr>
                <w:lang w:val="sr-Cyrl-RS"/>
              </w:rPr>
            </w:pPr>
          </w:p>
          <w:p w:rsidR="007C4AB3" w:rsidRPr="007C4AB3" w:rsidRDefault="007C4AB3" w:rsidP="007C4AB3">
            <w:pPr>
              <w:pStyle w:val="ListParagraph"/>
              <w:numPr>
                <w:ilvl w:val="0"/>
                <w:numId w:val="25"/>
              </w:numPr>
              <w:jc w:val="both"/>
            </w:pPr>
            <w:r w:rsidRPr="007C4AB3">
              <w:rPr>
                <w:lang w:val="sr-Cyrl-RS"/>
              </w:rPr>
              <w:t>Владимир Клачар, „Транснационалне корпорације и медијски капитал“ (</w:t>
            </w:r>
            <w:r w:rsidRPr="007C4AB3">
              <w:rPr>
                <w:i/>
                <w:lang w:val="sr-Cyrl-RS"/>
              </w:rPr>
              <w:t>Медијски дијалози</w:t>
            </w:r>
            <w:r w:rsidRPr="007C4AB3">
              <w:rPr>
                <w:lang w:val="sr-Cyrl-RS"/>
              </w:rPr>
              <w:t>, 2014, Истраживачки медијски центар, Подгорица стр.101-114)</w:t>
            </w:r>
          </w:p>
          <w:p w:rsidR="007C4AB3" w:rsidRDefault="0000534B" w:rsidP="007C4AB3">
            <w:pPr>
              <w:pStyle w:val="ListParagraph"/>
              <w:ind w:left="360"/>
              <w:jc w:val="both"/>
            </w:pPr>
            <w:r>
              <w:rPr>
                <w:lang w:val="sr-Cyrl-RS"/>
              </w:rPr>
              <w:t>Аутор у раду полази да су на</w:t>
            </w:r>
            <w:r w:rsidRPr="0000534B">
              <w:t xml:space="preserve"> почетку </w:t>
            </w:r>
            <w:r>
              <w:rPr>
                <w:lang w:val="sr-Cyrl-RS"/>
              </w:rPr>
              <w:t xml:space="preserve">21. </w:t>
            </w:r>
            <w:r w:rsidRPr="0000534B">
              <w:t xml:space="preserve">вијека масовни медији постали централни  дио свакодневног живота, културе, глобалне економије, али у великој  мјери и политике. Долази до комерцијализације масовних медија  и  концентрације  медијских  кућа  у  групу  од  неколико  свјетских  медијских  конгломерата.  Нове  технологије  доносе  низ  предности  у  преносу информација, али отварају и могућности за њихово експлоатисање и злоупотребу. </w:t>
            </w:r>
            <w:r>
              <w:rPr>
                <w:lang w:val="sr-Cyrl-RS"/>
              </w:rPr>
              <w:t>Аутор сматра д</w:t>
            </w:r>
            <w:r w:rsidRPr="0000534B">
              <w:t xml:space="preserve">а бисмо разумјели функцију и утицај глобалних  медија као дијела општег процеса експанзије глобалних корпоративних  система, морамо, прије свега, одредити које су то институције глобалног  капитализма  и  објаснити  њихову  улогу.  Овим  радом  покушаћемо  објаснити појаву и развој глобалног медијског система кроз анализу  политичких, економских и технолошких узрока који су довели до његовог  наглог успона, а биће ријечи и о утицају глобалних медија на националне  медијске системе, као и на оне који их „конзумирају“.  </w:t>
            </w:r>
          </w:p>
          <w:p w:rsidR="007C4AB3" w:rsidRPr="00583E5E" w:rsidRDefault="007C4AB3" w:rsidP="007C4AB3">
            <w:pPr>
              <w:pStyle w:val="ListParagraph"/>
              <w:ind w:left="360"/>
              <w:jc w:val="both"/>
            </w:pPr>
          </w:p>
          <w:p w:rsidR="007C4AB3" w:rsidRPr="00583E5E" w:rsidRDefault="007C4AB3" w:rsidP="007C4AB3">
            <w:pPr>
              <w:pStyle w:val="ListParagraph"/>
              <w:numPr>
                <w:ilvl w:val="0"/>
                <w:numId w:val="25"/>
              </w:numPr>
              <w:jc w:val="both"/>
            </w:pPr>
            <w:r w:rsidRPr="007C4AB3">
              <w:rPr>
                <w:lang w:val="sr-Cyrl-RS"/>
              </w:rPr>
              <w:lastRenderedPageBreak/>
              <w:t xml:space="preserve">Владимир Клачар, </w:t>
            </w:r>
            <w:r w:rsidR="003633AB" w:rsidRPr="003633AB">
              <w:rPr>
                <w:lang w:val="sr-Cyrl-RS"/>
              </w:rPr>
              <w:t xml:space="preserve">Златиборка Попов Момчиновић </w:t>
            </w:r>
            <w:r w:rsidRPr="007C4AB3">
              <w:rPr>
                <w:lang w:val="sr-Cyrl-RS"/>
              </w:rPr>
              <w:t>„Тоталитаризам – одговор на кризу модерне“ (</w:t>
            </w:r>
            <w:r w:rsidRPr="007C4AB3">
              <w:rPr>
                <w:i/>
                <w:lang w:val="sr-Cyrl-RS"/>
              </w:rPr>
              <w:t>Савремени проблеми правне и политичке филозофије</w:t>
            </w:r>
            <w:r w:rsidRPr="007C4AB3">
              <w:rPr>
                <w:lang w:val="sr-Cyrl-RS"/>
              </w:rPr>
              <w:t>, 2016, Шахинпашић, Сарајево, стр. 395-411)</w:t>
            </w:r>
          </w:p>
          <w:p w:rsidR="007C4AB3" w:rsidRDefault="0000534B" w:rsidP="007C4AB3">
            <w:pPr>
              <w:pStyle w:val="ListParagraph"/>
              <w:ind w:left="360"/>
              <w:jc w:val="both"/>
              <w:rPr>
                <w:lang w:val="sr-Cyrl-RS"/>
              </w:rPr>
            </w:pPr>
            <w:r w:rsidRPr="0000534B">
              <w:rPr>
                <w:lang w:val="sr-Cyrl-RS"/>
              </w:rPr>
              <w:t xml:space="preserve">У раду </w:t>
            </w:r>
            <w:r>
              <w:rPr>
                <w:lang w:val="sr-Cyrl-RS"/>
              </w:rPr>
              <w:t>аутор</w:t>
            </w:r>
            <w:r w:rsidR="003633AB">
              <w:rPr>
                <w:lang w:val="sr-Cyrl-RS"/>
              </w:rPr>
              <w:t>и</w:t>
            </w:r>
            <w:r w:rsidRPr="0000534B">
              <w:rPr>
                <w:lang w:val="sr-Cyrl-RS"/>
              </w:rPr>
              <w:t xml:space="preserve"> </w:t>
            </w:r>
            <w:r>
              <w:rPr>
                <w:lang w:val="sr-Latn-RS"/>
              </w:rPr>
              <w:t>даје</w:t>
            </w:r>
            <w:r w:rsidRPr="0000534B">
              <w:rPr>
                <w:lang w:val="sr-Cyrl-RS"/>
              </w:rPr>
              <w:t xml:space="preserve"> слик</w:t>
            </w:r>
            <w:r>
              <w:rPr>
                <w:lang w:val="sr-Cyrl-RS"/>
              </w:rPr>
              <w:t>у</w:t>
            </w:r>
            <w:r w:rsidRPr="0000534B">
              <w:rPr>
                <w:lang w:val="sr-Cyrl-RS"/>
              </w:rPr>
              <w:t xml:space="preserve"> тоталитарних гибања која настају тек са појавом модернитета, у свој својој огољеној банализацији, идеологизираним лажима за које се тврди да нису идеологија, и свеопштем прождирућем насиљу да би се наводно постигле и доказале “истине” и прикриле идеологизиране лажи помоћу којих се покушао дати “одговор” на кризе које производи модерна. Нагласак је био на типичним, “идеал-типским” облицима тоталитаризма (нацизам и стаљинизам), слично другим класичним анализама тоталитаризма, али с акцентом на Нази покрет будући да су у њему лаж, терор и насиље били изнад идеологизиране идеологије. Анализирају се и неки аспекти питања одговорности и/ или кривице, проблеми посттоталитаризма као и нека савремена гибања која су додуше дифузна, али имају тоталитарна обележја. </w:t>
            </w:r>
          </w:p>
          <w:p w:rsidR="0000534B" w:rsidRDefault="0000534B" w:rsidP="007C4AB3">
            <w:pPr>
              <w:pStyle w:val="ListParagraph"/>
              <w:ind w:left="360"/>
              <w:jc w:val="both"/>
              <w:rPr>
                <w:lang w:val="sr-Cyrl-RS"/>
              </w:rPr>
            </w:pPr>
          </w:p>
          <w:p w:rsidR="007C4AB3" w:rsidRPr="00583E5E" w:rsidRDefault="007C4AB3" w:rsidP="007C4AB3">
            <w:pPr>
              <w:pStyle w:val="ListParagraph"/>
              <w:numPr>
                <w:ilvl w:val="0"/>
                <w:numId w:val="25"/>
              </w:numPr>
              <w:jc w:val="both"/>
            </w:pPr>
            <w:r w:rsidRPr="007C4AB3">
              <w:rPr>
                <w:lang w:val="sr-Cyrl-RS"/>
              </w:rPr>
              <w:t>Владимир Клачар,</w:t>
            </w:r>
            <w:r w:rsidR="003633AB" w:rsidRPr="003633AB">
              <w:rPr>
                <w:lang w:val="sr-Cyrl-RS"/>
              </w:rPr>
              <w:t xml:space="preserve"> Златиборка Попов Момчиновић</w:t>
            </w:r>
            <w:r w:rsidR="003633AB">
              <w:rPr>
                <w:lang w:val="sr-Cyrl-RS"/>
              </w:rPr>
              <w:t>,</w:t>
            </w:r>
            <w:r w:rsidRPr="007C4AB3">
              <w:rPr>
                <w:lang w:val="sr-Cyrl-RS"/>
              </w:rPr>
              <w:t xml:space="preserve"> „Колективна меморија – између виктимологије и трансформације друштва“ (</w:t>
            </w:r>
            <w:r w:rsidRPr="007C4AB3">
              <w:rPr>
                <w:i/>
                <w:lang w:val="sr-Cyrl-RS"/>
              </w:rPr>
              <w:t>Медији, религија, национализам и транзициона правда</w:t>
            </w:r>
            <w:r w:rsidRPr="007C4AB3">
              <w:rPr>
                <w:lang w:val="sr-Cyrl-RS"/>
              </w:rPr>
              <w:t>, 2016, ЦИРПД, Нови Сад, стр. 28 – 39).</w:t>
            </w:r>
          </w:p>
          <w:p w:rsidR="00FB18F2" w:rsidRPr="000B7A5F" w:rsidRDefault="0000534B" w:rsidP="000B7A5F">
            <w:pPr>
              <w:pStyle w:val="ListParagraph"/>
              <w:ind w:left="360"/>
              <w:jc w:val="both"/>
              <w:rPr>
                <w:lang w:val="sr-Latn-RS"/>
              </w:rPr>
            </w:pPr>
            <w:r>
              <w:rPr>
                <w:lang w:val="sr-Cyrl-RS"/>
              </w:rPr>
              <w:t>Аутор</w:t>
            </w:r>
            <w:r w:rsidR="003633AB">
              <w:rPr>
                <w:lang w:val="sr-Cyrl-RS"/>
              </w:rPr>
              <w:t>и</w:t>
            </w:r>
            <w:r>
              <w:rPr>
                <w:lang w:val="sr-Cyrl-RS"/>
              </w:rPr>
              <w:t xml:space="preserve"> у раду сматра</w:t>
            </w:r>
            <w:r w:rsidR="003633AB">
              <w:rPr>
                <w:lang w:val="sr-Cyrl-RS"/>
              </w:rPr>
              <w:t>ју</w:t>
            </w:r>
            <w:r>
              <w:rPr>
                <w:lang w:val="sr-Cyrl-RS"/>
              </w:rPr>
              <w:t xml:space="preserve"> да у</w:t>
            </w:r>
            <w:r w:rsidRPr="0000534B">
              <w:rPr>
                <w:lang w:val="sr-Cyrl-RS"/>
              </w:rPr>
              <w:t xml:space="preserve"> послијератној БиХ памћење представља и даље велики изазов, с тим да памћење није нешто статично већ се перформативним понављањем петрификује у фукоовском смислу археологије знања кроз слојеве интерпретације који често потискују и саме Догађаје. Да би се дубље зашло у ове процесе, у раду </w:t>
            </w:r>
            <w:r>
              <w:rPr>
                <w:lang w:val="sr-Cyrl-RS"/>
              </w:rPr>
              <w:t xml:space="preserve">аутор </w:t>
            </w:r>
            <w:r w:rsidRPr="0000534B">
              <w:rPr>
                <w:lang w:val="sr-Cyrl-RS"/>
              </w:rPr>
              <w:t xml:space="preserve">квалитативном методологијом на принципу издвојених примјера уз одређене квантитативне показатеље анализирати неки сегменти аспекти дискурса двеју хришћанских цркава у њиховој међуигри између прошлости, садашњости и будућности. Посебна интенција рада је својеврсно „разоткривање“ а у духу веберијанског размађијавања света, дискурзивних страгија религијских наратива у његовој испреплетености са теополитичким да би се препознали аспекти селективног приступа прошлости ради успостављање „натурализоване“ тишине колективног памћења. Такође, </w:t>
            </w:r>
            <w:r>
              <w:rPr>
                <w:lang w:val="sr-Cyrl-RS"/>
              </w:rPr>
              <w:t xml:space="preserve">аутор </w:t>
            </w:r>
            <w:r w:rsidRPr="0000534B">
              <w:rPr>
                <w:lang w:val="sr-Cyrl-RS"/>
              </w:rPr>
              <w:t>указа</w:t>
            </w:r>
            <w:r>
              <w:rPr>
                <w:lang w:val="sr-Cyrl-RS"/>
              </w:rPr>
              <w:t>ује</w:t>
            </w:r>
            <w:r w:rsidRPr="0000534B">
              <w:rPr>
                <w:lang w:val="sr-Cyrl-RS"/>
              </w:rPr>
              <w:t xml:space="preserve"> се и на дискурзивне нише отклона које доприносе да се кроз одговоран приступ памћењу и отвореност према Другоме подстакне трансформација друштва. Јер, деридијански речено, без бивствујућег Другог, никаква етика не би била могућа.</w:t>
            </w:r>
          </w:p>
        </w:tc>
      </w:tr>
    </w:tbl>
    <w:p w:rsidR="00FB18F2" w:rsidRPr="000B7A5F" w:rsidRDefault="00FB18F2">
      <w:pPr>
        <w:rPr>
          <w:b/>
          <w:sz w:val="23"/>
          <w:szCs w:val="23"/>
          <w:lang w:val="sr-Latn-RS"/>
        </w:rPr>
      </w:pPr>
    </w:p>
    <w:p w:rsidR="00A8771B" w:rsidRDefault="00A8771B">
      <w:pPr>
        <w:rPr>
          <w:b/>
          <w:sz w:val="23"/>
          <w:szCs w:val="23"/>
        </w:rPr>
      </w:pPr>
    </w:p>
    <w:p w:rsidR="00FB18F2" w:rsidRDefault="00D61174">
      <w:pPr>
        <w:jc w:val="center"/>
        <w:rPr>
          <w:b/>
        </w:rPr>
      </w:pPr>
      <w:r>
        <w:rPr>
          <w:b/>
          <w:sz w:val="23"/>
          <w:szCs w:val="23"/>
        </w:rPr>
        <w:t xml:space="preserve">4. </w:t>
      </w:r>
      <w:r>
        <w:rPr>
          <w:b/>
        </w:rPr>
        <w:t>ОБРАЗОВНА ДЈЕЛАТНОСТ КАНДИДАТА</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1938C4" w:rsidRPr="00981499" w:rsidRDefault="001938C4">
            <w:pPr>
              <w:spacing w:after="100"/>
              <w:jc w:val="both"/>
            </w:pPr>
          </w:p>
          <w:p w:rsidR="001938C4" w:rsidRDefault="003B307A">
            <w:pPr>
              <w:spacing w:after="100"/>
              <w:jc w:val="both"/>
              <w:rPr>
                <w:lang w:val="sr-Cyrl-RS"/>
              </w:rPr>
            </w:pPr>
            <w:r>
              <w:rPr>
                <w:b/>
                <w:lang w:val="sr-Cyrl-RS"/>
              </w:rPr>
              <w:t>Владимир Клачар, мр</w:t>
            </w:r>
            <w:r w:rsidR="001938C4" w:rsidRPr="00981499">
              <w:t xml:space="preserve"> није имао </w:t>
            </w:r>
            <w:r w:rsidR="000374F1">
              <w:rPr>
                <w:lang w:val="sr-Cyrl-RS"/>
              </w:rPr>
              <w:t xml:space="preserve">радно </w:t>
            </w:r>
            <w:r w:rsidR="001938C4" w:rsidRPr="00981499">
              <w:t>ангажовање на</w:t>
            </w:r>
            <w:r w:rsidR="001938C4">
              <w:rPr>
                <w:lang w:val="sr-Cyrl-RS"/>
              </w:rPr>
              <w:t xml:space="preserve"> високошколским установама.</w:t>
            </w:r>
          </w:p>
          <w:p w:rsidR="00FB18F2" w:rsidRPr="001938C4" w:rsidRDefault="001938C4">
            <w:pPr>
              <w:spacing w:after="100"/>
              <w:jc w:val="both"/>
              <w:rPr>
                <w:lang w:val="sr-Cyrl-RS"/>
              </w:rPr>
            </w:pPr>
            <w:r w:rsidRPr="00981499">
              <w:t xml:space="preserve"> </w:t>
            </w:r>
          </w:p>
        </w:tc>
      </w:tr>
    </w:tbl>
    <w:p w:rsidR="00FB18F2" w:rsidRDefault="00FB18F2">
      <w:pPr>
        <w:jc w:val="both"/>
        <w:rPr>
          <w:sz w:val="23"/>
          <w:szCs w:val="23"/>
        </w:rPr>
      </w:pPr>
    </w:p>
    <w:p w:rsidR="00FB18F2" w:rsidRDefault="00FB18F2">
      <w:pPr>
        <w:jc w:val="both"/>
        <w:rPr>
          <w:sz w:val="23"/>
          <w:szCs w:val="23"/>
        </w:rPr>
      </w:pPr>
    </w:p>
    <w:p w:rsidR="00FB18F2" w:rsidRDefault="00D61174">
      <w:pPr>
        <w:jc w:val="center"/>
        <w:rPr>
          <w:b/>
        </w:rPr>
      </w:pPr>
      <w:r>
        <w:rPr>
          <w:b/>
          <w:sz w:val="23"/>
          <w:szCs w:val="23"/>
        </w:rPr>
        <w:t xml:space="preserve">5. </w:t>
      </w:r>
      <w:r>
        <w:rPr>
          <w:b/>
        </w:rPr>
        <w:t>СТРУЧНА ДЈЕЛАТНОСТ КАНДИДАТА</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1938C4" w:rsidRDefault="001938C4" w:rsidP="001938C4">
            <w:pPr>
              <w:jc w:val="both"/>
              <w:rPr>
                <w:b/>
                <w:lang w:val="sr-Cyrl-RS"/>
              </w:rPr>
            </w:pPr>
          </w:p>
          <w:p w:rsidR="001938C4" w:rsidRPr="000B7A5F" w:rsidRDefault="003B307A" w:rsidP="001938C4">
            <w:pPr>
              <w:jc w:val="both"/>
              <w:rPr>
                <w:lang w:val="sr-Latn-RS"/>
              </w:rPr>
            </w:pPr>
            <w:r>
              <w:rPr>
                <w:b/>
                <w:lang w:val="sr-Cyrl-RS"/>
              </w:rPr>
              <w:t>Владимир Клачар, мр</w:t>
            </w:r>
            <w:r w:rsidR="001938C4" w:rsidRPr="00FA181D">
              <w:rPr>
                <w:lang w:val="sr-Cyrl-RS"/>
              </w:rPr>
              <w:t xml:space="preserve"> није имао учешћа у научним и стручним пројектима</w:t>
            </w:r>
            <w:r w:rsidR="000374F1">
              <w:rPr>
                <w:lang w:val="sr-Cyrl-RS"/>
              </w:rPr>
              <w:t xml:space="preserve"> и на научним скуповима</w:t>
            </w:r>
            <w:r w:rsidR="001938C4" w:rsidRPr="00FA181D">
              <w:rPr>
                <w:lang w:val="sr-Cyrl-RS"/>
              </w:rPr>
              <w:t>.</w:t>
            </w:r>
          </w:p>
          <w:p w:rsidR="00FB18F2" w:rsidRPr="000B7A5F" w:rsidRDefault="001938C4" w:rsidP="000B7A5F">
            <w:pPr>
              <w:jc w:val="both"/>
              <w:rPr>
                <w:lang w:val="sr-Cyrl-RS"/>
              </w:rPr>
            </w:pPr>
            <w:r w:rsidRPr="00FA181D">
              <w:rPr>
                <w:lang w:val="sr-Cyrl-RS"/>
              </w:rPr>
              <w:t>Кандидат има сертификате о познавању рада на рачунару и познавању енглеског језика (ниво Б3).</w:t>
            </w:r>
            <w:r w:rsidR="00FA181D">
              <w:rPr>
                <w:lang w:val="sr-Cyrl-RS"/>
              </w:rPr>
              <w:t xml:space="preserve"> Кандидат је положио приправнички испит у административној служби Града </w:t>
            </w:r>
            <w:r w:rsidR="00FA181D">
              <w:rPr>
                <w:lang w:val="sr-Cyrl-RS"/>
              </w:rPr>
              <w:lastRenderedPageBreak/>
              <w:t>Источно Сарајево. Положио је стручни испит Агенције за државну управу Републике Српске.</w:t>
            </w:r>
          </w:p>
        </w:tc>
      </w:tr>
    </w:tbl>
    <w:p w:rsidR="00A819B9" w:rsidRPr="000B7A5F" w:rsidRDefault="00A819B9">
      <w:pPr>
        <w:jc w:val="both"/>
        <w:rPr>
          <w:b/>
          <w:lang w:val="sr-Latn-RS"/>
        </w:rPr>
      </w:pPr>
    </w:p>
    <w:p w:rsidR="00A819B9" w:rsidRDefault="00414CBC" w:rsidP="00414CBC">
      <w:pPr>
        <w:jc w:val="center"/>
        <w:rPr>
          <w:b/>
        </w:rPr>
      </w:pPr>
      <w:r>
        <w:rPr>
          <w:b/>
        </w:rPr>
        <w:t>ДРУГИ КАНДИДАТ</w:t>
      </w:r>
    </w:p>
    <w:p w:rsidR="00FB18F2" w:rsidRDefault="00FB18F2">
      <w:pPr>
        <w:rPr>
          <w:b/>
          <w:sz w:val="23"/>
          <w:szCs w:val="23"/>
        </w:rPr>
      </w:pPr>
    </w:p>
    <w:p w:rsidR="00FB18F2" w:rsidRDefault="00FB18F2">
      <w:pPr>
        <w:rPr>
          <w:sz w:val="23"/>
          <w:szCs w:val="23"/>
        </w:rPr>
      </w:pPr>
    </w:p>
    <w:p w:rsidR="00FB18F2" w:rsidRDefault="00D61174">
      <w:pPr>
        <w:jc w:val="center"/>
        <w:rPr>
          <w:b/>
          <w:u w:val="single"/>
        </w:rPr>
      </w:pPr>
      <w:r>
        <w:rPr>
          <w:b/>
          <w:sz w:val="23"/>
          <w:szCs w:val="23"/>
        </w:rPr>
        <w:t xml:space="preserve">1. </w:t>
      </w:r>
      <w:r>
        <w:rPr>
          <w:b/>
        </w:rPr>
        <w:t>ОСНОВНИ БИОГРАФСКИ ПОДАЦИ</w:t>
      </w:r>
    </w:p>
    <w:tbl>
      <w:tblPr>
        <w:tblStyle w:val="a5"/>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4"/>
      </w:tblGrid>
      <w:tr w:rsidR="00FB18F2">
        <w:tc>
          <w:tcPr>
            <w:tcW w:w="9224" w:type="dxa"/>
          </w:tcPr>
          <w:p w:rsidR="00FB18F2" w:rsidRDefault="00D61174">
            <w:pPr>
              <w:numPr>
                <w:ilvl w:val="0"/>
                <w:numId w:val="11"/>
              </w:numPr>
              <w:spacing w:line="276" w:lineRule="auto"/>
              <w:jc w:val="both"/>
            </w:pPr>
            <w:r>
              <w:t>Име, име једног родитеља и презиме:</w:t>
            </w:r>
            <w:r>
              <w:rPr>
                <w:b/>
              </w:rPr>
              <w:t xml:space="preserve"> </w:t>
            </w:r>
            <w:r w:rsidR="00815D80">
              <w:rPr>
                <w:b/>
                <w:lang w:val="sr-Cyrl-RS"/>
              </w:rPr>
              <w:t>Стефан (Бошко) Вукојевић</w:t>
            </w:r>
          </w:p>
          <w:p w:rsidR="00FB18F2" w:rsidRDefault="00D61174">
            <w:pPr>
              <w:numPr>
                <w:ilvl w:val="0"/>
                <w:numId w:val="11"/>
              </w:numPr>
              <w:spacing w:line="276" w:lineRule="auto"/>
              <w:jc w:val="both"/>
            </w:pPr>
            <w:r>
              <w:t xml:space="preserve">Датум и мјесто рођења: </w:t>
            </w:r>
            <w:r w:rsidR="00815D80">
              <w:rPr>
                <w:lang w:val="sr-Cyrl-RS"/>
              </w:rPr>
              <w:t>17. новембар 1989. Бањалука</w:t>
            </w:r>
          </w:p>
          <w:p w:rsidR="00FB18F2" w:rsidRDefault="00D61174" w:rsidP="007F3B31">
            <w:pPr>
              <w:numPr>
                <w:ilvl w:val="0"/>
                <w:numId w:val="11"/>
              </w:numPr>
              <w:spacing w:line="276" w:lineRule="auto"/>
              <w:jc w:val="both"/>
            </w:pPr>
            <w:r>
              <w:t>Установе у којима је кандидат био запослен:</w:t>
            </w:r>
            <w:r w:rsidR="007F3B31">
              <w:rPr>
                <w:lang w:val="sr-Cyrl-RS"/>
              </w:rPr>
              <w:t xml:space="preserve"> није био запослен.</w:t>
            </w:r>
          </w:p>
          <w:p w:rsidR="00FB18F2" w:rsidRDefault="00D61174">
            <w:pPr>
              <w:numPr>
                <w:ilvl w:val="0"/>
                <w:numId w:val="10"/>
              </w:numPr>
              <w:spacing w:line="276" w:lineRule="auto"/>
              <w:jc w:val="both"/>
              <w:rPr>
                <w:b/>
                <w:u w:val="single"/>
              </w:rPr>
            </w:pPr>
            <w:r>
              <w:t>Чланство у научним и стручним организацијама и удружењима: нема.</w:t>
            </w:r>
          </w:p>
        </w:tc>
      </w:tr>
    </w:tbl>
    <w:p w:rsidR="00FB18F2" w:rsidRDefault="00FB18F2" w:rsidP="00414CBC">
      <w:pPr>
        <w:spacing w:line="276" w:lineRule="auto"/>
        <w:jc w:val="both"/>
        <w:rPr>
          <w:b/>
          <w:u w:val="single"/>
        </w:rPr>
      </w:pPr>
    </w:p>
    <w:p w:rsidR="00FB18F2" w:rsidRDefault="00FB18F2">
      <w:pPr>
        <w:jc w:val="both"/>
      </w:pPr>
    </w:p>
    <w:p w:rsidR="00FB18F2" w:rsidRDefault="00D61174">
      <w:pPr>
        <w:jc w:val="center"/>
        <w:rPr>
          <w:sz w:val="23"/>
          <w:szCs w:val="23"/>
        </w:rPr>
      </w:pPr>
      <w:r>
        <w:rPr>
          <w:b/>
          <w:sz w:val="23"/>
          <w:szCs w:val="23"/>
        </w:rPr>
        <w:t xml:space="preserve">2. </w:t>
      </w:r>
      <w:r>
        <w:rPr>
          <w:b/>
        </w:rPr>
        <w:t>СТРУЧНА БИОГРАФИЈА, ДИПЛОМЕ И ЗВАЊА</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FB18F2" w:rsidRDefault="00D61174">
            <w:pPr>
              <w:numPr>
                <w:ilvl w:val="0"/>
                <w:numId w:val="7"/>
              </w:numPr>
              <w:spacing w:line="276" w:lineRule="auto"/>
              <w:ind w:left="0" w:firstLine="0"/>
              <w:jc w:val="both"/>
              <w:rPr>
                <w:b/>
              </w:rPr>
            </w:pPr>
            <w:r>
              <w:rPr>
                <w:b/>
              </w:rPr>
              <w:t>Основне студије – студије првог циклуса (I)</w:t>
            </w:r>
            <w:r>
              <w:t>:</w:t>
            </w:r>
          </w:p>
          <w:p w:rsidR="00FB18F2" w:rsidRDefault="00D61174">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w:t>
            </w:r>
            <w:r w:rsidR="007F3B31">
              <w:rPr>
                <w:lang w:val="sr-Cyrl-RS"/>
              </w:rPr>
              <w:t>Бањалуци</w:t>
            </w:r>
            <w:r>
              <w:t xml:space="preserve">. </w:t>
            </w:r>
            <w:r w:rsidR="007F3B31" w:rsidRPr="007F3B31">
              <w:rPr>
                <w:u w:val="single"/>
                <w:lang w:val="sr-Cyrl-RS"/>
              </w:rPr>
              <w:t>Уписао 2008, а завршио (дипломирао) 2012.</w:t>
            </w:r>
            <w:r>
              <w:t xml:space="preserve">  </w:t>
            </w:r>
          </w:p>
          <w:p w:rsidR="00FB18F2" w:rsidRDefault="00D61174">
            <w:pPr>
              <w:numPr>
                <w:ilvl w:val="0"/>
                <w:numId w:val="8"/>
              </w:numPr>
              <w:spacing w:line="276" w:lineRule="auto"/>
              <w:ind w:left="0" w:firstLine="0"/>
              <w:jc w:val="both"/>
            </w:pPr>
            <w:r>
              <w:t xml:space="preserve">Назив студијског модула: </w:t>
            </w:r>
            <w:r w:rsidR="007F3B31">
              <w:rPr>
                <w:lang w:val="sr-Cyrl-RS"/>
              </w:rPr>
              <w:t>Политикологија</w:t>
            </w:r>
          </w:p>
          <w:p w:rsidR="003D0B48" w:rsidRDefault="00D61174" w:rsidP="003D0B48">
            <w:pPr>
              <w:numPr>
                <w:ilvl w:val="0"/>
                <w:numId w:val="8"/>
              </w:numPr>
              <w:spacing w:line="276" w:lineRule="auto"/>
              <w:ind w:left="0" w:firstLine="0"/>
              <w:jc w:val="both"/>
            </w:pPr>
            <w:r>
              <w:t xml:space="preserve">Стечен академски назив: дипломирани </w:t>
            </w:r>
            <w:r w:rsidR="007F3B31">
              <w:rPr>
                <w:lang w:val="sr-Cyrl-RS"/>
              </w:rPr>
              <w:t>политиколог</w:t>
            </w:r>
            <w:r>
              <w:t>.</w:t>
            </w:r>
          </w:p>
          <w:p w:rsidR="007F3B31" w:rsidRDefault="007F3B31" w:rsidP="007F3B31">
            <w:pPr>
              <w:numPr>
                <w:ilvl w:val="0"/>
                <w:numId w:val="8"/>
              </w:numPr>
              <w:spacing w:line="276" w:lineRule="auto"/>
              <w:ind w:left="0" w:firstLine="0"/>
              <w:jc w:val="both"/>
            </w:pPr>
            <w:r>
              <w:rPr>
                <w:lang w:val="sr-Cyrl-RS"/>
              </w:rPr>
              <w:t xml:space="preserve">Просјечна оцјена студирања: </w:t>
            </w:r>
            <w:r>
              <w:rPr>
                <w:u w:val="single"/>
                <w:lang w:val="sr-Cyrl-RS"/>
              </w:rPr>
              <w:t>8,26</w:t>
            </w:r>
            <w:r>
              <w:rPr>
                <w:lang w:val="sr-Cyrl-RS"/>
              </w:rPr>
              <w:t>.</w:t>
            </w:r>
          </w:p>
          <w:p w:rsidR="003D0B48" w:rsidRDefault="003D0B48" w:rsidP="003D0B48">
            <w:pPr>
              <w:spacing w:line="276" w:lineRule="auto"/>
              <w:jc w:val="both"/>
            </w:pPr>
          </w:p>
          <w:p w:rsidR="00FB18F2" w:rsidRDefault="00D61174">
            <w:pPr>
              <w:numPr>
                <w:ilvl w:val="0"/>
                <w:numId w:val="5"/>
              </w:numPr>
              <w:spacing w:line="276" w:lineRule="auto"/>
              <w:ind w:left="0" w:firstLine="0"/>
              <w:jc w:val="both"/>
              <w:rPr>
                <w:b/>
              </w:rPr>
            </w:pPr>
            <w:r>
              <w:rPr>
                <w:b/>
              </w:rPr>
              <w:t>Постдипломске студије– студије другог цилкуса (II)</w:t>
            </w:r>
          </w:p>
          <w:p w:rsidR="00FB18F2" w:rsidRDefault="00D61174">
            <w:pPr>
              <w:numPr>
                <w:ilvl w:val="0"/>
                <w:numId w:val="8"/>
              </w:numPr>
              <w:spacing w:line="276" w:lineRule="auto"/>
              <w:ind w:left="0" w:firstLine="0"/>
              <w:jc w:val="both"/>
            </w:pPr>
            <w:r>
              <w:t>Назив институције, година уписа и завршетка: Факултет политичких</w:t>
            </w:r>
            <w:r w:rsidR="007F3B31">
              <w:t xml:space="preserve"> наука, Универзитет у Београду. </w:t>
            </w:r>
            <w:r w:rsidR="007F3B31" w:rsidRPr="007F3B31">
              <w:rPr>
                <w:u w:val="single"/>
                <w:lang w:val="sr-Cyrl-RS"/>
              </w:rPr>
              <w:t>У</w:t>
            </w:r>
            <w:r w:rsidRPr="007F3B31">
              <w:rPr>
                <w:u w:val="single"/>
              </w:rPr>
              <w:t>писао 20</w:t>
            </w:r>
            <w:r w:rsidR="007F3B31" w:rsidRPr="007F3B31">
              <w:rPr>
                <w:u w:val="single"/>
                <w:lang w:val="sr-Cyrl-RS"/>
              </w:rPr>
              <w:t>12</w:t>
            </w:r>
            <w:r w:rsidRPr="007F3B31">
              <w:rPr>
                <w:u w:val="single"/>
              </w:rPr>
              <w:t>, завршетак 20</w:t>
            </w:r>
            <w:r w:rsidR="007F3B31" w:rsidRPr="007F3B31">
              <w:rPr>
                <w:u w:val="single"/>
                <w:lang w:val="sr-Cyrl-RS"/>
              </w:rPr>
              <w:t>13</w:t>
            </w:r>
            <w:r w:rsidRPr="007F3B31">
              <w:rPr>
                <w:u w:val="single"/>
              </w:rPr>
              <w:t>.</w:t>
            </w:r>
          </w:p>
          <w:p w:rsidR="00FB18F2" w:rsidRDefault="00D61174">
            <w:pPr>
              <w:numPr>
                <w:ilvl w:val="0"/>
                <w:numId w:val="8"/>
              </w:numPr>
              <w:spacing w:line="276" w:lineRule="auto"/>
              <w:ind w:left="0" w:firstLine="0"/>
              <w:jc w:val="both"/>
            </w:pPr>
            <w:r>
              <w:t xml:space="preserve">Назив студијског програма: </w:t>
            </w:r>
            <w:r w:rsidR="007F3B31">
              <w:rPr>
                <w:lang w:val="sr-Cyrl-RS"/>
              </w:rPr>
              <w:t>мастер студије политикологије: Политичка теорија, политичка социологија и институције.</w:t>
            </w:r>
          </w:p>
          <w:p w:rsidR="00FB18F2" w:rsidRPr="00660CE9" w:rsidRDefault="00D61174">
            <w:pPr>
              <w:numPr>
                <w:ilvl w:val="0"/>
                <w:numId w:val="8"/>
              </w:numPr>
              <w:spacing w:line="276" w:lineRule="auto"/>
              <w:ind w:left="0" w:firstLine="0"/>
              <w:jc w:val="both"/>
            </w:pPr>
            <w:r>
              <w:t xml:space="preserve">Наслов магистарског рада: </w:t>
            </w:r>
            <w:r w:rsidR="007F3B31">
              <w:rPr>
                <w:i/>
                <w:lang w:val="sr-Cyrl-RS"/>
              </w:rPr>
              <w:t>Значај политичке партиципације за консолидацију демократије</w:t>
            </w:r>
          </w:p>
          <w:p w:rsidR="00660CE9" w:rsidRDefault="00660CE9" w:rsidP="00660CE9">
            <w:pPr>
              <w:numPr>
                <w:ilvl w:val="0"/>
                <w:numId w:val="8"/>
              </w:numPr>
              <w:spacing w:line="276" w:lineRule="auto"/>
              <w:ind w:left="0" w:firstLine="0"/>
              <w:jc w:val="both"/>
            </w:pPr>
            <w:r>
              <w:t xml:space="preserve">Стечен академски назив: </w:t>
            </w:r>
            <w:r>
              <w:rPr>
                <w:lang w:val="sr-Cyrl-RS"/>
              </w:rPr>
              <w:t>мастер политиколог</w:t>
            </w:r>
          </w:p>
          <w:p w:rsidR="00660CE9" w:rsidRDefault="00660CE9">
            <w:pPr>
              <w:numPr>
                <w:ilvl w:val="0"/>
                <w:numId w:val="8"/>
              </w:numPr>
              <w:spacing w:line="276" w:lineRule="auto"/>
              <w:ind w:left="0" w:firstLine="0"/>
              <w:jc w:val="both"/>
            </w:pPr>
            <w:r>
              <w:rPr>
                <w:lang w:val="sr-Cyrl-RS"/>
              </w:rPr>
              <w:t>Научна област: политичке науке</w:t>
            </w:r>
          </w:p>
          <w:p w:rsidR="00FB18F2" w:rsidRDefault="00D61174">
            <w:pPr>
              <w:numPr>
                <w:ilvl w:val="0"/>
                <w:numId w:val="8"/>
              </w:numPr>
              <w:spacing w:line="276" w:lineRule="auto"/>
              <w:ind w:left="0" w:firstLine="0"/>
              <w:jc w:val="both"/>
            </w:pPr>
            <w:r>
              <w:t xml:space="preserve">Ужа научна област: </w:t>
            </w:r>
            <w:r w:rsidR="00660CE9">
              <w:rPr>
                <w:lang w:val="sr-Cyrl-RS"/>
              </w:rPr>
              <w:t>у додатку о дипломи није наведено.</w:t>
            </w:r>
          </w:p>
          <w:p w:rsidR="00660CE9" w:rsidRDefault="00660CE9" w:rsidP="00660CE9">
            <w:pPr>
              <w:numPr>
                <w:ilvl w:val="0"/>
                <w:numId w:val="8"/>
              </w:numPr>
              <w:spacing w:line="276" w:lineRule="auto"/>
              <w:ind w:left="0" w:firstLine="0"/>
              <w:jc w:val="both"/>
            </w:pPr>
            <w:r>
              <w:t xml:space="preserve">Просјечна оцјена током студија: </w:t>
            </w:r>
            <w:r w:rsidRPr="007F3B31">
              <w:rPr>
                <w:u w:val="single"/>
                <w:lang w:val="sr-Cyrl-RS"/>
              </w:rPr>
              <w:t>9,62</w:t>
            </w:r>
          </w:p>
          <w:p w:rsidR="00FB18F2" w:rsidRDefault="00FB18F2">
            <w:pPr>
              <w:jc w:val="both"/>
            </w:pPr>
          </w:p>
          <w:p w:rsidR="00FB18F2" w:rsidRDefault="003B307A">
            <w:pPr>
              <w:numPr>
                <w:ilvl w:val="0"/>
                <w:numId w:val="5"/>
              </w:numPr>
              <w:spacing w:line="276" w:lineRule="auto"/>
              <w:ind w:left="0" w:firstLine="0"/>
              <w:jc w:val="both"/>
            </w:pPr>
            <w:r>
              <w:rPr>
                <w:b/>
                <w:lang w:val="sr-Cyrl-RS"/>
              </w:rPr>
              <w:t>С</w:t>
            </w:r>
            <w:r w:rsidR="00D61174">
              <w:rPr>
                <w:b/>
              </w:rPr>
              <w:t>тудије трећег циклуса(III)</w:t>
            </w:r>
          </w:p>
          <w:p w:rsidR="003D0B48" w:rsidRPr="004B7D94" w:rsidRDefault="00660CE9" w:rsidP="003D0B48">
            <w:pPr>
              <w:numPr>
                <w:ilvl w:val="0"/>
                <w:numId w:val="8"/>
              </w:numPr>
              <w:spacing w:line="276" w:lineRule="auto"/>
              <w:ind w:left="0" w:firstLine="0"/>
              <w:jc w:val="both"/>
              <w:rPr>
                <w:i/>
              </w:rPr>
            </w:pPr>
            <w:r w:rsidRPr="00A8771B">
              <w:rPr>
                <w:u w:val="single"/>
                <w:lang w:val="sr-Cyrl-RS"/>
              </w:rPr>
              <w:t>Уписао докторске студије</w:t>
            </w:r>
            <w:r w:rsidRPr="00660CE9">
              <w:rPr>
                <w:lang w:val="sr-Cyrl-RS"/>
              </w:rPr>
              <w:t xml:space="preserve"> на</w:t>
            </w:r>
            <w:r w:rsidR="00D61174">
              <w:t xml:space="preserve"> Факултет</w:t>
            </w:r>
            <w:r w:rsidRPr="00660CE9">
              <w:rPr>
                <w:lang w:val="sr-Cyrl-RS"/>
              </w:rPr>
              <w:t>у</w:t>
            </w:r>
            <w:r w:rsidR="00D61174">
              <w:t xml:space="preserve"> политичких</w:t>
            </w:r>
            <w:r>
              <w:t xml:space="preserve"> наука, Универзитет у Београду</w:t>
            </w:r>
            <w:r w:rsidR="004B7D94">
              <w:rPr>
                <w:lang w:val="sr-Cyrl-RS"/>
              </w:rPr>
              <w:t xml:space="preserve">, 2014/15. Прихваћена тема дисертације под називом: </w:t>
            </w:r>
            <w:r w:rsidR="004B7D94" w:rsidRPr="004B7D94">
              <w:rPr>
                <w:i/>
                <w:lang w:val="sr-Cyrl-RS"/>
              </w:rPr>
              <w:t>Последице изборног система на стабилност политичких институција у постдејтонској БиХ (1996-2014).</w:t>
            </w:r>
          </w:p>
          <w:p w:rsidR="00FB18F2" w:rsidRDefault="00FB18F2">
            <w:pPr>
              <w:spacing w:line="276" w:lineRule="auto"/>
              <w:ind w:left="360"/>
              <w:jc w:val="both"/>
            </w:pPr>
          </w:p>
        </w:tc>
      </w:tr>
    </w:tbl>
    <w:p w:rsidR="00FB18F2" w:rsidRDefault="00FB18F2" w:rsidP="00414CBC">
      <w:pPr>
        <w:rPr>
          <w:sz w:val="23"/>
          <w:szCs w:val="23"/>
        </w:rPr>
      </w:pPr>
    </w:p>
    <w:p w:rsidR="00FB18F2" w:rsidRDefault="00FB18F2">
      <w:pPr>
        <w:rPr>
          <w:sz w:val="23"/>
          <w:szCs w:val="23"/>
        </w:rPr>
      </w:pPr>
    </w:p>
    <w:p w:rsidR="00FB18F2" w:rsidRDefault="00D61174">
      <w:pPr>
        <w:ind w:firstLine="360"/>
        <w:jc w:val="center"/>
        <w:rPr>
          <w:b/>
          <w:sz w:val="23"/>
          <w:szCs w:val="23"/>
        </w:rPr>
      </w:pPr>
      <w:r>
        <w:rPr>
          <w:b/>
          <w:sz w:val="23"/>
          <w:szCs w:val="23"/>
        </w:rPr>
        <w:t xml:space="preserve">3. </w:t>
      </w:r>
      <w:r>
        <w:rPr>
          <w:b/>
        </w:rPr>
        <w:t>НАУЧНА ДЈЕЛАТНОСТ КАНДИДАТА</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FB18F2" w:rsidRDefault="004B7D94">
            <w:pPr>
              <w:jc w:val="both"/>
              <w:rPr>
                <w:lang w:val="sr-Cyrl-RS"/>
              </w:rPr>
            </w:pPr>
            <w:r>
              <w:rPr>
                <w:b/>
                <w:lang w:val="sr-Cyrl-RS"/>
              </w:rPr>
              <w:t>Стефан Вукојевић, МА</w:t>
            </w:r>
            <w:r>
              <w:rPr>
                <w:lang w:val="sr-Cyrl-RS"/>
              </w:rPr>
              <w:t xml:space="preserve"> </w:t>
            </w:r>
            <w:r w:rsidR="00726FA9">
              <w:rPr>
                <w:lang w:val="sr-Cyrl-RS"/>
              </w:rPr>
              <w:t>је објавио 1 научну монографију и 8 научних чланака</w:t>
            </w:r>
            <w:r w:rsidR="00C46661">
              <w:rPr>
                <w:lang w:val="sr-Cyrl-RS"/>
              </w:rPr>
              <w:t>, које је приложио у документацији. Поред тога, објавио је и 1 приказ књиге који није приложио:</w:t>
            </w:r>
          </w:p>
          <w:p w:rsidR="00C46661" w:rsidRPr="00C46661" w:rsidRDefault="00C46661" w:rsidP="00C46661">
            <w:pPr>
              <w:pStyle w:val="ListParagraph"/>
              <w:numPr>
                <w:ilvl w:val="0"/>
                <w:numId w:val="21"/>
              </w:numPr>
              <w:jc w:val="both"/>
              <w:rPr>
                <w:lang w:val="sr-Cyrl-RS"/>
              </w:rPr>
            </w:pPr>
            <w:r w:rsidRPr="00C46661">
              <w:rPr>
                <w:lang w:val="sr-Cyrl-RS"/>
              </w:rPr>
              <w:lastRenderedPageBreak/>
              <w:t xml:space="preserve">Вукојевић Стефан (2015): </w:t>
            </w:r>
            <w:r w:rsidRPr="00C46661">
              <w:rPr>
                <w:i/>
                <w:lang w:val="sr-Cyrl-RS"/>
              </w:rPr>
              <w:t>Непосредна демократија – допринос демократској консолидацији</w:t>
            </w:r>
            <w:r w:rsidRPr="00C46661">
              <w:rPr>
                <w:lang w:val="sr-Cyrl-RS"/>
              </w:rPr>
              <w:t>, Арт принт, Бања Лука. – научна монографија, два рецензента.</w:t>
            </w:r>
          </w:p>
          <w:p w:rsidR="00C46661" w:rsidRPr="00C46661" w:rsidRDefault="00C46661" w:rsidP="00C46661">
            <w:pPr>
              <w:pStyle w:val="ListParagraph"/>
              <w:numPr>
                <w:ilvl w:val="0"/>
                <w:numId w:val="21"/>
              </w:numPr>
              <w:jc w:val="both"/>
              <w:rPr>
                <w:lang w:val="sr-Cyrl-RS"/>
              </w:rPr>
            </w:pPr>
            <w:r w:rsidRPr="00C46661">
              <w:rPr>
                <w:lang w:val="sr-Cyrl-RS"/>
              </w:rPr>
              <w:t xml:space="preserve">Вукојевић Стефан (2017): “Страначки систем Босне и Херцеговине: у потрази за адекватним теоријско-аналитичким оквиром“, </w:t>
            </w:r>
            <w:r w:rsidRPr="00C46661">
              <w:rPr>
                <w:i/>
                <w:lang w:val="sr-Cyrl-RS"/>
              </w:rPr>
              <w:t>Годишњак Факултета политичких наука</w:t>
            </w:r>
            <w:r w:rsidRPr="00C46661">
              <w:rPr>
                <w:lang w:val="sr-Cyrl-RS"/>
              </w:rPr>
              <w:t xml:space="preserve">, Факултет политичких наука, Универзитет у Београду, бр. 18, стр. 65-82. </w:t>
            </w:r>
          </w:p>
          <w:p w:rsidR="00C46661" w:rsidRPr="00C46661" w:rsidRDefault="00C46661" w:rsidP="00C46661">
            <w:pPr>
              <w:pStyle w:val="ListParagraph"/>
              <w:numPr>
                <w:ilvl w:val="0"/>
                <w:numId w:val="21"/>
              </w:numPr>
              <w:jc w:val="both"/>
              <w:rPr>
                <w:lang w:val="sr-Cyrl-RS"/>
              </w:rPr>
            </w:pPr>
            <w:r w:rsidRPr="00C46661">
              <w:rPr>
                <w:lang w:val="sr-Cyrl-RS"/>
              </w:rPr>
              <w:t xml:space="preserve">Вукојевић Стефан (2017): “Институционални дизајн постдејтонске Босне и Херцеговине: “екстремни случај“ у компаративној политици“, </w:t>
            </w:r>
            <w:r w:rsidRPr="00C46661">
              <w:rPr>
                <w:i/>
                <w:lang w:val="sr-Cyrl-RS"/>
              </w:rPr>
              <w:t>Политичка ревија</w:t>
            </w:r>
            <w:r w:rsidRPr="00C46661">
              <w:rPr>
                <w:lang w:val="sr-Cyrl-RS"/>
              </w:rPr>
              <w:t xml:space="preserve">, Институт за политичке студије, Београд, бр. 2, стр. 157-173. </w:t>
            </w:r>
          </w:p>
          <w:p w:rsidR="00C46661" w:rsidRDefault="00C46661" w:rsidP="00C46661">
            <w:pPr>
              <w:pStyle w:val="ListParagraph"/>
              <w:numPr>
                <w:ilvl w:val="0"/>
                <w:numId w:val="21"/>
              </w:numPr>
              <w:jc w:val="both"/>
              <w:rPr>
                <w:lang w:val="sr-Cyrl-RS"/>
              </w:rPr>
            </w:pPr>
            <w:r w:rsidRPr="00C46661">
              <w:rPr>
                <w:lang w:val="sr-Cyrl-RS"/>
              </w:rPr>
              <w:t>Вукојевић Стефан (2017): “Корпо</w:t>
            </w:r>
            <w:r>
              <w:rPr>
                <w:lang w:val="sr-Cyrl-RS"/>
              </w:rPr>
              <w:t xml:space="preserve">ративне консоцијације – услови </w:t>
            </w:r>
            <w:r w:rsidRPr="00C46661">
              <w:rPr>
                <w:lang w:val="sr-Cyrl-RS"/>
              </w:rPr>
              <w:t xml:space="preserve">успјеха и слома“, </w:t>
            </w:r>
            <w:r w:rsidRPr="00C46661">
              <w:rPr>
                <w:i/>
                <w:lang w:val="sr-Cyrl-RS"/>
              </w:rPr>
              <w:t>Српска политичка мисао</w:t>
            </w:r>
            <w:r w:rsidRPr="00C46661">
              <w:rPr>
                <w:lang w:val="sr-Cyrl-RS"/>
              </w:rPr>
              <w:t>, Институт за политичке студије, Београд, бр. 2, стр. 135-151.</w:t>
            </w:r>
          </w:p>
          <w:p w:rsidR="00C46661" w:rsidRPr="00C46661" w:rsidRDefault="00C46661" w:rsidP="00C46661">
            <w:pPr>
              <w:pStyle w:val="ListParagraph"/>
              <w:numPr>
                <w:ilvl w:val="0"/>
                <w:numId w:val="21"/>
              </w:numPr>
              <w:jc w:val="both"/>
              <w:rPr>
                <w:lang w:val="sr-Cyrl-RS"/>
              </w:rPr>
            </w:pPr>
            <w:r>
              <w:t xml:space="preserve">Вукојевић Стефан (2017): “Страначки систем и структура страначког такмичења у Републици Српској“, </w:t>
            </w:r>
            <w:r w:rsidRPr="00C46661">
              <w:rPr>
                <w:i/>
              </w:rPr>
              <w:t>Зборник Матице српске за друштвене науке</w:t>
            </w:r>
            <w:r>
              <w:t>, Матица српска, Нови Сад, бр. 161, стр. 27-38.</w:t>
            </w:r>
          </w:p>
          <w:p w:rsidR="00C46661" w:rsidRPr="00C46661" w:rsidRDefault="00C46661" w:rsidP="00C46661">
            <w:pPr>
              <w:pStyle w:val="ListParagraph"/>
              <w:numPr>
                <w:ilvl w:val="0"/>
                <w:numId w:val="21"/>
              </w:numPr>
              <w:jc w:val="both"/>
              <w:rPr>
                <w:lang w:val="sr-Cyrl-RS"/>
              </w:rPr>
            </w:pPr>
            <w:r>
              <w:t xml:space="preserve">Вукојевић Стефан (2016): “Изборни системи у дубоко подијељеним друштвима – примјер Босне и Херцеговине“, </w:t>
            </w:r>
            <w:r w:rsidRPr="00C46661">
              <w:rPr>
                <w:i/>
              </w:rPr>
              <w:t>Српска политичка мисао</w:t>
            </w:r>
            <w:r>
              <w:t>, Институт за политичке студије, Београд, бр. 3, стр. 317-332.</w:t>
            </w:r>
          </w:p>
          <w:p w:rsidR="00583E5E" w:rsidRPr="00583E5E" w:rsidRDefault="00C46661" w:rsidP="00583E5E">
            <w:pPr>
              <w:pStyle w:val="ListParagraph"/>
              <w:numPr>
                <w:ilvl w:val="0"/>
                <w:numId w:val="21"/>
              </w:numPr>
              <w:jc w:val="both"/>
              <w:rPr>
                <w:lang w:val="sr-Cyrl-RS"/>
              </w:rPr>
            </w:pPr>
            <w:r>
              <w:t>Вукојевић Стефан (2016): “Институционални инжињеринг као оквир за функционисање демократије у дубоко подијељеним друштвима“, у:</w:t>
            </w:r>
            <w:r w:rsidRPr="00C46661">
              <w:rPr>
                <w:lang w:val="sr-Cyrl-RS"/>
              </w:rPr>
              <w:t xml:space="preserve"> </w:t>
            </w:r>
            <w:r w:rsidRPr="00C46661">
              <w:rPr>
                <w:i/>
              </w:rPr>
              <w:t>Политичка</w:t>
            </w:r>
            <w:r w:rsidRPr="00C46661">
              <w:rPr>
                <w:i/>
                <w:lang w:val="sr-Cyrl-RS"/>
              </w:rPr>
              <w:t xml:space="preserve"> </w:t>
            </w:r>
            <w:r w:rsidRPr="00C46661">
              <w:rPr>
                <w:i/>
              </w:rPr>
              <w:t>култура, дијалог и толеранција</w:t>
            </w:r>
            <w:r>
              <w:t xml:space="preserve"> – Зборник радова, Удружење</w:t>
            </w:r>
            <w:r w:rsidRPr="00C46661">
              <w:rPr>
                <w:lang w:val="sr-Cyrl-RS"/>
              </w:rPr>
              <w:t xml:space="preserve"> </w:t>
            </w:r>
            <w:r>
              <w:t>наставника и сарадника Универзитета у Бањој Луци/Европски дефендологија центар Бања Лука, стр. 7-26.</w:t>
            </w:r>
          </w:p>
          <w:p w:rsidR="00583E5E" w:rsidRPr="00583E5E" w:rsidRDefault="00583E5E" w:rsidP="00583E5E">
            <w:pPr>
              <w:pStyle w:val="ListParagraph"/>
              <w:numPr>
                <w:ilvl w:val="0"/>
                <w:numId w:val="21"/>
              </w:numPr>
              <w:jc w:val="both"/>
              <w:rPr>
                <w:lang w:val="sr-Cyrl-RS"/>
              </w:rPr>
            </w:pPr>
            <w:r>
              <w:t xml:space="preserve">Вукојевић Стефан (2016): “Босанскохерцеговачки федерализам унутар прадигме историјског институционализма“, </w:t>
            </w:r>
            <w:r w:rsidRPr="00583E5E">
              <w:rPr>
                <w:i/>
              </w:rPr>
              <w:t>Политичка ревија</w:t>
            </w:r>
            <w:r>
              <w:t>, Институт за политичке студије, Београд, бр. 2, стр. 1-18.</w:t>
            </w:r>
          </w:p>
          <w:p w:rsidR="00583E5E" w:rsidRPr="00583E5E" w:rsidRDefault="00A16051" w:rsidP="00583E5E">
            <w:pPr>
              <w:pStyle w:val="ListParagraph"/>
              <w:numPr>
                <w:ilvl w:val="0"/>
                <w:numId w:val="21"/>
              </w:numPr>
              <w:jc w:val="both"/>
              <w:rPr>
                <w:lang w:val="sr-Cyrl-RS"/>
              </w:rPr>
            </w:pPr>
            <w:r w:rsidRPr="00583E5E">
              <w:t xml:space="preserve">Вукојевић Стефан (2015): “Критика пропорционалних изборних </w:t>
            </w:r>
            <w:r w:rsidRPr="00583E5E">
              <w:tab/>
              <w:t>система у дубоко подијељеним</w:t>
            </w:r>
            <w:r w:rsidR="00583E5E" w:rsidRPr="00583E5E">
              <w:t xml:space="preserve"> друштвима“, </w:t>
            </w:r>
            <w:r w:rsidR="00583E5E" w:rsidRPr="00583E5E">
              <w:rPr>
                <w:i/>
              </w:rPr>
              <w:t>Политичка ревија</w:t>
            </w:r>
            <w:r w:rsidR="00583E5E" w:rsidRPr="00583E5E">
              <w:t xml:space="preserve">, </w:t>
            </w:r>
            <w:r w:rsidR="00583E5E" w:rsidRPr="00583E5E">
              <w:rPr>
                <w:lang w:val="sr-Cyrl-RS"/>
              </w:rPr>
              <w:t>ИПС</w:t>
            </w:r>
            <w:r w:rsidR="00583E5E" w:rsidRPr="00583E5E">
              <w:t xml:space="preserve">, </w:t>
            </w:r>
            <w:r w:rsidRPr="00583E5E">
              <w:t>Београд, бр. 4, стр. 167-183.</w:t>
            </w:r>
          </w:p>
          <w:p w:rsidR="00583E5E" w:rsidRPr="00583E5E" w:rsidRDefault="00583E5E" w:rsidP="00583E5E">
            <w:pPr>
              <w:pStyle w:val="ListParagraph"/>
              <w:numPr>
                <w:ilvl w:val="0"/>
                <w:numId w:val="21"/>
              </w:numPr>
              <w:jc w:val="both"/>
              <w:rPr>
                <w:lang w:val="sr-Cyrl-RS"/>
              </w:rPr>
            </w:pPr>
            <w:r w:rsidRPr="00981499">
              <w:rPr>
                <w:lang w:val="sr-Cyrl-BA"/>
              </w:rPr>
              <w:t>(</w:t>
            </w:r>
            <w:r w:rsidRPr="00981499">
              <w:rPr>
                <w:u w:val="single"/>
                <w:lang w:val="sr-Cyrl-BA"/>
              </w:rPr>
              <w:t>Приказ књиге</w:t>
            </w:r>
            <w:r w:rsidRPr="00981499">
              <w:rPr>
                <w:lang w:val="sr-Cyrl-BA"/>
              </w:rPr>
              <w:t xml:space="preserve">) </w:t>
            </w:r>
            <w:r w:rsidRPr="00981499">
              <w:rPr>
                <w:u w:val="single"/>
                <w:lang w:val="sr-Cyrl-BA"/>
              </w:rPr>
              <w:t>Није приложен у документацији</w:t>
            </w:r>
            <w:r w:rsidRPr="00981499">
              <w:rPr>
                <w:lang w:val="sr-Cyrl-BA"/>
              </w:rPr>
              <w:t>.</w:t>
            </w:r>
            <w:r>
              <w:rPr>
                <w:lang w:val="sr-Cyrl-BA"/>
              </w:rPr>
              <w:t xml:space="preserve"> </w:t>
            </w:r>
            <w:r w:rsidRPr="00583E5E">
              <w:rPr>
                <w:lang w:val="sr-Cyrl-BA"/>
              </w:rPr>
              <w:t xml:space="preserve">Вукојевић Стефан (2015): “Принцип оповргавања и метод дедукције“, </w:t>
            </w:r>
            <w:r w:rsidRPr="00583E5E">
              <w:rPr>
                <w:i/>
                <w:lang w:val="sr-Cyrl-BA"/>
              </w:rPr>
              <w:t>Политеиа</w:t>
            </w:r>
            <w:r w:rsidRPr="00583E5E">
              <w:rPr>
                <w:lang w:val="sr-Cyrl-BA"/>
              </w:rPr>
              <w:t xml:space="preserve">, Факултет политичких наука, Бања Лука, бр. 10, стр. 229-232.  </w:t>
            </w:r>
          </w:p>
          <w:p w:rsidR="00C46661" w:rsidRDefault="00C46661">
            <w:pPr>
              <w:jc w:val="both"/>
              <w:rPr>
                <w:lang w:val="sr-Cyrl-RS"/>
              </w:rPr>
            </w:pPr>
          </w:p>
          <w:p w:rsidR="004B7D94" w:rsidRPr="00C46661" w:rsidRDefault="00C46661" w:rsidP="00C46661">
            <w:pPr>
              <w:jc w:val="center"/>
              <w:rPr>
                <w:b/>
                <w:lang w:val="sr-Cyrl-RS"/>
              </w:rPr>
            </w:pPr>
            <w:r w:rsidRPr="00C46661">
              <w:rPr>
                <w:b/>
                <w:lang w:val="sr-Cyrl-RS"/>
              </w:rPr>
              <w:t>Кратак приказ радова:</w:t>
            </w:r>
          </w:p>
          <w:p w:rsidR="00C46661" w:rsidRPr="004B7D94" w:rsidRDefault="00C46661" w:rsidP="00C46661">
            <w:pPr>
              <w:jc w:val="center"/>
              <w:rPr>
                <w:lang w:val="sr-Cyrl-RS"/>
              </w:rPr>
            </w:pPr>
          </w:p>
          <w:p w:rsidR="00A16051" w:rsidRPr="00A8771B" w:rsidRDefault="00A16051" w:rsidP="00A8771B">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lang w:val="sr-Cyrl-BA"/>
              </w:rPr>
            </w:pPr>
            <w:r w:rsidRPr="009E6419">
              <w:rPr>
                <w:lang w:val="sr-Cyrl-BA"/>
              </w:rPr>
              <w:t xml:space="preserve">Вукојевић Стефан (2015): </w:t>
            </w:r>
            <w:r w:rsidRPr="009E6419">
              <w:rPr>
                <w:i/>
                <w:lang w:val="sr-Cyrl-BA"/>
              </w:rPr>
              <w:t>Непосредна демократија – допринос демократској консолидацији</w:t>
            </w:r>
            <w:r w:rsidRPr="009E6419">
              <w:rPr>
                <w:lang w:val="sr-Cyrl-BA"/>
              </w:rPr>
              <w:t>, Арт принт, Бања Лука.</w:t>
            </w:r>
            <w:r w:rsidR="00726FA9">
              <w:rPr>
                <w:lang w:val="sr-Cyrl-BA"/>
              </w:rPr>
              <w:t xml:space="preserve"> – научна монографија, два рецензента.</w:t>
            </w:r>
          </w:p>
          <w:p w:rsidR="00C46661" w:rsidRDefault="00C46661" w:rsidP="00C46661">
            <w:pPr>
              <w:pStyle w:val="ListParagraph"/>
              <w:ind w:left="0"/>
              <w:jc w:val="both"/>
            </w:pPr>
            <w:r>
              <w:t>Аутор</w:t>
            </w:r>
            <w:r>
              <w:rPr>
                <w:lang w:val="sr-Cyrl-RS"/>
              </w:rPr>
              <w:t xml:space="preserve"> у овој монографији</w:t>
            </w:r>
            <w:r>
              <w:t xml:space="preserve"> доказује тезу да непосредна демократија служи као противтежа свим облицима демократског минимализма и елитизма и да има велики значај у процесу демократске консолидације. Из тога аутор закључује да реализовање непосредне демократије утиче на демократичност политичког система, помаже да се демократија консолидује тамо где је процес демократизације успорио, и да у крајњој инстанци доводи до политичког, економског, друштвеног и културног напретка у политичкој заједници. </w:t>
            </w:r>
          </w:p>
          <w:p w:rsidR="00C46661" w:rsidRDefault="00C46661" w:rsidP="00C46661">
            <w:pPr>
              <w:pStyle w:val="ListParagraph"/>
              <w:ind w:left="0"/>
              <w:jc w:val="both"/>
            </w:pPr>
            <w:r>
              <w:t xml:space="preserve">Структура рада се састоји од увода, закључка и три поглавља. На крају је дат преглед литературе. У првом поглављу после увода аутор говори о непосредној демократији као супстанцијалној допуни представничке демократије, анализира се елитистички карактер либералне демократије. Ова ауторова анализа је веома значајна посебно зато што управо </w:t>
            </w:r>
            <w:r>
              <w:lastRenderedPageBreak/>
              <w:t xml:space="preserve">доживљавамо врхунац недемократског елитизма у земљама либералне демократије, тј. врхунац кризе консолидованих демократија. Наиме, савремене елите, које немају много заједничког са елитама у доба старих теоретичара Вебера, Михелса, Шумпетера, су стварни носиоци слабљења демократије, економске кризе и кризе државе. То се пластично види на примеру Грчке, где је либерална елита, у спрези са интернационалним елитама крупног капитала, довела земљу до екстремне нестабилности и невиђене кризе. Кретање Грчке да проблеме решава управо механизмима непосредне демократије (референдумом) су изазвале праву бујицу напада интернационалне елите. </w:t>
            </w:r>
          </w:p>
          <w:p w:rsidR="00C46661" w:rsidRDefault="00C46661" w:rsidP="00C46661">
            <w:pPr>
              <w:pStyle w:val="ListParagraph"/>
              <w:ind w:left="0"/>
              <w:jc w:val="both"/>
            </w:pPr>
            <w:r>
              <w:t>Следеће поглавље књиге аутор је посветио каузалној вези између непосредне демократије, цивилног друштва и социјалног капитала (капацитет укључености појединаца у друштвене везе). Наиме, аутор показује да непосредна демократија игра значајну улогу у развоју и продукцији социјалног капитала. Из тога Вукојевић закључује да је цивилно друштво, као институционални актер непосредне демократије, у релационом односу према социјалном капиталу, који опет, у великој мери, унапређује политичке и економске аспекте друштава.</w:t>
            </w:r>
          </w:p>
          <w:p w:rsidR="00A16051" w:rsidRDefault="00C46661" w:rsidP="00C46661">
            <w:pPr>
              <w:pStyle w:val="ListParagraph"/>
              <w:ind w:left="0"/>
              <w:jc w:val="both"/>
            </w:pPr>
            <w:r>
              <w:t xml:space="preserve">Трећим поглављем Вукојевић сагледава институционалне и ванинституционалне аспекте непосредне демократије. Анализира допринос цивилног друштва демократској консолидацији, сагледава услове консолидације и повезује је са значењем непосредне демократије. Аутор посебно приступа значају грађанске непослушности, као елемента изградње демократије. Вукојевић приказује њен историјат од античког периода и права на тираноубиство, преко средњовековног права на отпор тиранији на основу приговора савести, до модерних ненасилних концепција грађанске непослушности у случајевима Хенрија Дејвида Тороа и Махатме Гандија. Аутор посебно истражује теоријске концепције грађанске непослушности код Џона Ролса и Јиргена Хабермаса. Код њих аутор види да је концептуализација грађанске непослушности легитиман облик политичке борбе која има за циљ указивање на </w:t>
            </w:r>
            <w:r w:rsidR="000B7A5F">
              <w:t>нелегитимност политичких одлука</w:t>
            </w:r>
            <w:r w:rsidR="000B7A5F">
              <w:rPr>
                <w:lang w:val="sr-Latn-RS"/>
              </w:rPr>
              <w:t xml:space="preserve">. </w:t>
            </w:r>
            <w:r>
              <w:t xml:space="preserve">Значај рада добија на тежини јер је носилац кризе либералне демократије управо либерална елита. Она је главна препрека примене методологије непосредне демократије. То је присутно у демократским консолидованим западним друштвима, која се тиме враћају у неко стање предконсолидације, и такође, то је присутно и у друштвима (посткомунистичким, постауторитарним) која теоријски завршавају процес консолидације демократије али са свеопштом кризом либерализма исто тако улазе у (старо или ново) стање предконсолидације. Управо на овом питању Вукојевић је требао додатно да прошири своју генералну хипотезу и развије рад у правцу научне критике либералне демократије која је изродила свог смртног непријатеља оличеног у елитама политичког и економског либерализма. Таква научна критика, одвела би аутора ка већем облику научног истраживања, а то је научна прогноза. </w:t>
            </w:r>
          </w:p>
          <w:p w:rsidR="00C46661" w:rsidRDefault="00C46661" w:rsidP="00C46661">
            <w:pPr>
              <w:pStyle w:val="ListParagraph"/>
              <w:ind w:left="0"/>
              <w:jc w:val="both"/>
            </w:pPr>
          </w:p>
          <w:p w:rsidR="00A16051" w:rsidRDefault="00A16051" w:rsidP="00A16051">
            <w:pPr>
              <w:pStyle w:val="ListParagraph"/>
              <w:numPr>
                <w:ilvl w:val="0"/>
                <w:numId w:val="19"/>
              </w:numPr>
              <w:jc w:val="both"/>
            </w:pPr>
            <w:r>
              <w:t xml:space="preserve">Вукојевић Стефан (2017): “Страначки систем Босне и Херцеговине: у потрази за адекватним теоријско-аналитичким оквиром“, </w:t>
            </w:r>
            <w:r>
              <w:rPr>
                <w:i/>
              </w:rPr>
              <w:t>Годишњак Ф</w:t>
            </w:r>
            <w:r w:rsidRPr="00A16051">
              <w:rPr>
                <w:i/>
              </w:rPr>
              <w:t>акултета политичких наука</w:t>
            </w:r>
            <w:r>
              <w:t xml:space="preserve">, Факултет политичких наука, Универзитет у Београду, бр. 18, стр. 65-82. </w:t>
            </w:r>
          </w:p>
          <w:p w:rsidR="00A16051" w:rsidRDefault="00A16051" w:rsidP="00A16051">
            <w:pPr>
              <w:jc w:val="both"/>
            </w:pPr>
            <w:r>
              <w:t xml:space="preserve">Аутор у тексту анализира страначки систем Босне и Херцеговине. Главну препреку у његовој анализи представља проблем адекватног теоријско-аналитичког оквира. Као најрелевантнији узима се Сарторијев теоријски оквир, међутим, аутор сматра како он нема адекватну примјењивост у етнички подијељеној БиХ. Полазећи од основних пропозиција страначког система и просторног такмичења долази се до претпоставке да се страначки систем БиХ не може анализирати на нивоу цијеле државе и избора за </w:t>
            </w:r>
            <w:r>
              <w:lastRenderedPageBreak/>
              <w:t>централни ниво власти. Умјесто Сарторијевог оквира, аутор користи теоријски оквир за анализу страначког система на нише нивоа (multi-level party system). Такав теоријски оквир нуди аналитичко оруђе за дубљу анализу страначког система и његове природе и карактера. Унутар њега се пореде избори за централни и ниже нивое власти и уз кориштење индикатора као што су ефективни број странака, снага релевантних странака на различитим нивоима и конгруентност владајућих коалиција, анализира се степен интегрисаности страначког система на основу којег се могу износити закључци о његовој природи и карактеру.</w:t>
            </w:r>
          </w:p>
          <w:p w:rsidR="00A16051" w:rsidRDefault="00A16051" w:rsidP="00A16051">
            <w:pPr>
              <w:jc w:val="both"/>
            </w:pPr>
          </w:p>
          <w:p w:rsidR="00A16051" w:rsidRDefault="00A16051" w:rsidP="00A16051">
            <w:pPr>
              <w:pStyle w:val="ListParagraph"/>
              <w:numPr>
                <w:ilvl w:val="0"/>
                <w:numId w:val="19"/>
              </w:numPr>
              <w:jc w:val="both"/>
            </w:pPr>
            <w:r>
              <w:t xml:space="preserve">Вукојевић Стефан (2017): “Институционални дизајн постдејтонске Босне и Херцеговине: “екстремни случај“ у компаративној политици“, </w:t>
            </w:r>
            <w:r w:rsidRPr="00A16051">
              <w:rPr>
                <w:i/>
              </w:rPr>
              <w:t>Политичка ревија</w:t>
            </w:r>
            <w:r>
              <w:t xml:space="preserve">, Институт за политичке студије, Београд, бр. 2, стр. 157-173. </w:t>
            </w:r>
          </w:p>
          <w:p w:rsidR="00A16051" w:rsidRDefault="00A16051" w:rsidP="00A16051">
            <w:pPr>
              <w:jc w:val="both"/>
            </w:pPr>
            <w:r>
              <w:t>Рад се бави методолошким аспектом институционалног дизајна постдејтонске Босне и Херцеговине која спада у ред држава уређених према моделу консоцијацијске демократије. У методологији политиколошких истраживања, конкретније, у компаративном истраживању студије случаја, Босна и Херцеговина се сматра типичним представником консоцијацијске демократије. Поред тога, Босна и Херцеговина је у компаративној политици веома релевантна због наглашености консоцијацијских елемената, за које се у раду тврди да Босну и Херцеговину квалификују као примјер екстремног случаја у компаративној политици. У раду ће се институционални дизајн, односно, консоцијацијски елементи Босне и Херцеговине упоредити са ширим узорком земаља са консоцијацијским елементима политичког система како би се верификовао значај Босне и Херцеговине као екстремног случаја који нам омогућава вјеродостојно тестирање и формулисање нових хипотеза.</w:t>
            </w:r>
          </w:p>
          <w:p w:rsidR="00A16051" w:rsidRDefault="00A16051" w:rsidP="00A16051">
            <w:pPr>
              <w:jc w:val="both"/>
            </w:pPr>
          </w:p>
          <w:p w:rsidR="00A16051" w:rsidRDefault="00A16051" w:rsidP="00A16051">
            <w:pPr>
              <w:pStyle w:val="ListParagraph"/>
              <w:numPr>
                <w:ilvl w:val="0"/>
                <w:numId w:val="19"/>
              </w:numPr>
              <w:jc w:val="both"/>
            </w:pPr>
            <w:r>
              <w:t xml:space="preserve">Вукојевић Стефан (2017): “Корпоративне консоцијације – услови </w:t>
            </w:r>
            <w:r>
              <w:tab/>
              <w:t xml:space="preserve">успјеха и слома“, </w:t>
            </w:r>
            <w:r w:rsidRPr="00A16051">
              <w:rPr>
                <w:i/>
              </w:rPr>
              <w:t>Српска политичка мисао</w:t>
            </w:r>
            <w:r>
              <w:t>, Институт за политичке студије, Београд, бр. 2, стр. 135-151.</w:t>
            </w:r>
          </w:p>
          <w:p w:rsidR="00A16051" w:rsidRDefault="00A16051" w:rsidP="00A16051">
            <w:pPr>
              <w:jc w:val="both"/>
            </w:pPr>
            <w:r>
              <w:t xml:space="preserve">Аутор у раду као предмет истраживања анализира присуство и утицај повољних услова на одрживост корпоративних консоцијацијских система. Корпоративне консоцијације имају специфично (ригидно) устројство политичких институција и извиру из јасно исказаних етничких, религијских и лингвистичких идентитета друштвених сегмената, за разлику од либералних или либерално/корпоративних консоцијација. Циљ рада је да се уз помоћ компаративне методе, тј. стратегије најсличнијих случајева, на основу присуства повољних услова, објасне различити исходи политичке одрживости и стабилности корпоративних консоцијација које у истраживачком узорку укључују Белгију од 1993, Босну и Херцеговину од 1995, Либан од 1989 и од 1943-1975, и Кипар од 1960-1963. Сваки од повољних услова које аутор примјењује у раду нема исти утицај на објашњење различитих исхода у погледу одрживости корпоративних консоцијација из узорка.      </w:t>
            </w:r>
          </w:p>
          <w:p w:rsidR="00A16051" w:rsidRDefault="00A16051" w:rsidP="00A16051">
            <w:pPr>
              <w:jc w:val="both"/>
            </w:pPr>
          </w:p>
          <w:p w:rsidR="00A16051" w:rsidRDefault="00A16051" w:rsidP="00A16051">
            <w:pPr>
              <w:pStyle w:val="ListParagraph"/>
              <w:numPr>
                <w:ilvl w:val="0"/>
                <w:numId w:val="19"/>
              </w:numPr>
              <w:jc w:val="both"/>
            </w:pPr>
            <w:r>
              <w:t xml:space="preserve">Вукојевић Стефан (2017): “Страначки систем и структура страначког такмичења у Републици Српској“, </w:t>
            </w:r>
            <w:r w:rsidRPr="00A16051">
              <w:rPr>
                <w:i/>
              </w:rPr>
              <w:t>Зборник Матице српске за друштвене науке</w:t>
            </w:r>
            <w:r>
              <w:t>, Матица српска, Нови Сад, бр. 161, стр. 27-38.</w:t>
            </w:r>
          </w:p>
          <w:p w:rsidR="00A16051" w:rsidRDefault="00A16051" w:rsidP="00A16051">
            <w:pPr>
              <w:jc w:val="both"/>
            </w:pPr>
            <w:r>
              <w:t xml:space="preserve">У овом раду аутор анализира страначки систем и структуру страначког такмичења у Републици Српској, од одржавања првих општих послијератних избора за Народну скупштину Републике Српске 1996. до последњих одржаних 2014. На основу типологије страначких система Ђованија Сарторија типологизује се страначки систем Републике </w:t>
            </w:r>
            <w:r>
              <w:lastRenderedPageBreak/>
              <w:t>Српске, након чега се, теоријским оквиром Питера Меира, анализира структура страначког такмичења. Одређење страначког система Републике Српске на основу његове бројчано/идеолошке типологије не говори много о суштини страначког система. Аутор уз помоћ три критеријума Питера Меира анализира структуру страначког такмичења која нуди ширу перспективу разумијевања страначког система и прецизније дефинише његову суштину. Упркос различитим промјенама којима су изложене политичке странке, суштина страначког система се манифестује кроз тенденцију гравитирања према стабилним обрасцима страначког такмичења.</w:t>
            </w:r>
          </w:p>
          <w:p w:rsidR="007C4AB3" w:rsidRDefault="007C4AB3" w:rsidP="00A16051">
            <w:pPr>
              <w:jc w:val="both"/>
            </w:pPr>
          </w:p>
          <w:p w:rsidR="00A16051" w:rsidRDefault="00A16051" w:rsidP="00726FA9">
            <w:pPr>
              <w:pStyle w:val="ListParagraph"/>
              <w:numPr>
                <w:ilvl w:val="0"/>
                <w:numId w:val="19"/>
              </w:numPr>
              <w:jc w:val="both"/>
            </w:pPr>
            <w:r>
              <w:t>Вукојевић Стефан (2016): “Изборн</w:t>
            </w:r>
            <w:r w:rsidR="00726FA9">
              <w:t xml:space="preserve">и системи у дубоко подијељеним </w:t>
            </w:r>
            <w:r>
              <w:t xml:space="preserve">друштвима – примјер Босне и </w:t>
            </w:r>
            <w:r w:rsidR="00726FA9">
              <w:t xml:space="preserve">Херцеговине“, </w:t>
            </w:r>
            <w:r w:rsidR="00726FA9" w:rsidRPr="00726FA9">
              <w:rPr>
                <w:i/>
              </w:rPr>
              <w:t xml:space="preserve">Српска политичка </w:t>
            </w:r>
            <w:r w:rsidRPr="00726FA9">
              <w:rPr>
                <w:i/>
              </w:rPr>
              <w:t>мисао</w:t>
            </w:r>
            <w:r>
              <w:t>, Институт за политичке сту</w:t>
            </w:r>
            <w:r w:rsidR="00726FA9">
              <w:t>дије, Београд, бр. 3, стр. 317-</w:t>
            </w:r>
            <w:r>
              <w:t>332.</w:t>
            </w:r>
          </w:p>
          <w:p w:rsidR="00A16051" w:rsidRDefault="00A16051" w:rsidP="00A16051">
            <w:pPr>
              <w:jc w:val="both"/>
            </w:pPr>
            <w:r>
              <w:t>Рад се бави темом везаном за функционисање изборних система у дубоко подијељеним друштвима са примјером постдејтонске Босне и Херцеговине. Предмет рада обухвата теоријску дебату о различитим изборним системима у дубоко подијељеним друштвима. У раду се изл</w:t>
            </w:r>
            <w:r w:rsidR="000B7A5F">
              <w:rPr>
                <w:lang w:val="sr-Latn-RS"/>
              </w:rPr>
              <w:t>a</w:t>
            </w:r>
            <w:r w:rsidR="000B7A5F">
              <w:rPr>
                <w:lang w:val="sr-Cyrl-RS"/>
              </w:rPr>
              <w:t>жу</w:t>
            </w:r>
            <w:r>
              <w:t xml:space="preserve"> аргументи консоцијацијске и центрипеталистиче академске струје око најадекватнијег изборног система. Као теоријско-епистемолошки оквир користиће се приступ „новог институционализма“, према којем изборни системи не служе само као механизми бројања гласова и утврђивања побједника избора, већ представљају правила која утичу на понашања политичких актера и грађана. Циљ рада је да, ослањајући се на теоријску дебату, критички процијени центрипеталистичку критику консоцијације у п</w:t>
            </w:r>
            <w:r w:rsidR="000B7A5F">
              <w:t>огледу ефеката изборног система</w:t>
            </w:r>
            <w:r>
              <w:t xml:space="preserve">. </w:t>
            </w:r>
          </w:p>
          <w:p w:rsidR="00A16051" w:rsidRDefault="00A16051" w:rsidP="00A16051">
            <w:pPr>
              <w:jc w:val="both"/>
            </w:pPr>
          </w:p>
          <w:p w:rsidR="00A16051" w:rsidRDefault="00A16051" w:rsidP="00726FA9">
            <w:pPr>
              <w:pStyle w:val="ListParagraph"/>
              <w:numPr>
                <w:ilvl w:val="0"/>
                <w:numId w:val="19"/>
              </w:numPr>
              <w:jc w:val="both"/>
            </w:pPr>
            <w:r>
              <w:t>Вукојевић Стефан (2016): “Инстит</w:t>
            </w:r>
            <w:r w:rsidR="00726FA9">
              <w:t xml:space="preserve">уционални инжињеринг као оквир за </w:t>
            </w:r>
            <w:r>
              <w:t>функционисање демократије у дуб</w:t>
            </w:r>
            <w:r w:rsidR="00726FA9">
              <w:t>око подијељеним друштвима“, у:</w:t>
            </w:r>
            <w:r w:rsidR="00726FA9">
              <w:rPr>
                <w:lang w:val="sr-Cyrl-RS"/>
              </w:rPr>
              <w:t xml:space="preserve"> </w:t>
            </w:r>
            <w:r w:rsidR="00726FA9" w:rsidRPr="00726FA9">
              <w:rPr>
                <w:i/>
              </w:rPr>
              <w:t>Политичка</w:t>
            </w:r>
            <w:r w:rsidR="00726FA9" w:rsidRPr="00726FA9">
              <w:rPr>
                <w:i/>
                <w:lang w:val="sr-Cyrl-RS"/>
              </w:rPr>
              <w:t xml:space="preserve"> </w:t>
            </w:r>
            <w:r w:rsidRPr="00726FA9">
              <w:rPr>
                <w:i/>
              </w:rPr>
              <w:t>ку</w:t>
            </w:r>
            <w:r w:rsidR="00726FA9" w:rsidRPr="00726FA9">
              <w:rPr>
                <w:i/>
              </w:rPr>
              <w:t>лтура, дијалог и толеранција</w:t>
            </w:r>
            <w:r w:rsidR="00726FA9">
              <w:t xml:space="preserve"> – Зборник радова, Удружење</w:t>
            </w:r>
            <w:r w:rsidR="00726FA9">
              <w:rPr>
                <w:lang w:val="sr-Cyrl-RS"/>
              </w:rPr>
              <w:t xml:space="preserve"> </w:t>
            </w:r>
            <w:r>
              <w:t xml:space="preserve">наставника и </w:t>
            </w:r>
            <w:r w:rsidR="00726FA9">
              <w:t xml:space="preserve">сарадника Универзитета у Бањој Луци/Европски </w:t>
            </w:r>
            <w:r>
              <w:t>дефендологија центар Бања Лука, стр. 7-26.</w:t>
            </w:r>
          </w:p>
          <w:p w:rsidR="00A16051" w:rsidRDefault="00A16051" w:rsidP="00A16051">
            <w:pPr>
              <w:jc w:val="both"/>
            </w:pPr>
            <w:r>
              <w:t xml:space="preserve">Регулација друштвено-политичких односа у дубоко подијељеним друштвима представља једно од најважнијих питања и проблема за државе које су имале унутрашње насилне конфликте или чије је функционисање отежано високим друштвеним анимозитетима. Поставља се питање на који начин уредити политичке односе и који фактори томе највише доприносе. Обзиром да је ријеч о друштвима подијељеним према етничким, религијским, расним, племенским, језичким и сличним нативним карактеристикама, додатно ослабљеним неразвијеном политичком културом, процес њиховог међусобног прилагођавања, успостављања дијалога и толеранције се треба тражити у различитим облицима институционалних политичких аранжмана. Они дјелују као оквири унутар којих се каналишу и артикулишу супротстављени интереси друштвених сегмената. Стога, овај рад има за циљ да укаже на различите облике политичких институција намјењених дубоко подијељеним друштвима, као и на различите контексте који утичу на њихово функционисање. </w:t>
            </w:r>
          </w:p>
          <w:p w:rsidR="00A16051" w:rsidRDefault="00A16051" w:rsidP="00A16051">
            <w:pPr>
              <w:jc w:val="both"/>
            </w:pPr>
          </w:p>
          <w:p w:rsidR="00A16051" w:rsidRDefault="00A16051" w:rsidP="00726FA9">
            <w:pPr>
              <w:pStyle w:val="ListParagraph"/>
              <w:numPr>
                <w:ilvl w:val="0"/>
                <w:numId w:val="19"/>
              </w:numPr>
              <w:jc w:val="both"/>
            </w:pPr>
            <w:r>
              <w:t>Вукојевић Стефан (2016): “Босанскохерцеговачки федерализа</w:t>
            </w:r>
            <w:r w:rsidR="00726FA9">
              <w:t xml:space="preserve">м унутар </w:t>
            </w:r>
            <w:r>
              <w:t>прадигме историјског институ</w:t>
            </w:r>
            <w:r w:rsidR="00726FA9">
              <w:t xml:space="preserve">ционализма“, </w:t>
            </w:r>
            <w:r w:rsidR="00726FA9" w:rsidRPr="00726FA9">
              <w:rPr>
                <w:i/>
              </w:rPr>
              <w:t>Политичка ревија</w:t>
            </w:r>
            <w:r w:rsidR="00726FA9">
              <w:t xml:space="preserve">, </w:t>
            </w:r>
            <w:r>
              <w:t>Институт за политичке студије, Београд, бр. 2, стр. 1-18.</w:t>
            </w:r>
          </w:p>
          <w:p w:rsidR="00A16051" w:rsidRDefault="00A16051" w:rsidP="00A16051">
            <w:pPr>
              <w:jc w:val="both"/>
            </w:pPr>
            <w:r>
              <w:t xml:space="preserve">Аутор у раду објашњава настанак, карактер, и развој босанскохерцеговачког федерализма унутар теоријско-епистемолошке парадигме историјског институционализма. Користећи фокалне теоријско-методолошке елементе историјског институционализма – анализа критичног раскршћа и путне зависности – аутор има за </w:t>
            </w:r>
            <w:r>
              <w:lastRenderedPageBreak/>
              <w:t xml:space="preserve">циљ да институционалном аргументацијом објасни трајност и стабилност босанскохерцеговачког федерализма упркос промјенљивим структуралним околностима. Доношење Дејтонског мировног споразума 1995. године који је, између осталог, уредио Босну и Херцеговину према федералном принципу, представља критично раскршће након којег је федерални аранжман наставио да се репродукује аутономно од контингентних друштвених околности. Након трасирања федералног институционалног пута, путна зависност је додатно стабилизовала федерално уређење и отежала различитим политичким актерима могућност његове промјене. </w:t>
            </w:r>
          </w:p>
          <w:p w:rsidR="00A16051" w:rsidRDefault="00A16051" w:rsidP="00A16051">
            <w:pPr>
              <w:jc w:val="both"/>
            </w:pPr>
          </w:p>
          <w:p w:rsidR="00A16051" w:rsidRDefault="00A16051" w:rsidP="00726FA9">
            <w:pPr>
              <w:pStyle w:val="ListParagraph"/>
              <w:numPr>
                <w:ilvl w:val="0"/>
                <w:numId w:val="19"/>
              </w:numPr>
              <w:jc w:val="both"/>
            </w:pPr>
            <w:r>
              <w:t>Вукојевић Стефан (2015): “Кр</w:t>
            </w:r>
            <w:r w:rsidR="00A8771B">
              <w:t xml:space="preserve">итика пропорционалних изборних </w:t>
            </w:r>
            <w:r>
              <w:t>система у дубоко подијељеним</w:t>
            </w:r>
            <w:r w:rsidR="00726FA9">
              <w:t xml:space="preserve"> друштвима“, </w:t>
            </w:r>
            <w:r w:rsidR="00726FA9" w:rsidRPr="00726FA9">
              <w:rPr>
                <w:i/>
              </w:rPr>
              <w:t>Политичка ревија</w:t>
            </w:r>
            <w:r w:rsidR="00726FA9">
              <w:t xml:space="preserve">, </w:t>
            </w:r>
            <w:r w:rsidR="00726FA9">
              <w:rPr>
                <w:lang w:val="sr-Cyrl-RS"/>
              </w:rPr>
              <w:t>ИПС</w:t>
            </w:r>
            <w:r w:rsidR="00726FA9">
              <w:t xml:space="preserve">, </w:t>
            </w:r>
            <w:r>
              <w:t>Београд, бр. 4, стр. 167-183.</w:t>
            </w:r>
          </w:p>
          <w:p w:rsidR="004B7D94" w:rsidRPr="00583E5E" w:rsidRDefault="00A16051">
            <w:pPr>
              <w:jc w:val="both"/>
            </w:pPr>
            <w:r>
              <w:t>Рад се бави теоријском концептуализацијом пропорционалног изборног система страначких листа у дубоко подијељеним друштвима и критиком упућеном на њихов рачун. У обзир се узимају постконфликтне или државе склоне конфликту са наглашеним националним, етничким, вјерским, расним или другим расцјепима око којих се формира поље политике и у којима се примјењује пропорционални изборни систем страначких листа. Циљ рада је да се изложе аргументи који иду у прилог критици пропорционалних изборних система страначких листа и њихових ефеката. Са обзиром да је изборни систем један од кључних механизама управљања конфликтима и постизања мира и политичке стабилности, сматра се да пропорционални изборни систем доприноси политичкој стабилности јер омогућава представљеност друштвених сегмената у парламенту. Ипак, постоје теоретичари који са различитих теоријско-емпиријских становишта критикују пропорционални изборни систем и сматрају да он још више продубљује социјалне расцјепе и нарушава политичку стабилност.</w:t>
            </w:r>
          </w:p>
        </w:tc>
      </w:tr>
    </w:tbl>
    <w:p w:rsidR="004B7D94" w:rsidRDefault="004B7D94">
      <w:pPr>
        <w:rPr>
          <w:b/>
          <w:sz w:val="23"/>
          <w:szCs w:val="23"/>
        </w:rPr>
      </w:pPr>
    </w:p>
    <w:p w:rsidR="00FB18F2" w:rsidRDefault="00D61174">
      <w:pPr>
        <w:jc w:val="center"/>
        <w:rPr>
          <w:b/>
        </w:rPr>
      </w:pPr>
      <w:r>
        <w:rPr>
          <w:b/>
          <w:sz w:val="23"/>
          <w:szCs w:val="23"/>
        </w:rPr>
        <w:t xml:space="preserve">4. </w:t>
      </w:r>
      <w:r>
        <w:rPr>
          <w:b/>
        </w:rPr>
        <w:t>ОБРАЗОВНА ДЈЕЛАТНОСТ КАНДИДАТА</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0374F1" w:rsidRPr="00981499" w:rsidRDefault="000374F1" w:rsidP="000374F1">
            <w:pPr>
              <w:spacing w:after="100"/>
              <w:jc w:val="both"/>
            </w:pPr>
          </w:p>
          <w:p w:rsidR="00FB18F2" w:rsidRDefault="003B307A" w:rsidP="00CF1910">
            <w:pPr>
              <w:jc w:val="both"/>
              <w:rPr>
                <w:lang w:val="sr-Cyrl-RS"/>
              </w:rPr>
            </w:pPr>
            <w:r>
              <w:rPr>
                <w:b/>
                <w:lang w:val="sr-Cyrl-RS"/>
              </w:rPr>
              <w:t>Стефан Вукојевић, МА</w:t>
            </w:r>
            <w:r w:rsidR="000374F1" w:rsidRPr="00981499">
              <w:t xml:space="preserve"> није имао </w:t>
            </w:r>
            <w:r w:rsidR="000374F1">
              <w:rPr>
                <w:lang w:val="sr-Cyrl-RS"/>
              </w:rPr>
              <w:t xml:space="preserve">радно </w:t>
            </w:r>
            <w:r w:rsidR="000374F1" w:rsidRPr="00981499">
              <w:t>ангажовање на</w:t>
            </w:r>
            <w:r w:rsidR="000374F1">
              <w:rPr>
                <w:lang w:val="sr-Cyrl-RS"/>
              </w:rPr>
              <w:t xml:space="preserve"> високошколским установама.</w:t>
            </w:r>
          </w:p>
          <w:p w:rsidR="007C4AB3" w:rsidRPr="007C4AB3" w:rsidRDefault="007C4AB3" w:rsidP="00CF1910">
            <w:pPr>
              <w:jc w:val="both"/>
              <w:rPr>
                <w:lang w:val="sr-Cyrl-RS"/>
              </w:rPr>
            </w:pPr>
          </w:p>
        </w:tc>
      </w:tr>
    </w:tbl>
    <w:p w:rsidR="00FB18F2" w:rsidRDefault="00FB18F2">
      <w:pPr>
        <w:jc w:val="both"/>
        <w:rPr>
          <w:sz w:val="23"/>
          <w:szCs w:val="23"/>
        </w:rPr>
      </w:pPr>
    </w:p>
    <w:p w:rsidR="00FB18F2" w:rsidRDefault="00D61174">
      <w:pPr>
        <w:jc w:val="center"/>
        <w:rPr>
          <w:b/>
        </w:rPr>
      </w:pPr>
      <w:r>
        <w:rPr>
          <w:b/>
          <w:sz w:val="23"/>
          <w:szCs w:val="23"/>
        </w:rPr>
        <w:t xml:space="preserve">5. </w:t>
      </w:r>
      <w:r>
        <w:rPr>
          <w:b/>
        </w:rPr>
        <w:t>СТРУЧНА ДЈЕЛАТНОСТ КАНДИДАТА</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3B307A" w:rsidRDefault="003B307A" w:rsidP="003B307A">
            <w:pPr>
              <w:jc w:val="both"/>
              <w:rPr>
                <w:lang w:val="sr-Cyrl-RS"/>
              </w:rPr>
            </w:pPr>
          </w:p>
          <w:p w:rsidR="00FB18F2" w:rsidRDefault="003B307A" w:rsidP="003B307A">
            <w:pPr>
              <w:jc w:val="both"/>
              <w:rPr>
                <w:lang w:val="sr-Cyrl-RS"/>
              </w:rPr>
            </w:pPr>
            <w:r>
              <w:rPr>
                <w:b/>
                <w:lang w:val="sr-Cyrl-RS"/>
              </w:rPr>
              <w:t>Стефан Вукојевић, МА</w:t>
            </w:r>
            <w:r>
              <w:rPr>
                <w:lang w:val="sr-Cyrl-RS"/>
              </w:rPr>
              <w:t xml:space="preserve"> </w:t>
            </w:r>
            <w:r w:rsidR="000374F1" w:rsidRPr="00FA181D">
              <w:rPr>
                <w:lang w:val="sr-Cyrl-RS"/>
              </w:rPr>
              <w:t>није имао учешћа у научним и стручним пројектима</w:t>
            </w:r>
            <w:r w:rsidR="000374F1">
              <w:rPr>
                <w:lang w:val="sr-Cyrl-RS"/>
              </w:rPr>
              <w:t>.</w:t>
            </w:r>
          </w:p>
          <w:p w:rsidR="000374F1" w:rsidRDefault="000374F1" w:rsidP="000374F1">
            <w:pPr>
              <w:contextualSpacing/>
              <w:rPr>
                <w:lang w:val="sr-Cyrl-RS"/>
              </w:rPr>
            </w:pPr>
          </w:p>
          <w:p w:rsidR="000374F1" w:rsidRDefault="000374F1" w:rsidP="003244B0">
            <w:pPr>
              <w:pStyle w:val="ListParagraph"/>
              <w:numPr>
                <w:ilvl w:val="0"/>
                <w:numId w:val="8"/>
              </w:numPr>
              <w:jc w:val="both"/>
              <w:rPr>
                <w:lang w:val="sr-Cyrl-RS"/>
              </w:rPr>
            </w:pPr>
            <w:r w:rsidRPr="003244B0">
              <w:rPr>
                <w:lang w:val="sr-Cyrl-RS"/>
              </w:rPr>
              <w:t xml:space="preserve">Кандидат има потврду о учешћу </w:t>
            </w:r>
            <w:r w:rsidR="003244B0" w:rsidRPr="003244B0">
              <w:rPr>
                <w:lang w:val="sr-Cyrl-RS"/>
              </w:rPr>
              <w:t xml:space="preserve">и излагању </w:t>
            </w:r>
            <w:r w:rsidRPr="003244B0">
              <w:rPr>
                <w:lang w:val="sr-Cyrl-RS"/>
              </w:rPr>
              <w:t xml:space="preserve">на научној конференцији са међународним учешћем по теми </w:t>
            </w:r>
            <w:r w:rsidR="003244B0" w:rsidRPr="003244B0">
              <w:rPr>
                <w:lang w:val="sr-Cyrl-RS"/>
              </w:rPr>
              <w:t>„</w:t>
            </w:r>
            <w:r w:rsidRPr="003244B0">
              <w:rPr>
                <w:lang w:val="sr-Cyrl-RS"/>
              </w:rPr>
              <w:t>Реко</w:t>
            </w:r>
            <w:r w:rsidR="003244B0" w:rsidRPr="003244B0">
              <w:rPr>
                <w:lang w:val="sr-Cyrl-RS"/>
              </w:rPr>
              <w:t>нструкција друштвене стварности“, на Факултету политичких наука у Бањалуци, 10.11.2017. године.</w:t>
            </w:r>
          </w:p>
          <w:p w:rsidR="003244B0" w:rsidRPr="000B7A5F" w:rsidRDefault="003244B0" w:rsidP="000B7A5F">
            <w:pPr>
              <w:pStyle w:val="ListParagraph"/>
              <w:numPr>
                <w:ilvl w:val="0"/>
                <w:numId w:val="8"/>
              </w:numPr>
              <w:jc w:val="both"/>
              <w:rPr>
                <w:lang w:val="sr-Cyrl-RS"/>
              </w:rPr>
            </w:pPr>
            <w:r>
              <w:rPr>
                <w:lang w:val="sr-Cyrl-RS"/>
              </w:rPr>
              <w:t>Кандидат има потврду о учешћу на међународној научној конференцији под називом „Европска унија – проширење“, 20-25.8.2012. одржаној на Колочепу у Хрватској, у организацији Атлантског вијећа Хрватске и фондације</w:t>
            </w:r>
            <w:r>
              <w:rPr>
                <w:lang w:val="sr-Latn-RS"/>
              </w:rPr>
              <w:t xml:space="preserve"> </w:t>
            </w:r>
            <w:r w:rsidRPr="00A8771B">
              <w:rPr>
                <w:i/>
                <w:lang w:val="sr-Latn-RS"/>
              </w:rPr>
              <w:t>Hans Seidel</w:t>
            </w:r>
            <w:r>
              <w:rPr>
                <w:lang w:val="sr-Latn-RS"/>
              </w:rPr>
              <w:t xml:space="preserve"> </w:t>
            </w:r>
            <w:r>
              <w:rPr>
                <w:lang w:val="sr-Cyrl-RS"/>
              </w:rPr>
              <w:t>из Немачке.</w:t>
            </w:r>
          </w:p>
          <w:p w:rsidR="008A6195" w:rsidRPr="008A6195" w:rsidRDefault="003244B0" w:rsidP="008A6195">
            <w:pPr>
              <w:pStyle w:val="ListParagraph"/>
              <w:numPr>
                <w:ilvl w:val="0"/>
                <w:numId w:val="8"/>
              </w:numPr>
              <w:jc w:val="both"/>
              <w:rPr>
                <w:lang w:val="sr-Cyrl-RS"/>
              </w:rPr>
            </w:pPr>
            <w:r>
              <w:rPr>
                <w:lang w:val="sr-Cyrl-RS"/>
              </w:rPr>
              <w:t xml:space="preserve">Кандидат има увјерење да је имао стипендију „Др Милан Јелић“ за једну годину </w:t>
            </w:r>
            <w:r w:rsidR="008A6195">
              <w:rPr>
                <w:lang w:val="sr-Cyrl-RS"/>
              </w:rPr>
              <w:t>студија (2016/17) на докторским студијама.</w:t>
            </w:r>
          </w:p>
          <w:p w:rsidR="008A6195" w:rsidRPr="000B7A5F" w:rsidRDefault="008A6195" w:rsidP="000B7A5F">
            <w:pPr>
              <w:pStyle w:val="ListParagraph"/>
              <w:numPr>
                <w:ilvl w:val="0"/>
                <w:numId w:val="8"/>
              </w:numPr>
              <w:jc w:val="both"/>
              <w:rPr>
                <w:lang w:val="sr-Cyrl-RS"/>
              </w:rPr>
            </w:pPr>
            <w:r>
              <w:rPr>
                <w:lang w:val="sr-Cyrl-RS"/>
              </w:rPr>
              <w:t>Кандидат има Одлуку о додели стипендије на основу Позива за доделу стипендија 2014/15 у оквиру пројекта „Србија за Србе из региона“ Министартсва просвете, науке и техн.развоја Владе Србије.</w:t>
            </w:r>
          </w:p>
          <w:p w:rsidR="000374F1" w:rsidRPr="000B7A5F" w:rsidRDefault="008A6195" w:rsidP="000374F1">
            <w:pPr>
              <w:pStyle w:val="ListParagraph"/>
              <w:numPr>
                <w:ilvl w:val="0"/>
                <w:numId w:val="8"/>
              </w:numPr>
              <w:jc w:val="both"/>
              <w:rPr>
                <w:lang w:val="sr-Cyrl-RS"/>
              </w:rPr>
            </w:pPr>
            <w:r>
              <w:rPr>
                <w:lang w:val="sr-Cyrl-RS"/>
              </w:rPr>
              <w:t>Кандидат има диплому о успјешном раду током студентског стажирања у Народној скупштин</w:t>
            </w:r>
            <w:r w:rsidR="000B7A5F">
              <w:rPr>
                <w:lang w:val="sr-Cyrl-RS"/>
              </w:rPr>
              <w:t>и Републике Српске 2012. године</w:t>
            </w:r>
          </w:p>
        </w:tc>
      </w:tr>
    </w:tbl>
    <w:p w:rsidR="001D562D" w:rsidRPr="000B7A5F" w:rsidRDefault="001D562D">
      <w:pPr>
        <w:jc w:val="both"/>
        <w:rPr>
          <w:b/>
          <w:sz w:val="16"/>
          <w:szCs w:val="16"/>
          <w:lang w:val="sr-Cyrl-RS"/>
        </w:rPr>
      </w:pPr>
    </w:p>
    <w:p w:rsidR="00BA125B" w:rsidRDefault="00BA125B" w:rsidP="00BA125B">
      <w:pPr>
        <w:jc w:val="center"/>
        <w:rPr>
          <w:b/>
        </w:rPr>
      </w:pPr>
      <w:r>
        <w:rPr>
          <w:b/>
          <w:lang w:val="sr-Cyrl-RS"/>
        </w:rPr>
        <w:lastRenderedPageBreak/>
        <w:t>ТРЕЋ</w:t>
      </w:r>
      <w:r>
        <w:rPr>
          <w:b/>
        </w:rPr>
        <w:t>И КАНДИДАТ</w:t>
      </w:r>
    </w:p>
    <w:p w:rsidR="00BA125B" w:rsidRDefault="00BA125B" w:rsidP="00BA125B">
      <w:pPr>
        <w:rPr>
          <w:b/>
          <w:sz w:val="23"/>
          <w:szCs w:val="23"/>
        </w:rPr>
      </w:pPr>
    </w:p>
    <w:p w:rsidR="00BA125B" w:rsidRDefault="00BA125B" w:rsidP="00BA125B">
      <w:pPr>
        <w:rPr>
          <w:sz w:val="23"/>
          <w:szCs w:val="23"/>
        </w:rPr>
      </w:pPr>
    </w:p>
    <w:p w:rsidR="00BA125B" w:rsidRDefault="00BA125B" w:rsidP="00BA125B">
      <w:pPr>
        <w:jc w:val="center"/>
        <w:rPr>
          <w:b/>
          <w:u w:val="single"/>
        </w:rPr>
      </w:pPr>
      <w:r>
        <w:rPr>
          <w:b/>
          <w:sz w:val="23"/>
          <w:szCs w:val="23"/>
        </w:rPr>
        <w:t xml:space="preserve">1. </w:t>
      </w:r>
      <w:r>
        <w:rPr>
          <w:b/>
        </w:rPr>
        <w:t>ОСНОВНИ БИОГРАФСКИ ПОДАЦИ</w:t>
      </w:r>
    </w:p>
    <w:tbl>
      <w:tblPr>
        <w:tblStyle w:val="a5"/>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4"/>
      </w:tblGrid>
      <w:tr w:rsidR="00BA125B" w:rsidTr="00BA125B">
        <w:tc>
          <w:tcPr>
            <w:tcW w:w="9224" w:type="dxa"/>
          </w:tcPr>
          <w:p w:rsidR="00BA125B" w:rsidRDefault="00BA125B" w:rsidP="00BA125B">
            <w:pPr>
              <w:numPr>
                <w:ilvl w:val="0"/>
                <w:numId w:val="11"/>
              </w:numPr>
              <w:spacing w:line="276" w:lineRule="auto"/>
              <w:jc w:val="both"/>
            </w:pPr>
            <w:r>
              <w:t>Име, име једног родитеља и презиме:</w:t>
            </w:r>
            <w:r>
              <w:rPr>
                <w:b/>
              </w:rPr>
              <w:t xml:space="preserve"> </w:t>
            </w:r>
            <w:r>
              <w:rPr>
                <w:b/>
                <w:lang w:val="sr-Cyrl-RS"/>
              </w:rPr>
              <w:t>Мирјана (Радослав) Шмитран</w:t>
            </w:r>
          </w:p>
          <w:p w:rsidR="00BA125B" w:rsidRDefault="00BA125B" w:rsidP="00BA125B">
            <w:pPr>
              <w:numPr>
                <w:ilvl w:val="0"/>
                <w:numId w:val="11"/>
              </w:numPr>
              <w:spacing w:line="276" w:lineRule="auto"/>
              <w:jc w:val="both"/>
            </w:pPr>
            <w:r>
              <w:t xml:space="preserve">Датум и мјесто рођења: </w:t>
            </w:r>
            <w:r>
              <w:rPr>
                <w:lang w:val="sr-Cyrl-RS"/>
              </w:rPr>
              <w:t>20. јануар 19</w:t>
            </w:r>
            <w:r w:rsidR="0091528A">
              <w:rPr>
                <w:lang w:val="sr-Cyrl-RS"/>
              </w:rPr>
              <w:t>8</w:t>
            </w:r>
            <w:r>
              <w:rPr>
                <w:lang w:val="sr-Cyrl-RS"/>
              </w:rPr>
              <w:t>8. Босанска Градишка</w:t>
            </w:r>
          </w:p>
          <w:p w:rsidR="00BA125B" w:rsidRDefault="00BA125B" w:rsidP="00BA125B">
            <w:pPr>
              <w:numPr>
                <w:ilvl w:val="0"/>
                <w:numId w:val="11"/>
              </w:numPr>
              <w:spacing w:line="276" w:lineRule="auto"/>
              <w:jc w:val="both"/>
            </w:pPr>
            <w:r>
              <w:t>Установе у којима је кандидат био запослен:</w:t>
            </w:r>
            <w:r>
              <w:rPr>
                <w:lang w:val="sr-Cyrl-RS"/>
              </w:rPr>
              <w:t xml:space="preserve"> </w:t>
            </w:r>
            <w:r w:rsidR="0091528A">
              <w:rPr>
                <w:lang w:val="sr-Cyrl-RS"/>
              </w:rPr>
              <w:t>није била запослена</w:t>
            </w:r>
            <w:r>
              <w:rPr>
                <w:lang w:val="sr-Cyrl-RS"/>
              </w:rPr>
              <w:t>.</w:t>
            </w:r>
          </w:p>
          <w:p w:rsidR="00BA125B" w:rsidRDefault="00BA125B" w:rsidP="00BA125B">
            <w:pPr>
              <w:numPr>
                <w:ilvl w:val="0"/>
                <w:numId w:val="10"/>
              </w:numPr>
              <w:spacing w:line="276" w:lineRule="auto"/>
              <w:jc w:val="both"/>
              <w:rPr>
                <w:b/>
                <w:u w:val="single"/>
              </w:rPr>
            </w:pPr>
            <w:r>
              <w:t>Чланство у научним и стручним организацијама и удружењима: нема.</w:t>
            </w:r>
          </w:p>
        </w:tc>
      </w:tr>
    </w:tbl>
    <w:p w:rsidR="00BA125B" w:rsidRDefault="00BA125B" w:rsidP="00BA125B">
      <w:pPr>
        <w:spacing w:line="276" w:lineRule="auto"/>
        <w:jc w:val="both"/>
        <w:rPr>
          <w:b/>
          <w:u w:val="single"/>
        </w:rPr>
      </w:pPr>
    </w:p>
    <w:p w:rsidR="00BA125B" w:rsidRDefault="00BA125B" w:rsidP="00BA125B">
      <w:pPr>
        <w:jc w:val="both"/>
      </w:pPr>
    </w:p>
    <w:p w:rsidR="00BA125B" w:rsidRDefault="00BA125B" w:rsidP="00BA125B">
      <w:pPr>
        <w:jc w:val="center"/>
        <w:rPr>
          <w:sz w:val="23"/>
          <w:szCs w:val="23"/>
        </w:rPr>
      </w:pPr>
      <w:r>
        <w:rPr>
          <w:b/>
          <w:sz w:val="23"/>
          <w:szCs w:val="23"/>
        </w:rPr>
        <w:t xml:space="preserve">2. </w:t>
      </w:r>
      <w:r>
        <w:rPr>
          <w:b/>
        </w:rPr>
        <w:t>СТРУЧНА БИОГРАФИЈА, ДИПЛОМЕ И ЗВАЊА</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A125B" w:rsidTr="00BA125B">
        <w:tc>
          <w:tcPr>
            <w:tcW w:w="9242" w:type="dxa"/>
          </w:tcPr>
          <w:p w:rsidR="00BA125B" w:rsidRDefault="00BA125B" w:rsidP="00BA125B">
            <w:pPr>
              <w:numPr>
                <w:ilvl w:val="0"/>
                <w:numId w:val="7"/>
              </w:numPr>
              <w:spacing w:line="276" w:lineRule="auto"/>
              <w:ind w:left="0" w:firstLine="0"/>
              <w:jc w:val="both"/>
              <w:rPr>
                <w:b/>
              </w:rPr>
            </w:pPr>
            <w:r>
              <w:rPr>
                <w:b/>
              </w:rPr>
              <w:t>Основне студије – студије првог циклуса (I)</w:t>
            </w:r>
            <w:r>
              <w:t>:</w:t>
            </w:r>
          </w:p>
          <w:p w:rsidR="00BA125B" w:rsidRDefault="00BA125B" w:rsidP="00BA125B">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w:t>
            </w:r>
            <w:r>
              <w:rPr>
                <w:lang w:val="sr-Cyrl-RS"/>
              </w:rPr>
              <w:t>Бањалуци</w:t>
            </w:r>
            <w:r>
              <w:t xml:space="preserve">. </w:t>
            </w:r>
            <w:r w:rsidRPr="007F3B31">
              <w:rPr>
                <w:u w:val="single"/>
                <w:lang w:val="sr-Cyrl-RS"/>
              </w:rPr>
              <w:t>Уписа</w:t>
            </w:r>
            <w:r w:rsidR="0091528A">
              <w:rPr>
                <w:u w:val="single"/>
                <w:lang w:val="sr-Cyrl-RS"/>
              </w:rPr>
              <w:t>ла</w:t>
            </w:r>
            <w:r w:rsidRPr="007F3B31">
              <w:rPr>
                <w:u w:val="single"/>
                <w:lang w:val="sr-Cyrl-RS"/>
              </w:rPr>
              <w:t xml:space="preserve"> 200</w:t>
            </w:r>
            <w:r w:rsidR="009E43F1">
              <w:rPr>
                <w:u w:val="single"/>
                <w:lang w:val="sr-Cyrl-RS"/>
              </w:rPr>
              <w:t>7</w:t>
            </w:r>
            <w:r w:rsidRPr="007F3B31">
              <w:rPr>
                <w:u w:val="single"/>
                <w:lang w:val="sr-Cyrl-RS"/>
              </w:rPr>
              <w:t>, а заврши</w:t>
            </w:r>
            <w:r w:rsidR="009E43F1">
              <w:rPr>
                <w:u w:val="single"/>
                <w:lang w:val="sr-Cyrl-RS"/>
              </w:rPr>
              <w:t>ла</w:t>
            </w:r>
            <w:r w:rsidRPr="007F3B31">
              <w:rPr>
                <w:u w:val="single"/>
                <w:lang w:val="sr-Cyrl-RS"/>
              </w:rPr>
              <w:t xml:space="preserve"> (дипломира</w:t>
            </w:r>
            <w:r w:rsidR="009E43F1">
              <w:rPr>
                <w:u w:val="single"/>
                <w:lang w:val="sr-Cyrl-RS"/>
              </w:rPr>
              <w:t>ла</w:t>
            </w:r>
            <w:r w:rsidRPr="007F3B31">
              <w:rPr>
                <w:u w:val="single"/>
                <w:lang w:val="sr-Cyrl-RS"/>
              </w:rPr>
              <w:t>) 201</w:t>
            </w:r>
            <w:r w:rsidR="009E43F1">
              <w:rPr>
                <w:u w:val="single"/>
                <w:lang w:val="sr-Cyrl-RS"/>
              </w:rPr>
              <w:t>1</w:t>
            </w:r>
            <w:r w:rsidRPr="007F3B31">
              <w:rPr>
                <w:u w:val="single"/>
                <w:lang w:val="sr-Cyrl-RS"/>
              </w:rPr>
              <w:t>.</w:t>
            </w:r>
            <w:r>
              <w:t xml:space="preserve">  </w:t>
            </w:r>
          </w:p>
          <w:p w:rsidR="00BA125B" w:rsidRDefault="00BA125B" w:rsidP="00BA125B">
            <w:pPr>
              <w:numPr>
                <w:ilvl w:val="0"/>
                <w:numId w:val="8"/>
              </w:numPr>
              <w:spacing w:line="276" w:lineRule="auto"/>
              <w:ind w:left="0" w:firstLine="0"/>
              <w:jc w:val="both"/>
            </w:pPr>
            <w:r>
              <w:t xml:space="preserve">Назив студијског модула: </w:t>
            </w:r>
            <w:r>
              <w:rPr>
                <w:lang w:val="sr-Cyrl-RS"/>
              </w:rPr>
              <w:t>Политикологија</w:t>
            </w:r>
          </w:p>
          <w:p w:rsidR="00BA125B" w:rsidRDefault="00BA125B" w:rsidP="00BA125B">
            <w:pPr>
              <w:numPr>
                <w:ilvl w:val="0"/>
                <w:numId w:val="8"/>
              </w:numPr>
              <w:spacing w:line="276" w:lineRule="auto"/>
              <w:ind w:left="0" w:firstLine="0"/>
              <w:jc w:val="both"/>
            </w:pPr>
            <w:r>
              <w:t xml:space="preserve">Стечен академски назив: дипломирани </w:t>
            </w:r>
            <w:r>
              <w:rPr>
                <w:lang w:val="sr-Cyrl-RS"/>
              </w:rPr>
              <w:t>политиколог</w:t>
            </w:r>
            <w:r>
              <w:t>.</w:t>
            </w:r>
          </w:p>
          <w:p w:rsidR="00BA125B" w:rsidRDefault="00BA125B" w:rsidP="00BA125B">
            <w:pPr>
              <w:numPr>
                <w:ilvl w:val="0"/>
                <w:numId w:val="8"/>
              </w:numPr>
              <w:spacing w:line="276" w:lineRule="auto"/>
              <w:ind w:left="0" w:firstLine="0"/>
              <w:jc w:val="both"/>
            </w:pPr>
            <w:r>
              <w:rPr>
                <w:lang w:val="sr-Cyrl-RS"/>
              </w:rPr>
              <w:t xml:space="preserve">Просјечна оцјена студирања: </w:t>
            </w:r>
            <w:r>
              <w:rPr>
                <w:u w:val="single"/>
                <w:lang w:val="sr-Cyrl-RS"/>
              </w:rPr>
              <w:t>8,</w:t>
            </w:r>
            <w:r w:rsidR="009E43F1">
              <w:rPr>
                <w:u w:val="single"/>
                <w:lang w:val="sr-Cyrl-RS"/>
              </w:rPr>
              <w:t>50</w:t>
            </w:r>
            <w:r>
              <w:rPr>
                <w:lang w:val="sr-Cyrl-RS"/>
              </w:rPr>
              <w:t>.</w:t>
            </w:r>
          </w:p>
          <w:p w:rsidR="00BA125B" w:rsidRDefault="00BA125B" w:rsidP="00BA125B">
            <w:pPr>
              <w:spacing w:line="276" w:lineRule="auto"/>
              <w:jc w:val="both"/>
            </w:pPr>
          </w:p>
          <w:p w:rsidR="007C4AB3" w:rsidRPr="007C4AB3" w:rsidRDefault="00BA125B" w:rsidP="007C4AB3">
            <w:pPr>
              <w:numPr>
                <w:ilvl w:val="0"/>
                <w:numId w:val="5"/>
              </w:numPr>
              <w:spacing w:line="276" w:lineRule="auto"/>
              <w:ind w:left="0" w:firstLine="0"/>
              <w:jc w:val="both"/>
              <w:rPr>
                <w:b/>
              </w:rPr>
            </w:pPr>
            <w:r>
              <w:rPr>
                <w:b/>
              </w:rPr>
              <w:t>Постдипломске студије– студије другог цилкуса (II)</w:t>
            </w:r>
          </w:p>
          <w:p w:rsidR="00BA125B" w:rsidRDefault="00BA125B" w:rsidP="00BA125B">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w:t>
            </w:r>
            <w:r w:rsidR="009E43F1">
              <w:rPr>
                <w:lang w:val="sr-Cyrl-RS"/>
              </w:rPr>
              <w:t>Бањалуци</w:t>
            </w:r>
            <w:r>
              <w:t xml:space="preserve">. </w:t>
            </w:r>
            <w:r w:rsidRPr="007F3B31">
              <w:rPr>
                <w:u w:val="single"/>
                <w:lang w:val="sr-Cyrl-RS"/>
              </w:rPr>
              <w:t>У</w:t>
            </w:r>
            <w:r w:rsidRPr="007F3B31">
              <w:rPr>
                <w:u w:val="single"/>
              </w:rPr>
              <w:t>писа</w:t>
            </w:r>
            <w:r w:rsidR="009E43F1">
              <w:rPr>
                <w:u w:val="single"/>
                <w:lang w:val="sr-Cyrl-RS"/>
              </w:rPr>
              <w:t>ла</w:t>
            </w:r>
            <w:r w:rsidRPr="007F3B31">
              <w:rPr>
                <w:u w:val="single"/>
              </w:rPr>
              <w:t xml:space="preserve"> 20</w:t>
            </w:r>
            <w:r w:rsidRPr="007F3B31">
              <w:rPr>
                <w:u w:val="single"/>
                <w:lang w:val="sr-Cyrl-RS"/>
              </w:rPr>
              <w:t>1</w:t>
            </w:r>
            <w:r w:rsidR="009E43F1">
              <w:rPr>
                <w:u w:val="single"/>
                <w:lang w:val="sr-Cyrl-RS"/>
              </w:rPr>
              <w:t>1</w:t>
            </w:r>
            <w:r w:rsidRPr="007F3B31">
              <w:rPr>
                <w:u w:val="single"/>
              </w:rPr>
              <w:t>, завршетак 20</w:t>
            </w:r>
            <w:r w:rsidRPr="007F3B31">
              <w:rPr>
                <w:u w:val="single"/>
                <w:lang w:val="sr-Cyrl-RS"/>
              </w:rPr>
              <w:t>1</w:t>
            </w:r>
            <w:r w:rsidR="009E43F1">
              <w:rPr>
                <w:u w:val="single"/>
                <w:lang w:val="sr-Cyrl-RS"/>
              </w:rPr>
              <w:t>6</w:t>
            </w:r>
            <w:r w:rsidRPr="007F3B31">
              <w:rPr>
                <w:u w:val="single"/>
              </w:rPr>
              <w:t>.</w:t>
            </w:r>
          </w:p>
          <w:p w:rsidR="00BA125B" w:rsidRDefault="00BA125B" w:rsidP="00BA125B">
            <w:pPr>
              <w:numPr>
                <w:ilvl w:val="0"/>
                <w:numId w:val="8"/>
              </w:numPr>
              <w:spacing w:line="276" w:lineRule="auto"/>
              <w:ind w:left="0" w:firstLine="0"/>
              <w:jc w:val="both"/>
            </w:pPr>
            <w:r>
              <w:t xml:space="preserve">Назив студијског програма: </w:t>
            </w:r>
            <w:r w:rsidR="009E43F1">
              <w:rPr>
                <w:lang w:val="sr-Cyrl-RS"/>
              </w:rPr>
              <w:t>Политикологија</w:t>
            </w:r>
            <w:r>
              <w:rPr>
                <w:lang w:val="sr-Cyrl-RS"/>
              </w:rPr>
              <w:t>.</w:t>
            </w:r>
          </w:p>
          <w:p w:rsidR="00BA125B" w:rsidRPr="00660CE9" w:rsidRDefault="00BA125B" w:rsidP="00BA125B">
            <w:pPr>
              <w:numPr>
                <w:ilvl w:val="0"/>
                <w:numId w:val="8"/>
              </w:numPr>
              <w:spacing w:line="276" w:lineRule="auto"/>
              <w:ind w:left="0" w:firstLine="0"/>
              <w:jc w:val="both"/>
            </w:pPr>
            <w:r>
              <w:t xml:space="preserve">Наслов магистарског рада: </w:t>
            </w:r>
            <w:r w:rsidR="009E43F1">
              <w:rPr>
                <w:i/>
                <w:lang w:val="sr-Cyrl-RS"/>
              </w:rPr>
              <w:t>Специфичности политичко-правног система заштите људских права и слобода у Босни и Херцеговини у односу на међународноправну заштиту</w:t>
            </w:r>
          </w:p>
          <w:p w:rsidR="00BA125B" w:rsidRDefault="00BA125B" w:rsidP="00BA125B">
            <w:pPr>
              <w:numPr>
                <w:ilvl w:val="0"/>
                <w:numId w:val="8"/>
              </w:numPr>
              <w:spacing w:line="276" w:lineRule="auto"/>
              <w:ind w:left="0" w:firstLine="0"/>
              <w:jc w:val="both"/>
            </w:pPr>
            <w:r>
              <w:t xml:space="preserve">Стечен академски назив: </w:t>
            </w:r>
            <w:r w:rsidR="009E43F1">
              <w:rPr>
                <w:lang w:val="sr-Cyrl-RS"/>
              </w:rPr>
              <w:t>магистар међународних односа</w:t>
            </w:r>
          </w:p>
          <w:p w:rsidR="00BA125B" w:rsidRDefault="00BA125B" w:rsidP="00BA125B">
            <w:pPr>
              <w:numPr>
                <w:ilvl w:val="0"/>
                <w:numId w:val="8"/>
              </w:numPr>
              <w:spacing w:line="276" w:lineRule="auto"/>
              <w:ind w:left="0" w:firstLine="0"/>
              <w:jc w:val="both"/>
            </w:pPr>
            <w:r>
              <w:rPr>
                <w:lang w:val="sr-Cyrl-RS"/>
              </w:rPr>
              <w:t xml:space="preserve">Научна област: </w:t>
            </w:r>
            <w:r w:rsidR="009E43F1">
              <w:rPr>
                <w:lang w:val="sr-Cyrl-RS"/>
              </w:rPr>
              <w:t>друштвене науке</w:t>
            </w:r>
          </w:p>
          <w:p w:rsidR="00BA125B" w:rsidRDefault="00BA125B" w:rsidP="00BA125B">
            <w:pPr>
              <w:numPr>
                <w:ilvl w:val="0"/>
                <w:numId w:val="8"/>
              </w:numPr>
              <w:spacing w:line="276" w:lineRule="auto"/>
              <w:ind w:left="0" w:firstLine="0"/>
              <w:jc w:val="both"/>
            </w:pPr>
            <w:r>
              <w:t xml:space="preserve">Ужа научна област: </w:t>
            </w:r>
            <w:r>
              <w:rPr>
                <w:lang w:val="sr-Cyrl-RS"/>
              </w:rPr>
              <w:t>у додатку о дипломи није наведено.</w:t>
            </w:r>
          </w:p>
          <w:p w:rsidR="00BA125B" w:rsidRDefault="00BA125B" w:rsidP="009E43F1">
            <w:pPr>
              <w:numPr>
                <w:ilvl w:val="0"/>
                <w:numId w:val="8"/>
              </w:numPr>
              <w:spacing w:line="276" w:lineRule="auto"/>
              <w:ind w:left="0" w:firstLine="0"/>
              <w:jc w:val="both"/>
            </w:pPr>
            <w:r>
              <w:t xml:space="preserve">Просјечна оцјена током студија: </w:t>
            </w:r>
            <w:r w:rsidRPr="007F3B31">
              <w:rPr>
                <w:u w:val="single"/>
                <w:lang w:val="sr-Cyrl-RS"/>
              </w:rPr>
              <w:t>9,</w:t>
            </w:r>
            <w:r w:rsidR="009E43F1">
              <w:rPr>
                <w:u w:val="single"/>
                <w:lang w:val="sr-Cyrl-RS"/>
              </w:rPr>
              <w:t>29</w:t>
            </w:r>
          </w:p>
        </w:tc>
      </w:tr>
    </w:tbl>
    <w:p w:rsidR="00BA125B" w:rsidRDefault="00BA125B" w:rsidP="00BA125B">
      <w:pPr>
        <w:rPr>
          <w:sz w:val="23"/>
          <w:szCs w:val="23"/>
        </w:rPr>
      </w:pPr>
    </w:p>
    <w:p w:rsidR="00BA125B" w:rsidRDefault="00BA125B" w:rsidP="00BA125B">
      <w:pPr>
        <w:rPr>
          <w:sz w:val="23"/>
          <w:szCs w:val="23"/>
        </w:rPr>
      </w:pPr>
    </w:p>
    <w:p w:rsidR="00583E5E" w:rsidRDefault="00583E5E" w:rsidP="00BA125B">
      <w:pPr>
        <w:rPr>
          <w:sz w:val="23"/>
          <w:szCs w:val="23"/>
        </w:rPr>
      </w:pPr>
    </w:p>
    <w:p w:rsidR="00BA125B" w:rsidRDefault="00BA125B" w:rsidP="00BA125B">
      <w:pPr>
        <w:ind w:firstLine="360"/>
        <w:jc w:val="center"/>
        <w:rPr>
          <w:b/>
          <w:sz w:val="23"/>
          <w:szCs w:val="23"/>
        </w:rPr>
      </w:pPr>
      <w:r>
        <w:rPr>
          <w:b/>
          <w:sz w:val="23"/>
          <w:szCs w:val="23"/>
        </w:rPr>
        <w:t xml:space="preserve">3. </w:t>
      </w:r>
      <w:r>
        <w:rPr>
          <w:b/>
        </w:rPr>
        <w:t>НАУЧНА ДЈЕЛАТНОСТ КАНДИДАТА</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A125B" w:rsidTr="00BA125B">
        <w:tc>
          <w:tcPr>
            <w:tcW w:w="9242" w:type="dxa"/>
          </w:tcPr>
          <w:p w:rsidR="00BA125B" w:rsidRDefault="009E43F1" w:rsidP="00BA125B">
            <w:pPr>
              <w:jc w:val="both"/>
              <w:rPr>
                <w:lang w:val="sr-Cyrl-RS"/>
              </w:rPr>
            </w:pPr>
            <w:r>
              <w:rPr>
                <w:b/>
                <w:lang w:val="sr-Cyrl-RS"/>
              </w:rPr>
              <w:t>Мирјана Шмитран</w:t>
            </w:r>
            <w:r w:rsidR="00BA125B">
              <w:rPr>
                <w:b/>
                <w:lang w:val="sr-Cyrl-RS"/>
              </w:rPr>
              <w:t xml:space="preserve">, </w:t>
            </w:r>
            <w:r>
              <w:rPr>
                <w:b/>
                <w:lang w:val="sr-Cyrl-RS"/>
              </w:rPr>
              <w:t>мр</w:t>
            </w:r>
            <w:r w:rsidR="00BA125B">
              <w:rPr>
                <w:lang w:val="sr-Cyrl-RS"/>
              </w:rPr>
              <w:t xml:space="preserve"> </w:t>
            </w:r>
            <w:r w:rsidR="008139BB">
              <w:rPr>
                <w:lang w:val="sr-Cyrl-RS"/>
              </w:rPr>
              <w:t xml:space="preserve">је објавила 1 научни чланак, а још </w:t>
            </w:r>
            <w:r w:rsidR="00583E5E">
              <w:rPr>
                <w:lang w:val="sr-Cyrl-RS"/>
              </w:rPr>
              <w:t>1</w:t>
            </w:r>
            <w:r w:rsidR="008139BB">
              <w:rPr>
                <w:lang w:val="sr-Cyrl-RS"/>
              </w:rPr>
              <w:t xml:space="preserve"> чека на објављивање:</w:t>
            </w:r>
          </w:p>
          <w:p w:rsidR="008139BB" w:rsidRDefault="008139BB" w:rsidP="00BA125B">
            <w:pPr>
              <w:jc w:val="both"/>
              <w:rPr>
                <w:lang w:val="sr-Cyrl-RS"/>
              </w:rPr>
            </w:pPr>
          </w:p>
          <w:p w:rsidR="008139BB" w:rsidRDefault="008139BB" w:rsidP="00583E5E">
            <w:pPr>
              <w:pStyle w:val="ListParagraph"/>
              <w:numPr>
                <w:ilvl w:val="0"/>
                <w:numId w:val="24"/>
              </w:numPr>
              <w:jc w:val="both"/>
              <w:rPr>
                <w:lang w:val="sr-Cyrl-RS"/>
              </w:rPr>
            </w:pPr>
            <w:r>
              <w:rPr>
                <w:lang w:val="sr-Cyrl-RS"/>
              </w:rPr>
              <w:t>Мирјана Шмитран, „Политичко-правни систем заштите људских права и слобода у Бих“, (</w:t>
            </w:r>
            <w:r w:rsidRPr="008139BB">
              <w:rPr>
                <w:i/>
                <w:lang w:val="sr-Cyrl-RS"/>
              </w:rPr>
              <w:t>Преглед</w:t>
            </w:r>
            <w:r>
              <w:rPr>
                <w:i/>
                <w:lang w:val="sr-Cyrl-RS"/>
              </w:rPr>
              <w:t xml:space="preserve"> – часопис за друштвена питања</w:t>
            </w:r>
            <w:r>
              <w:rPr>
                <w:lang w:val="sr-Cyrl-RS"/>
              </w:rPr>
              <w:t>, 2017, бр.3/</w:t>
            </w:r>
            <w:r>
              <w:rPr>
                <w:lang w:val="sr-Latn-RS"/>
              </w:rPr>
              <w:t>LVIII</w:t>
            </w:r>
            <w:r>
              <w:rPr>
                <w:lang w:val="sr-Cyrl-RS"/>
              </w:rPr>
              <w:t>, Сарајево, стр. 253-269).</w:t>
            </w:r>
          </w:p>
          <w:p w:rsidR="00BA125B" w:rsidRDefault="00583E5E" w:rsidP="00583E5E">
            <w:pPr>
              <w:pStyle w:val="ListParagraph"/>
              <w:numPr>
                <w:ilvl w:val="0"/>
                <w:numId w:val="24"/>
              </w:numPr>
              <w:jc w:val="both"/>
              <w:rPr>
                <w:lang w:val="sr-Cyrl-RS"/>
              </w:rPr>
            </w:pPr>
            <w:r>
              <w:rPr>
                <w:lang w:val="sr-Cyrl-RS"/>
              </w:rPr>
              <w:t>(</w:t>
            </w:r>
            <w:r w:rsidRPr="00583E5E">
              <w:rPr>
                <w:b/>
                <w:u w:val="single"/>
                <w:lang w:val="sr-Cyrl-RS"/>
              </w:rPr>
              <w:t>Рад прихваћен, није објављен</w:t>
            </w:r>
            <w:r>
              <w:rPr>
                <w:lang w:val="sr-Cyrl-RS"/>
              </w:rPr>
              <w:t xml:space="preserve">) </w:t>
            </w:r>
            <w:r w:rsidR="008139BB">
              <w:rPr>
                <w:lang w:val="sr-Cyrl-RS"/>
              </w:rPr>
              <w:t xml:space="preserve">Мирјана Шмитран, „Могућности примјене директне демократије у БиХ“ (рад треба да буде објављен у </w:t>
            </w:r>
            <w:r w:rsidR="008139BB" w:rsidRPr="008139BB">
              <w:rPr>
                <w:i/>
                <w:lang w:val="sr-Cyrl-RS"/>
              </w:rPr>
              <w:t>Годишњаку</w:t>
            </w:r>
            <w:r w:rsidR="008139BB">
              <w:rPr>
                <w:lang w:val="sr-Cyrl-RS"/>
              </w:rPr>
              <w:t xml:space="preserve"> Факултета политичких наука у Београду – прихваћен)</w:t>
            </w:r>
            <w:r>
              <w:rPr>
                <w:lang w:val="sr-Cyrl-RS"/>
              </w:rPr>
              <w:t>.</w:t>
            </w:r>
          </w:p>
          <w:p w:rsidR="00583E5E" w:rsidRDefault="00583E5E" w:rsidP="00583E5E">
            <w:pPr>
              <w:pStyle w:val="ListParagraph"/>
              <w:ind w:left="360"/>
              <w:jc w:val="both"/>
              <w:rPr>
                <w:lang w:val="sr-Cyrl-RS"/>
              </w:rPr>
            </w:pPr>
          </w:p>
          <w:p w:rsidR="00583E5E" w:rsidRDefault="00583E5E" w:rsidP="00583E5E">
            <w:pPr>
              <w:pStyle w:val="ListParagraph"/>
              <w:ind w:left="360"/>
              <w:jc w:val="center"/>
              <w:rPr>
                <w:lang w:val="sr-Cyrl-RS"/>
              </w:rPr>
            </w:pPr>
            <w:r w:rsidRPr="00583E5E">
              <w:rPr>
                <w:b/>
                <w:lang w:val="sr-Cyrl-RS"/>
              </w:rPr>
              <w:t>Кратак приказ радова</w:t>
            </w:r>
            <w:r>
              <w:rPr>
                <w:lang w:val="sr-Cyrl-RS"/>
              </w:rPr>
              <w:t>:</w:t>
            </w:r>
          </w:p>
          <w:p w:rsidR="00583E5E" w:rsidRDefault="007C4AB3" w:rsidP="00AE1BBD">
            <w:pPr>
              <w:pStyle w:val="ListParagraph"/>
              <w:numPr>
                <w:ilvl w:val="0"/>
                <w:numId w:val="26"/>
              </w:numPr>
              <w:jc w:val="both"/>
              <w:rPr>
                <w:lang w:val="sr-Cyrl-RS"/>
              </w:rPr>
            </w:pPr>
            <w:r w:rsidRPr="007C4AB3">
              <w:rPr>
                <w:lang w:val="sr-Cyrl-RS"/>
              </w:rPr>
              <w:lastRenderedPageBreak/>
              <w:t>Мирјана Шмитран, „Политичко-правни систем заштите људских права и слобода у Бих“, (</w:t>
            </w:r>
            <w:r w:rsidRPr="007C4AB3">
              <w:rPr>
                <w:i/>
                <w:lang w:val="sr-Cyrl-RS"/>
              </w:rPr>
              <w:t>Преглед – часопис за друштвена питања</w:t>
            </w:r>
            <w:r w:rsidRPr="007C4AB3">
              <w:rPr>
                <w:lang w:val="sr-Cyrl-RS"/>
              </w:rPr>
              <w:t>, 2017, бр.3/</w:t>
            </w:r>
            <w:r w:rsidRPr="007C4AB3">
              <w:rPr>
                <w:lang w:val="sr-Latn-RS"/>
              </w:rPr>
              <w:t>LVIII</w:t>
            </w:r>
            <w:r w:rsidRPr="007C4AB3">
              <w:rPr>
                <w:lang w:val="sr-Cyrl-RS"/>
              </w:rPr>
              <w:t>, Сарајево, стр. 253-269).</w:t>
            </w:r>
          </w:p>
          <w:p w:rsidR="00AE1BBD" w:rsidRDefault="00AE1BBD" w:rsidP="00AE1BBD">
            <w:pPr>
              <w:pStyle w:val="ListParagraph"/>
              <w:ind w:left="360"/>
              <w:jc w:val="both"/>
              <w:rPr>
                <w:lang w:val="sr-Cyrl-RS"/>
              </w:rPr>
            </w:pPr>
            <w:r>
              <w:rPr>
                <w:lang w:val="sr-Cyrl-RS"/>
              </w:rPr>
              <w:t xml:space="preserve">Ауторка у раду </w:t>
            </w:r>
            <w:r w:rsidR="001C67EE">
              <w:rPr>
                <w:lang w:val="sr-Cyrl-RS"/>
              </w:rPr>
              <w:t>описује</w:t>
            </w:r>
            <w:r>
              <w:rPr>
                <w:lang w:val="sr-Cyrl-RS"/>
              </w:rPr>
              <w:t xml:space="preserve"> да је политичко-правни систем заштите људских права и слобода у БиХ базиран на међународном праву о људским правима. Његову основу чине Европска конвенција за заштиту људских права и основних слобода и петнаест међународних докумената о људским правима и слободама садржаних у Анексу 1 Дејтонског мировног споразума. Директна примјена наведенеих </w:t>
            </w:r>
            <w:r w:rsidR="001C67EE">
              <w:rPr>
                <w:lang w:val="sr-Cyrl-RS"/>
              </w:rPr>
              <w:t>међународних докумената прописана је Уставом БиХ.</w:t>
            </w:r>
          </w:p>
          <w:p w:rsidR="001C67EE" w:rsidRDefault="001C67EE" w:rsidP="00AE1BBD">
            <w:pPr>
              <w:pStyle w:val="ListParagraph"/>
              <w:ind w:left="360"/>
              <w:jc w:val="both"/>
              <w:rPr>
                <w:lang w:val="sr-Cyrl-RS"/>
              </w:rPr>
            </w:pPr>
          </w:p>
          <w:p w:rsidR="001C67EE" w:rsidRDefault="001C67EE" w:rsidP="00D50E7B">
            <w:pPr>
              <w:pStyle w:val="ListParagraph"/>
              <w:numPr>
                <w:ilvl w:val="0"/>
                <w:numId w:val="26"/>
              </w:numPr>
              <w:jc w:val="both"/>
              <w:rPr>
                <w:lang w:val="sr-Cyrl-RS"/>
              </w:rPr>
            </w:pPr>
            <w:r>
              <w:rPr>
                <w:lang w:val="sr-Cyrl-RS"/>
              </w:rPr>
              <w:t xml:space="preserve">Мирјана Шмитран, „Могућности примјене директне демократије у БиХ“ (рад треба да буде објављен у </w:t>
            </w:r>
            <w:r w:rsidRPr="008139BB">
              <w:rPr>
                <w:i/>
                <w:lang w:val="sr-Cyrl-RS"/>
              </w:rPr>
              <w:t>Годишњаку</w:t>
            </w:r>
            <w:r>
              <w:rPr>
                <w:lang w:val="sr-Cyrl-RS"/>
              </w:rPr>
              <w:t xml:space="preserve"> Факултета политичких наука у Београду – прихваћен).</w:t>
            </w:r>
          </w:p>
          <w:p w:rsidR="00AE1BBD" w:rsidRPr="00AE1BBD" w:rsidRDefault="001C67EE" w:rsidP="001C67EE">
            <w:pPr>
              <w:pStyle w:val="ListParagraph"/>
              <w:ind w:left="360"/>
              <w:jc w:val="both"/>
              <w:rPr>
                <w:lang w:val="sr-Cyrl-RS"/>
              </w:rPr>
            </w:pPr>
            <w:r>
              <w:rPr>
                <w:lang w:val="sr-Cyrl-RS"/>
              </w:rPr>
              <w:t>Ауторка у раду се бави питањем могућности примјене директне демократије у БиХ. У првом дијелу се одређује појам директне демократије, као и дефинисање основних облика којима се она може јавити, те њена евентуална заступљеност у БиХ. У другом дијелу рада анализира се могућност примјене непосредне демократаије у БиХ као и предности и недостаци који би произилазили. Ауторка у закључку наводи да примјена директне демократије има више недостатака: 1) већина би увијек постизала оно што жели, многа питања би створила веће подјеле и нетрпељивост, 2) спровођење непосредне демократије је скупо.</w:t>
            </w:r>
          </w:p>
        </w:tc>
      </w:tr>
    </w:tbl>
    <w:p w:rsidR="00BA125B" w:rsidRDefault="00BA125B" w:rsidP="00BA125B">
      <w:pPr>
        <w:rPr>
          <w:b/>
          <w:sz w:val="23"/>
          <w:szCs w:val="23"/>
        </w:rPr>
      </w:pPr>
    </w:p>
    <w:p w:rsidR="00BA125B" w:rsidRDefault="00BA125B" w:rsidP="00BA125B">
      <w:pPr>
        <w:jc w:val="center"/>
        <w:rPr>
          <w:b/>
        </w:rPr>
      </w:pPr>
      <w:r>
        <w:rPr>
          <w:b/>
          <w:sz w:val="23"/>
          <w:szCs w:val="23"/>
        </w:rPr>
        <w:t xml:space="preserve">4. </w:t>
      </w:r>
      <w:r>
        <w:rPr>
          <w:b/>
        </w:rPr>
        <w:t>ОБРАЗОВНА ДЈЕЛАТНОСТ КАНДИДАТА</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A125B" w:rsidTr="00BA125B">
        <w:tc>
          <w:tcPr>
            <w:tcW w:w="9242" w:type="dxa"/>
          </w:tcPr>
          <w:p w:rsidR="00BA125B" w:rsidRPr="00981499" w:rsidRDefault="00BA125B" w:rsidP="00BA125B">
            <w:pPr>
              <w:spacing w:after="100"/>
              <w:jc w:val="both"/>
            </w:pPr>
          </w:p>
          <w:p w:rsidR="00BA125B" w:rsidRDefault="003B307A" w:rsidP="00BA125B">
            <w:pPr>
              <w:spacing w:after="100"/>
              <w:jc w:val="both"/>
              <w:rPr>
                <w:lang w:val="sr-Cyrl-RS"/>
              </w:rPr>
            </w:pPr>
            <w:r>
              <w:rPr>
                <w:b/>
                <w:lang w:val="sr-Cyrl-RS"/>
              </w:rPr>
              <w:t>Мирјана Шмитран, мр</w:t>
            </w:r>
            <w:r>
              <w:rPr>
                <w:lang w:val="sr-Cyrl-RS"/>
              </w:rPr>
              <w:t xml:space="preserve"> </w:t>
            </w:r>
            <w:r w:rsidR="00BA125B" w:rsidRPr="00981499">
              <w:t>није има</w:t>
            </w:r>
            <w:r>
              <w:rPr>
                <w:lang w:val="sr-Cyrl-RS"/>
              </w:rPr>
              <w:t>ла</w:t>
            </w:r>
            <w:r w:rsidR="00BA125B" w:rsidRPr="00981499">
              <w:t xml:space="preserve"> </w:t>
            </w:r>
            <w:r w:rsidR="00BA125B">
              <w:rPr>
                <w:lang w:val="sr-Cyrl-RS"/>
              </w:rPr>
              <w:t xml:space="preserve">радно </w:t>
            </w:r>
            <w:r w:rsidR="00BA125B" w:rsidRPr="00981499">
              <w:t>ангажовање на</w:t>
            </w:r>
            <w:r w:rsidR="00BA125B">
              <w:rPr>
                <w:lang w:val="sr-Cyrl-RS"/>
              </w:rPr>
              <w:t xml:space="preserve"> високошколским установама.</w:t>
            </w:r>
          </w:p>
          <w:p w:rsidR="00BA125B" w:rsidRPr="00CF1910" w:rsidRDefault="00BA125B" w:rsidP="00BA125B">
            <w:pPr>
              <w:jc w:val="both"/>
              <w:rPr>
                <w:color w:val="auto"/>
              </w:rPr>
            </w:pPr>
          </w:p>
        </w:tc>
      </w:tr>
    </w:tbl>
    <w:p w:rsidR="00BA125B" w:rsidRDefault="00BA125B" w:rsidP="00BA125B">
      <w:pPr>
        <w:jc w:val="both"/>
        <w:rPr>
          <w:sz w:val="23"/>
          <w:szCs w:val="23"/>
        </w:rPr>
      </w:pPr>
    </w:p>
    <w:p w:rsidR="00BA125B" w:rsidRDefault="00BA125B" w:rsidP="00BA125B">
      <w:pPr>
        <w:jc w:val="center"/>
        <w:rPr>
          <w:b/>
        </w:rPr>
      </w:pPr>
      <w:r>
        <w:rPr>
          <w:b/>
          <w:sz w:val="23"/>
          <w:szCs w:val="23"/>
        </w:rPr>
        <w:t xml:space="preserve">5. </w:t>
      </w:r>
      <w:r>
        <w:rPr>
          <w:b/>
        </w:rPr>
        <w:t>СТРУЧНА ДЈЕЛАТНОСТ КАНДИДАТА</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A125B" w:rsidTr="00BA125B">
        <w:tc>
          <w:tcPr>
            <w:tcW w:w="9242" w:type="dxa"/>
          </w:tcPr>
          <w:p w:rsidR="008139BB" w:rsidRDefault="00BA125B" w:rsidP="008139BB">
            <w:pPr>
              <w:contextualSpacing/>
              <w:rPr>
                <w:lang w:val="sr-Cyrl-RS"/>
              </w:rPr>
            </w:pPr>
            <w:r>
              <w:rPr>
                <w:lang w:val="sr-Cyrl-RS"/>
              </w:rPr>
              <w:t xml:space="preserve">      </w:t>
            </w:r>
          </w:p>
          <w:p w:rsidR="00BA125B" w:rsidRDefault="003B307A" w:rsidP="008139BB">
            <w:pPr>
              <w:contextualSpacing/>
              <w:rPr>
                <w:lang w:val="sr-Cyrl-RS"/>
              </w:rPr>
            </w:pPr>
            <w:r>
              <w:rPr>
                <w:b/>
                <w:lang w:val="sr-Cyrl-RS"/>
              </w:rPr>
              <w:t>Мирјана Шмитран, мр</w:t>
            </w:r>
            <w:r w:rsidR="00BA125B" w:rsidRPr="00FA181D">
              <w:rPr>
                <w:lang w:val="sr-Cyrl-RS"/>
              </w:rPr>
              <w:t xml:space="preserve"> није има</w:t>
            </w:r>
            <w:r>
              <w:rPr>
                <w:lang w:val="sr-Cyrl-RS"/>
              </w:rPr>
              <w:t>ла</w:t>
            </w:r>
            <w:r w:rsidR="00BA125B" w:rsidRPr="00FA181D">
              <w:rPr>
                <w:lang w:val="sr-Cyrl-RS"/>
              </w:rPr>
              <w:t xml:space="preserve"> учешћа у научним и стручним пројектима</w:t>
            </w:r>
            <w:r w:rsidR="008139BB">
              <w:rPr>
                <w:lang w:val="sr-Cyrl-RS"/>
              </w:rPr>
              <w:t>.</w:t>
            </w:r>
          </w:p>
          <w:p w:rsidR="008139BB" w:rsidRPr="008139BB" w:rsidRDefault="008139BB" w:rsidP="008139BB">
            <w:pPr>
              <w:contextualSpacing/>
              <w:rPr>
                <w:lang w:val="sr-Cyrl-RS"/>
              </w:rPr>
            </w:pPr>
          </w:p>
        </w:tc>
      </w:tr>
    </w:tbl>
    <w:p w:rsidR="00BA125B" w:rsidRDefault="00BA125B" w:rsidP="00BA125B">
      <w:pPr>
        <w:jc w:val="both"/>
        <w:rPr>
          <w:b/>
          <w:sz w:val="16"/>
          <w:szCs w:val="16"/>
        </w:rPr>
      </w:pPr>
    </w:p>
    <w:p w:rsidR="00BA125B" w:rsidRDefault="00BA125B">
      <w:pPr>
        <w:jc w:val="both"/>
        <w:rPr>
          <w:b/>
          <w:sz w:val="16"/>
          <w:szCs w:val="16"/>
        </w:rPr>
      </w:pPr>
    </w:p>
    <w:p w:rsidR="00BA125B" w:rsidRDefault="00BA125B">
      <w:pPr>
        <w:jc w:val="both"/>
        <w:rPr>
          <w:b/>
          <w:sz w:val="16"/>
          <w:szCs w:val="16"/>
        </w:rPr>
      </w:pPr>
    </w:p>
    <w:p w:rsidR="00BA125B" w:rsidRPr="000B7A5F" w:rsidRDefault="00BA125B">
      <w:pPr>
        <w:jc w:val="both"/>
        <w:rPr>
          <w:b/>
          <w:sz w:val="16"/>
          <w:szCs w:val="16"/>
          <w:lang w:val="sr-Cyrl-RS"/>
        </w:rPr>
      </w:pPr>
    </w:p>
    <w:p w:rsidR="00BA125B" w:rsidRDefault="00BA125B">
      <w:pPr>
        <w:jc w:val="both"/>
        <w:rPr>
          <w:b/>
          <w:sz w:val="16"/>
          <w:szCs w:val="16"/>
        </w:rPr>
      </w:pPr>
    </w:p>
    <w:p w:rsidR="008139BB" w:rsidRDefault="008139BB" w:rsidP="008139BB">
      <w:pPr>
        <w:jc w:val="center"/>
        <w:rPr>
          <w:b/>
        </w:rPr>
      </w:pPr>
      <w:r>
        <w:rPr>
          <w:b/>
          <w:lang w:val="sr-Cyrl-RS"/>
        </w:rPr>
        <w:t>ЧЕТВРТ</w:t>
      </w:r>
      <w:r>
        <w:rPr>
          <w:b/>
        </w:rPr>
        <w:t>И КАНДИДАТ</w:t>
      </w:r>
    </w:p>
    <w:p w:rsidR="008139BB" w:rsidRDefault="008139BB" w:rsidP="008139BB">
      <w:pPr>
        <w:rPr>
          <w:b/>
          <w:sz w:val="23"/>
          <w:szCs w:val="23"/>
        </w:rPr>
      </w:pPr>
    </w:p>
    <w:p w:rsidR="008139BB" w:rsidRDefault="008139BB" w:rsidP="008139BB">
      <w:pPr>
        <w:rPr>
          <w:sz w:val="23"/>
          <w:szCs w:val="23"/>
        </w:rPr>
      </w:pPr>
    </w:p>
    <w:p w:rsidR="008139BB" w:rsidRDefault="008139BB" w:rsidP="008139BB">
      <w:pPr>
        <w:jc w:val="center"/>
        <w:rPr>
          <w:b/>
          <w:u w:val="single"/>
        </w:rPr>
      </w:pPr>
      <w:r>
        <w:rPr>
          <w:b/>
          <w:sz w:val="23"/>
          <w:szCs w:val="23"/>
        </w:rPr>
        <w:t xml:space="preserve">1. </w:t>
      </w:r>
      <w:r>
        <w:rPr>
          <w:b/>
        </w:rPr>
        <w:t>ОСНОВНИ БИОГРАФСКИ ПОДАЦИ</w:t>
      </w:r>
    </w:p>
    <w:tbl>
      <w:tblPr>
        <w:tblStyle w:val="a5"/>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4"/>
      </w:tblGrid>
      <w:tr w:rsidR="008139BB" w:rsidTr="007C4AB3">
        <w:tc>
          <w:tcPr>
            <w:tcW w:w="9224" w:type="dxa"/>
          </w:tcPr>
          <w:p w:rsidR="008139BB" w:rsidRDefault="008139BB" w:rsidP="007C4AB3">
            <w:pPr>
              <w:numPr>
                <w:ilvl w:val="0"/>
                <w:numId w:val="11"/>
              </w:numPr>
              <w:spacing w:line="276" w:lineRule="auto"/>
              <w:jc w:val="both"/>
            </w:pPr>
            <w:r>
              <w:t>Име, име једног родитеља и презиме:</w:t>
            </w:r>
            <w:r>
              <w:rPr>
                <w:b/>
              </w:rPr>
              <w:t xml:space="preserve"> </w:t>
            </w:r>
            <w:r>
              <w:rPr>
                <w:b/>
                <w:lang w:val="sr-Cyrl-RS"/>
              </w:rPr>
              <w:t>Богдан (Жељко) Брчкало</w:t>
            </w:r>
          </w:p>
          <w:p w:rsidR="008139BB" w:rsidRDefault="008139BB" w:rsidP="007C4AB3">
            <w:pPr>
              <w:numPr>
                <w:ilvl w:val="0"/>
                <w:numId w:val="11"/>
              </w:numPr>
              <w:spacing w:line="276" w:lineRule="auto"/>
              <w:jc w:val="both"/>
            </w:pPr>
            <w:r>
              <w:t xml:space="preserve">Датум и мјесто рођења: </w:t>
            </w:r>
            <w:r w:rsidR="00E37AD1">
              <w:rPr>
                <w:lang w:val="sr-Cyrl-RS"/>
              </w:rPr>
              <w:t>23. августа 1988. у Сарајеву</w:t>
            </w:r>
          </w:p>
          <w:p w:rsidR="008139BB" w:rsidRPr="00E37AD1" w:rsidRDefault="008139BB" w:rsidP="007C4AB3">
            <w:pPr>
              <w:numPr>
                <w:ilvl w:val="0"/>
                <w:numId w:val="11"/>
              </w:numPr>
              <w:spacing w:line="276" w:lineRule="auto"/>
              <w:jc w:val="both"/>
            </w:pPr>
            <w:r>
              <w:t>Установе у којима је кандидат био запослен:</w:t>
            </w:r>
            <w:r>
              <w:rPr>
                <w:lang w:val="sr-Cyrl-RS"/>
              </w:rPr>
              <w:t xml:space="preserve"> </w:t>
            </w:r>
          </w:p>
          <w:p w:rsidR="00E37AD1" w:rsidRPr="00E37AD1" w:rsidRDefault="00E37AD1" w:rsidP="00E37AD1">
            <w:pPr>
              <w:pStyle w:val="ListParagraph"/>
              <w:numPr>
                <w:ilvl w:val="0"/>
                <w:numId w:val="8"/>
              </w:numPr>
              <w:spacing w:line="276" w:lineRule="auto"/>
              <w:jc w:val="both"/>
            </w:pPr>
            <w:r>
              <w:rPr>
                <w:lang w:val="sr-Cyrl-RS"/>
              </w:rPr>
              <w:t xml:space="preserve">Од 2016. и даље ДОО </w:t>
            </w:r>
            <w:r>
              <w:rPr>
                <w:lang w:val="sr-Latn-RS"/>
              </w:rPr>
              <w:t xml:space="preserve">Labunion </w:t>
            </w:r>
            <w:r>
              <w:rPr>
                <w:lang w:val="sr-Cyrl-RS"/>
              </w:rPr>
              <w:t>Сарајево – директор</w:t>
            </w:r>
          </w:p>
          <w:p w:rsidR="00E37AD1" w:rsidRPr="00E37AD1" w:rsidRDefault="00E37AD1" w:rsidP="00E37AD1">
            <w:pPr>
              <w:pStyle w:val="ListParagraph"/>
              <w:numPr>
                <w:ilvl w:val="0"/>
                <w:numId w:val="8"/>
              </w:numPr>
              <w:spacing w:line="276" w:lineRule="auto"/>
              <w:jc w:val="both"/>
            </w:pPr>
            <w:r>
              <w:rPr>
                <w:lang w:val="sr-Cyrl-RS"/>
              </w:rPr>
              <w:t>Од 2015 – 2016, ДОО</w:t>
            </w:r>
            <w:r>
              <w:rPr>
                <w:lang w:val="sr-Latn-RS"/>
              </w:rPr>
              <w:t xml:space="preserve"> Labunion </w:t>
            </w:r>
            <w:r>
              <w:rPr>
                <w:lang w:val="sr-Cyrl-RS"/>
              </w:rPr>
              <w:t>Сарајево – менаџер продаје и менаџер квалитета</w:t>
            </w:r>
          </w:p>
          <w:p w:rsidR="00E37AD1" w:rsidRDefault="00E37AD1" w:rsidP="00E37AD1">
            <w:pPr>
              <w:pStyle w:val="ListParagraph"/>
              <w:numPr>
                <w:ilvl w:val="0"/>
                <w:numId w:val="8"/>
              </w:numPr>
              <w:spacing w:line="276" w:lineRule="auto"/>
              <w:jc w:val="both"/>
            </w:pPr>
            <w:r>
              <w:rPr>
                <w:lang w:val="sr-Cyrl-RS"/>
              </w:rPr>
              <w:t xml:space="preserve">Од 2012 – 2015. ДОО Мотопродаја Пале – продавац </w:t>
            </w:r>
          </w:p>
          <w:p w:rsidR="008139BB" w:rsidRDefault="008139BB" w:rsidP="007C4AB3">
            <w:pPr>
              <w:numPr>
                <w:ilvl w:val="0"/>
                <w:numId w:val="10"/>
              </w:numPr>
              <w:spacing w:line="276" w:lineRule="auto"/>
              <w:jc w:val="both"/>
              <w:rPr>
                <w:b/>
                <w:u w:val="single"/>
              </w:rPr>
            </w:pPr>
            <w:r>
              <w:t>Чланство у научним и стручним организацијама и удружењима: нема.</w:t>
            </w:r>
          </w:p>
        </w:tc>
      </w:tr>
    </w:tbl>
    <w:p w:rsidR="008139BB" w:rsidRDefault="008139BB" w:rsidP="008139BB">
      <w:pPr>
        <w:spacing w:line="276" w:lineRule="auto"/>
        <w:jc w:val="both"/>
        <w:rPr>
          <w:b/>
          <w:u w:val="single"/>
        </w:rPr>
      </w:pPr>
    </w:p>
    <w:p w:rsidR="008139BB" w:rsidRDefault="008139BB" w:rsidP="008139BB">
      <w:pPr>
        <w:jc w:val="both"/>
      </w:pPr>
    </w:p>
    <w:p w:rsidR="008139BB" w:rsidRDefault="008139BB" w:rsidP="008139BB">
      <w:pPr>
        <w:jc w:val="center"/>
        <w:rPr>
          <w:sz w:val="23"/>
          <w:szCs w:val="23"/>
        </w:rPr>
      </w:pPr>
      <w:r>
        <w:rPr>
          <w:b/>
          <w:sz w:val="23"/>
          <w:szCs w:val="23"/>
        </w:rPr>
        <w:t xml:space="preserve">2. </w:t>
      </w:r>
      <w:r>
        <w:rPr>
          <w:b/>
        </w:rPr>
        <w:t>СТРУЧНА БИОГРАФИЈА, ДИПЛОМЕ И ЗВАЊА</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139BB" w:rsidTr="007C4AB3">
        <w:tc>
          <w:tcPr>
            <w:tcW w:w="9242" w:type="dxa"/>
          </w:tcPr>
          <w:p w:rsidR="008139BB" w:rsidRDefault="008139BB" w:rsidP="007C4AB3">
            <w:pPr>
              <w:numPr>
                <w:ilvl w:val="0"/>
                <w:numId w:val="7"/>
              </w:numPr>
              <w:spacing w:line="276" w:lineRule="auto"/>
              <w:ind w:left="0" w:firstLine="0"/>
              <w:jc w:val="both"/>
              <w:rPr>
                <w:b/>
              </w:rPr>
            </w:pPr>
            <w:r>
              <w:rPr>
                <w:b/>
              </w:rPr>
              <w:t>Основне студије – студије првог циклуса (I)</w:t>
            </w:r>
            <w:r>
              <w:t>:</w:t>
            </w:r>
          </w:p>
          <w:p w:rsidR="008139BB" w:rsidRDefault="008139BB" w:rsidP="007C4AB3">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w:t>
            </w:r>
            <w:r w:rsidR="00E37AD1">
              <w:rPr>
                <w:lang w:val="sr-Cyrl-RS"/>
              </w:rPr>
              <w:t>Београду</w:t>
            </w:r>
            <w:r>
              <w:t xml:space="preserve">. </w:t>
            </w:r>
            <w:r w:rsidRPr="007F3B31">
              <w:rPr>
                <w:u w:val="single"/>
                <w:lang w:val="sr-Cyrl-RS"/>
              </w:rPr>
              <w:t>Уписао 200</w:t>
            </w:r>
            <w:r w:rsidR="00E37AD1">
              <w:rPr>
                <w:u w:val="single"/>
                <w:lang w:val="sr-Cyrl-RS"/>
              </w:rPr>
              <w:t>7</w:t>
            </w:r>
            <w:r w:rsidRPr="007F3B31">
              <w:rPr>
                <w:u w:val="single"/>
                <w:lang w:val="sr-Cyrl-RS"/>
              </w:rPr>
              <w:t>, а завршио (дипломирао) 201</w:t>
            </w:r>
            <w:r w:rsidR="00E37AD1">
              <w:rPr>
                <w:u w:val="single"/>
                <w:lang w:val="sr-Cyrl-RS"/>
              </w:rPr>
              <w:t>1</w:t>
            </w:r>
            <w:r w:rsidRPr="007F3B31">
              <w:rPr>
                <w:u w:val="single"/>
                <w:lang w:val="sr-Cyrl-RS"/>
              </w:rPr>
              <w:t>.</w:t>
            </w:r>
            <w:r>
              <w:t xml:space="preserve">  </w:t>
            </w:r>
          </w:p>
          <w:p w:rsidR="008139BB" w:rsidRDefault="008139BB" w:rsidP="007C4AB3">
            <w:pPr>
              <w:numPr>
                <w:ilvl w:val="0"/>
                <w:numId w:val="8"/>
              </w:numPr>
              <w:spacing w:line="276" w:lineRule="auto"/>
              <w:ind w:left="0" w:firstLine="0"/>
              <w:jc w:val="both"/>
            </w:pPr>
            <w:r>
              <w:t xml:space="preserve">Назив студијског модула: </w:t>
            </w:r>
            <w:r w:rsidR="00E37AD1">
              <w:rPr>
                <w:lang w:val="sr-Cyrl-RS"/>
              </w:rPr>
              <w:t>Међународна политика</w:t>
            </w:r>
          </w:p>
          <w:p w:rsidR="008139BB" w:rsidRDefault="008139BB" w:rsidP="007C4AB3">
            <w:pPr>
              <w:numPr>
                <w:ilvl w:val="0"/>
                <w:numId w:val="8"/>
              </w:numPr>
              <w:spacing w:line="276" w:lineRule="auto"/>
              <w:ind w:left="0" w:firstLine="0"/>
              <w:jc w:val="both"/>
            </w:pPr>
            <w:r>
              <w:t xml:space="preserve">Стечен академски назив: дипломирани </w:t>
            </w:r>
            <w:r>
              <w:rPr>
                <w:lang w:val="sr-Cyrl-RS"/>
              </w:rPr>
              <w:t>политиколог</w:t>
            </w:r>
            <w:r w:rsidR="00E37AD1">
              <w:rPr>
                <w:lang w:val="sr-Cyrl-RS"/>
              </w:rPr>
              <w:t xml:space="preserve"> за међународне послове</w:t>
            </w:r>
            <w:r>
              <w:t>.</w:t>
            </w:r>
          </w:p>
          <w:p w:rsidR="008139BB" w:rsidRDefault="008139BB" w:rsidP="007C4AB3">
            <w:pPr>
              <w:numPr>
                <w:ilvl w:val="0"/>
                <w:numId w:val="8"/>
              </w:numPr>
              <w:spacing w:line="276" w:lineRule="auto"/>
              <w:ind w:left="0" w:firstLine="0"/>
              <w:jc w:val="both"/>
            </w:pPr>
            <w:r>
              <w:rPr>
                <w:lang w:val="sr-Cyrl-RS"/>
              </w:rPr>
              <w:t xml:space="preserve">Просјечна оцјена студирања: </w:t>
            </w:r>
            <w:r w:rsidR="00E37AD1">
              <w:rPr>
                <w:u w:val="single"/>
                <w:lang w:val="sr-Cyrl-RS"/>
              </w:rPr>
              <w:t>7,49</w:t>
            </w:r>
            <w:r>
              <w:rPr>
                <w:lang w:val="sr-Cyrl-RS"/>
              </w:rPr>
              <w:t>.</w:t>
            </w:r>
          </w:p>
          <w:p w:rsidR="008139BB" w:rsidRDefault="008139BB" w:rsidP="007C4AB3">
            <w:pPr>
              <w:spacing w:line="276" w:lineRule="auto"/>
              <w:jc w:val="both"/>
            </w:pPr>
          </w:p>
          <w:p w:rsidR="008139BB" w:rsidRDefault="008139BB" w:rsidP="007C4AB3">
            <w:pPr>
              <w:numPr>
                <w:ilvl w:val="0"/>
                <w:numId w:val="5"/>
              </w:numPr>
              <w:spacing w:line="276" w:lineRule="auto"/>
              <w:ind w:left="0" w:firstLine="0"/>
              <w:jc w:val="both"/>
              <w:rPr>
                <w:b/>
              </w:rPr>
            </w:pPr>
            <w:r>
              <w:rPr>
                <w:b/>
              </w:rPr>
              <w:t>Постдипломске студије– студије другог цилкуса (II)</w:t>
            </w:r>
          </w:p>
          <w:p w:rsidR="008139BB" w:rsidRDefault="008139BB" w:rsidP="007C4AB3">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Београду. </w:t>
            </w:r>
            <w:r w:rsidRPr="007F3B31">
              <w:rPr>
                <w:u w:val="single"/>
                <w:lang w:val="sr-Cyrl-RS"/>
              </w:rPr>
              <w:t>У</w:t>
            </w:r>
            <w:r w:rsidRPr="007F3B31">
              <w:rPr>
                <w:u w:val="single"/>
              </w:rPr>
              <w:t>писао 20</w:t>
            </w:r>
            <w:r w:rsidRPr="007F3B31">
              <w:rPr>
                <w:u w:val="single"/>
                <w:lang w:val="sr-Cyrl-RS"/>
              </w:rPr>
              <w:t>1</w:t>
            </w:r>
            <w:r w:rsidR="00E37AD1">
              <w:rPr>
                <w:u w:val="single"/>
                <w:lang w:val="sr-Cyrl-RS"/>
              </w:rPr>
              <w:t>1</w:t>
            </w:r>
            <w:r w:rsidRPr="007F3B31">
              <w:rPr>
                <w:u w:val="single"/>
              </w:rPr>
              <w:t>, завршетак 20</w:t>
            </w:r>
            <w:r w:rsidRPr="007F3B31">
              <w:rPr>
                <w:u w:val="single"/>
                <w:lang w:val="sr-Cyrl-RS"/>
              </w:rPr>
              <w:t>13</w:t>
            </w:r>
            <w:r w:rsidRPr="007F3B31">
              <w:rPr>
                <w:u w:val="single"/>
              </w:rPr>
              <w:t>.</w:t>
            </w:r>
          </w:p>
          <w:p w:rsidR="008139BB" w:rsidRDefault="008139BB" w:rsidP="007C4AB3">
            <w:pPr>
              <w:numPr>
                <w:ilvl w:val="0"/>
                <w:numId w:val="8"/>
              </w:numPr>
              <w:spacing w:line="276" w:lineRule="auto"/>
              <w:ind w:left="0" w:firstLine="0"/>
              <w:jc w:val="both"/>
            </w:pPr>
            <w:r>
              <w:t xml:space="preserve">Назив студијског програма: </w:t>
            </w:r>
            <w:r>
              <w:rPr>
                <w:lang w:val="sr-Cyrl-RS"/>
              </w:rPr>
              <w:t xml:space="preserve">мастер </w:t>
            </w:r>
            <w:r w:rsidR="00E37AD1">
              <w:rPr>
                <w:lang w:val="sr-Cyrl-RS"/>
              </w:rPr>
              <w:t>међународне студије. Назив модула: међународна безбедност.</w:t>
            </w:r>
          </w:p>
          <w:p w:rsidR="008139BB" w:rsidRPr="00660CE9" w:rsidRDefault="008139BB" w:rsidP="007C4AB3">
            <w:pPr>
              <w:numPr>
                <w:ilvl w:val="0"/>
                <w:numId w:val="8"/>
              </w:numPr>
              <w:spacing w:line="276" w:lineRule="auto"/>
              <w:ind w:left="0" w:firstLine="0"/>
              <w:jc w:val="both"/>
            </w:pPr>
            <w:r>
              <w:t xml:space="preserve">Наслов магистарског рада: </w:t>
            </w:r>
            <w:r w:rsidR="003B307A">
              <w:rPr>
                <w:i/>
                <w:lang w:val="sr-Cyrl-RS"/>
              </w:rPr>
              <w:t>НАТО и Босна и Херцеговина после 2000. године</w:t>
            </w:r>
          </w:p>
          <w:p w:rsidR="008139BB" w:rsidRDefault="008139BB" w:rsidP="007C4AB3">
            <w:pPr>
              <w:numPr>
                <w:ilvl w:val="0"/>
                <w:numId w:val="8"/>
              </w:numPr>
              <w:spacing w:line="276" w:lineRule="auto"/>
              <w:ind w:left="0" w:firstLine="0"/>
              <w:jc w:val="both"/>
            </w:pPr>
            <w:r>
              <w:t xml:space="preserve">Стечен академски назив: </w:t>
            </w:r>
            <w:r>
              <w:rPr>
                <w:lang w:val="sr-Cyrl-RS"/>
              </w:rPr>
              <w:t>мастер политиколог</w:t>
            </w:r>
            <w:r w:rsidR="003B307A">
              <w:rPr>
                <w:lang w:val="sr-Cyrl-RS"/>
              </w:rPr>
              <w:t xml:space="preserve"> за међународне послове.</w:t>
            </w:r>
          </w:p>
          <w:p w:rsidR="008139BB" w:rsidRDefault="008139BB" w:rsidP="007C4AB3">
            <w:pPr>
              <w:numPr>
                <w:ilvl w:val="0"/>
                <w:numId w:val="8"/>
              </w:numPr>
              <w:spacing w:line="276" w:lineRule="auto"/>
              <w:ind w:left="0" w:firstLine="0"/>
              <w:jc w:val="both"/>
            </w:pPr>
            <w:r>
              <w:rPr>
                <w:lang w:val="sr-Cyrl-RS"/>
              </w:rPr>
              <w:t>Научна област: политичке науке</w:t>
            </w:r>
          </w:p>
          <w:p w:rsidR="008139BB" w:rsidRDefault="008139BB" w:rsidP="007C4AB3">
            <w:pPr>
              <w:numPr>
                <w:ilvl w:val="0"/>
                <w:numId w:val="8"/>
              </w:numPr>
              <w:spacing w:line="276" w:lineRule="auto"/>
              <w:ind w:left="0" w:firstLine="0"/>
              <w:jc w:val="both"/>
            </w:pPr>
            <w:r>
              <w:t xml:space="preserve">Ужа научна област: </w:t>
            </w:r>
            <w:r w:rsidR="003B307A">
              <w:rPr>
                <w:lang w:val="sr-Cyrl-RS"/>
              </w:rPr>
              <w:t>међународни односи</w:t>
            </w:r>
            <w:r>
              <w:rPr>
                <w:lang w:val="sr-Cyrl-RS"/>
              </w:rPr>
              <w:t>.</w:t>
            </w:r>
          </w:p>
          <w:p w:rsidR="008139BB" w:rsidRDefault="008139BB" w:rsidP="003B307A">
            <w:pPr>
              <w:numPr>
                <w:ilvl w:val="0"/>
                <w:numId w:val="8"/>
              </w:numPr>
              <w:spacing w:line="276" w:lineRule="auto"/>
              <w:ind w:left="0" w:firstLine="0"/>
              <w:jc w:val="both"/>
            </w:pPr>
            <w:r>
              <w:t xml:space="preserve">Просјечна оцјена током студија: </w:t>
            </w:r>
            <w:r w:rsidR="003B307A">
              <w:rPr>
                <w:u w:val="single"/>
                <w:lang w:val="sr-Cyrl-RS"/>
              </w:rPr>
              <w:t>8,00</w:t>
            </w:r>
          </w:p>
        </w:tc>
      </w:tr>
    </w:tbl>
    <w:p w:rsidR="008139BB" w:rsidRDefault="008139BB" w:rsidP="008139BB">
      <w:pPr>
        <w:rPr>
          <w:sz w:val="23"/>
          <w:szCs w:val="23"/>
        </w:rPr>
      </w:pPr>
    </w:p>
    <w:p w:rsidR="008139BB" w:rsidRDefault="008139BB" w:rsidP="008139BB">
      <w:pPr>
        <w:ind w:firstLine="360"/>
        <w:jc w:val="center"/>
        <w:rPr>
          <w:b/>
          <w:sz w:val="23"/>
          <w:szCs w:val="23"/>
        </w:rPr>
      </w:pPr>
      <w:r>
        <w:rPr>
          <w:b/>
          <w:sz w:val="23"/>
          <w:szCs w:val="23"/>
        </w:rPr>
        <w:t xml:space="preserve">3. </w:t>
      </w:r>
      <w:r>
        <w:rPr>
          <w:b/>
        </w:rPr>
        <w:t>НАУЧНА ДЈЕЛАТНОСТ КАНДИДАТА</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139BB" w:rsidTr="007C4AB3">
        <w:tc>
          <w:tcPr>
            <w:tcW w:w="9242" w:type="dxa"/>
          </w:tcPr>
          <w:p w:rsidR="008139BB" w:rsidRPr="004B7D94" w:rsidRDefault="003B307A" w:rsidP="007C4AB3">
            <w:pPr>
              <w:jc w:val="both"/>
              <w:rPr>
                <w:lang w:val="sr-Cyrl-RS"/>
              </w:rPr>
            </w:pPr>
            <w:r>
              <w:rPr>
                <w:b/>
                <w:lang w:val="sr-Cyrl-RS"/>
              </w:rPr>
              <w:t>Богдан Брчкало</w:t>
            </w:r>
            <w:r w:rsidR="008139BB">
              <w:rPr>
                <w:b/>
                <w:lang w:val="sr-Cyrl-RS"/>
              </w:rPr>
              <w:t>, МА</w:t>
            </w:r>
            <w:r w:rsidR="008139BB">
              <w:rPr>
                <w:lang w:val="sr-Cyrl-RS"/>
              </w:rPr>
              <w:t xml:space="preserve"> </w:t>
            </w:r>
            <w:r>
              <w:rPr>
                <w:lang w:val="sr-Cyrl-RS"/>
              </w:rPr>
              <w:t>нема објављених научних и стручних радова.</w:t>
            </w:r>
          </w:p>
          <w:p w:rsidR="008139BB" w:rsidRDefault="008139BB" w:rsidP="007C4AB3">
            <w:pPr>
              <w:jc w:val="both"/>
              <w:rPr>
                <w:b/>
              </w:rPr>
            </w:pPr>
          </w:p>
        </w:tc>
      </w:tr>
    </w:tbl>
    <w:p w:rsidR="008139BB" w:rsidRDefault="008139BB" w:rsidP="008139BB">
      <w:pPr>
        <w:rPr>
          <w:b/>
          <w:sz w:val="23"/>
          <w:szCs w:val="23"/>
        </w:rPr>
      </w:pPr>
    </w:p>
    <w:p w:rsidR="008139BB" w:rsidRDefault="008139BB" w:rsidP="008139BB">
      <w:pPr>
        <w:jc w:val="center"/>
        <w:rPr>
          <w:b/>
        </w:rPr>
      </w:pPr>
      <w:r>
        <w:rPr>
          <w:b/>
          <w:sz w:val="23"/>
          <w:szCs w:val="23"/>
        </w:rPr>
        <w:t xml:space="preserve">4. </w:t>
      </w:r>
      <w:r>
        <w:rPr>
          <w:b/>
        </w:rPr>
        <w:t>ОБРАЗОВНА ДЈЕЛАТНОСТ КАНДИДАТА</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139BB" w:rsidTr="007C4AB3">
        <w:tc>
          <w:tcPr>
            <w:tcW w:w="9242" w:type="dxa"/>
          </w:tcPr>
          <w:p w:rsidR="008139BB" w:rsidRPr="00981499" w:rsidRDefault="008139BB" w:rsidP="007C4AB3">
            <w:pPr>
              <w:spacing w:after="100"/>
              <w:jc w:val="both"/>
            </w:pPr>
          </w:p>
          <w:p w:rsidR="008139BB" w:rsidRPr="003B307A" w:rsidRDefault="003B307A" w:rsidP="003B307A">
            <w:pPr>
              <w:spacing w:after="100"/>
              <w:jc w:val="both"/>
              <w:rPr>
                <w:lang w:val="sr-Cyrl-RS"/>
              </w:rPr>
            </w:pPr>
            <w:r>
              <w:rPr>
                <w:b/>
                <w:lang w:val="sr-Cyrl-RS"/>
              </w:rPr>
              <w:t>Богдан Брчкало, МА</w:t>
            </w:r>
            <w:r>
              <w:rPr>
                <w:lang w:val="sr-Cyrl-RS"/>
              </w:rPr>
              <w:t xml:space="preserve"> </w:t>
            </w:r>
            <w:r w:rsidR="008139BB" w:rsidRPr="00981499">
              <w:t xml:space="preserve">није имао </w:t>
            </w:r>
            <w:r w:rsidR="008139BB">
              <w:rPr>
                <w:lang w:val="sr-Cyrl-RS"/>
              </w:rPr>
              <w:t xml:space="preserve">радно </w:t>
            </w:r>
            <w:r w:rsidR="008139BB" w:rsidRPr="00981499">
              <w:t>ангажовање на</w:t>
            </w:r>
            <w:r w:rsidR="008139BB">
              <w:rPr>
                <w:lang w:val="sr-Cyrl-RS"/>
              </w:rPr>
              <w:t xml:space="preserve"> високошколским установама.</w:t>
            </w:r>
          </w:p>
        </w:tc>
      </w:tr>
    </w:tbl>
    <w:p w:rsidR="001E1F39" w:rsidRPr="0000534B" w:rsidRDefault="001E1F39" w:rsidP="008139BB">
      <w:pPr>
        <w:jc w:val="both"/>
        <w:rPr>
          <w:sz w:val="23"/>
          <w:szCs w:val="23"/>
          <w:lang w:val="sr-Latn-RS"/>
        </w:rPr>
      </w:pPr>
    </w:p>
    <w:p w:rsidR="001E1F39" w:rsidRDefault="001E1F39" w:rsidP="008139BB">
      <w:pPr>
        <w:jc w:val="both"/>
        <w:rPr>
          <w:sz w:val="23"/>
          <w:szCs w:val="23"/>
        </w:rPr>
      </w:pPr>
    </w:p>
    <w:p w:rsidR="008139BB" w:rsidRDefault="008139BB" w:rsidP="008139BB">
      <w:pPr>
        <w:jc w:val="center"/>
        <w:rPr>
          <w:b/>
        </w:rPr>
      </w:pPr>
      <w:r>
        <w:rPr>
          <w:b/>
          <w:sz w:val="23"/>
          <w:szCs w:val="23"/>
        </w:rPr>
        <w:t xml:space="preserve">5. </w:t>
      </w:r>
      <w:r>
        <w:rPr>
          <w:b/>
        </w:rPr>
        <w:t>СТРУЧНА ДЈЕЛАТНОСТ КАНДИДАТА</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139BB" w:rsidTr="007C4AB3">
        <w:tc>
          <w:tcPr>
            <w:tcW w:w="9242" w:type="dxa"/>
          </w:tcPr>
          <w:p w:rsidR="008139BB" w:rsidRDefault="008139BB" w:rsidP="007C4AB3">
            <w:pPr>
              <w:contextualSpacing/>
              <w:rPr>
                <w:lang w:val="sr-Cyrl-RS"/>
              </w:rPr>
            </w:pPr>
            <w:r>
              <w:rPr>
                <w:lang w:val="sr-Cyrl-RS"/>
              </w:rPr>
              <w:t xml:space="preserve">      </w:t>
            </w:r>
            <w:r w:rsidR="003B307A">
              <w:rPr>
                <w:b/>
                <w:lang w:val="sr-Cyrl-RS"/>
              </w:rPr>
              <w:t>Богдан Брчкало, МА</w:t>
            </w:r>
            <w:r w:rsidRPr="00FA181D">
              <w:rPr>
                <w:lang w:val="sr-Cyrl-RS"/>
              </w:rPr>
              <w:t xml:space="preserve"> није имао учешћа у научним и стручним пројектима</w:t>
            </w:r>
            <w:r>
              <w:rPr>
                <w:lang w:val="sr-Cyrl-RS"/>
              </w:rPr>
              <w:t>.</w:t>
            </w:r>
          </w:p>
          <w:p w:rsidR="008139BB" w:rsidRDefault="008139BB" w:rsidP="007C4AB3">
            <w:pPr>
              <w:contextualSpacing/>
              <w:rPr>
                <w:lang w:val="sr-Cyrl-RS"/>
              </w:rPr>
            </w:pPr>
          </w:p>
          <w:p w:rsidR="008139BB" w:rsidRPr="001E1F39" w:rsidRDefault="003B307A" w:rsidP="001E1F39">
            <w:pPr>
              <w:pStyle w:val="ListParagraph"/>
              <w:numPr>
                <w:ilvl w:val="0"/>
                <w:numId w:val="18"/>
              </w:numPr>
              <w:jc w:val="both"/>
            </w:pPr>
            <w:r w:rsidRPr="001E1F39">
              <w:rPr>
                <w:lang w:val="sr-Cyrl-RS"/>
              </w:rPr>
              <w:t xml:space="preserve">Кандидат је </w:t>
            </w:r>
            <w:r w:rsidR="001E1F39" w:rsidRPr="001E1F39">
              <w:rPr>
                <w:lang w:val="sr-Cyrl-RS"/>
              </w:rPr>
              <w:t>завршио више семинара током студија:</w:t>
            </w:r>
          </w:p>
          <w:p w:rsidR="001E1F39" w:rsidRPr="001E1F39" w:rsidRDefault="001E1F39" w:rsidP="001E1F39">
            <w:pPr>
              <w:pStyle w:val="ListParagraph"/>
              <w:numPr>
                <w:ilvl w:val="0"/>
                <w:numId w:val="8"/>
              </w:numPr>
              <w:jc w:val="both"/>
            </w:pPr>
            <w:r>
              <w:rPr>
                <w:lang w:val="sr-Cyrl-RS"/>
              </w:rPr>
              <w:t>Семинар студената ФПН Београд: „Крај униполарног поретка“, 2008.</w:t>
            </w:r>
          </w:p>
          <w:p w:rsidR="001E1F39" w:rsidRPr="001E1F39" w:rsidRDefault="001E1F39" w:rsidP="001E1F39">
            <w:pPr>
              <w:pStyle w:val="ListParagraph"/>
              <w:numPr>
                <w:ilvl w:val="0"/>
                <w:numId w:val="8"/>
              </w:numPr>
              <w:jc w:val="both"/>
            </w:pPr>
            <w:r>
              <w:rPr>
                <w:lang w:val="sr-Cyrl-RS"/>
              </w:rPr>
              <w:t>Семинар студената ФПН Београд: „Стратегија спољне политике Србије 2009“, 2009.</w:t>
            </w:r>
          </w:p>
          <w:p w:rsidR="001E1F39" w:rsidRPr="001E1F39" w:rsidRDefault="001E1F39" w:rsidP="001E1F39">
            <w:pPr>
              <w:pStyle w:val="ListParagraph"/>
              <w:numPr>
                <w:ilvl w:val="0"/>
                <w:numId w:val="8"/>
              </w:numPr>
              <w:jc w:val="both"/>
            </w:pPr>
            <w:r>
              <w:rPr>
                <w:lang w:val="sr-Cyrl-RS"/>
              </w:rPr>
              <w:t>Семинар студената ФПН Београд: „Амерички председнички избори 2008“, 2008.</w:t>
            </w:r>
          </w:p>
          <w:p w:rsidR="001E1F39" w:rsidRPr="001E1F39" w:rsidRDefault="001E1F39" w:rsidP="001E1F39">
            <w:pPr>
              <w:pStyle w:val="ListParagraph"/>
              <w:numPr>
                <w:ilvl w:val="0"/>
                <w:numId w:val="8"/>
              </w:numPr>
              <w:jc w:val="both"/>
            </w:pPr>
            <w:r>
              <w:rPr>
                <w:lang w:val="sr-Cyrl-RS"/>
              </w:rPr>
              <w:t>Семинар „Дипломатија за будућност“ који је обухватао стручне посјете у  Свјетску трговинску организацију, Парламент Француске, Амбасаду Србије у Паризу, УН и УНХЦР у Женеви, и институту за европску безбједност (</w:t>
            </w:r>
            <w:r>
              <w:rPr>
                <w:lang w:val="sr-Latn-RS"/>
              </w:rPr>
              <w:t>EUISS) 2010.</w:t>
            </w:r>
          </w:p>
          <w:p w:rsidR="001E1F39" w:rsidRPr="000B7A5F" w:rsidRDefault="001E1F39" w:rsidP="000B7A5F">
            <w:pPr>
              <w:pStyle w:val="ListParagraph"/>
              <w:numPr>
                <w:ilvl w:val="0"/>
                <w:numId w:val="8"/>
              </w:numPr>
              <w:jc w:val="both"/>
            </w:pPr>
            <w:r>
              <w:rPr>
                <w:lang w:val="sr-Cyrl-RS"/>
              </w:rPr>
              <w:t>Студијско путовање у оквиру предмета Историја балканских односа и Савремени балкански односи, где је посјећена Организација за црноморску економску сарадњу</w:t>
            </w:r>
            <w:r w:rsidR="00D17856">
              <w:rPr>
                <w:lang w:val="sr-Cyrl-RS"/>
              </w:rPr>
              <w:t>, 2010.</w:t>
            </w:r>
          </w:p>
        </w:tc>
      </w:tr>
    </w:tbl>
    <w:p w:rsidR="008139BB" w:rsidRDefault="008139BB" w:rsidP="008139BB">
      <w:pPr>
        <w:jc w:val="both"/>
        <w:rPr>
          <w:b/>
          <w:sz w:val="16"/>
          <w:szCs w:val="16"/>
        </w:rPr>
      </w:pPr>
    </w:p>
    <w:p w:rsidR="00A8771B" w:rsidRDefault="00A8771B" w:rsidP="00A8771B">
      <w:pPr>
        <w:jc w:val="center"/>
        <w:rPr>
          <w:b/>
          <w:lang w:val="sr-Cyrl-RS"/>
        </w:rPr>
      </w:pPr>
    </w:p>
    <w:p w:rsidR="00384B2C" w:rsidRDefault="00384B2C" w:rsidP="00A8771B">
      <w:pPr>
        <w:jc w:val="center"/>
        <w:rPr>
          <w:b/>
          <w:lang w:val="sr-Cyrl-RS"/>
        </w:rPr>
      </w:pPr>
    </w:p>
    <w:p w:rsidR="00A8771B" w:rsidRDefault="00A8771B" w:rsidP="00A8771B">
      <w:pPr>
        <w:jc w:val="center"/>
        <w:rPr>
          <w:b/>
        </w:rPr>
      </w:pPr>
      <w:r>
        <w:rPr>
          <w:b/>
          <w:lang w:val="sr-Cyrl-RS"/>
        </w:rPr>
        <w:lastRenderedPageBreak/>
        <w:t>ПЕТ</w:t>
      </w:r>
      <w:r>
        <w:rPr>
          <w:b/>
        </w:rPr>
        <w:t>И КАНДИДАТ</w:t>
      </w:r>
    </w:p>
    <w:p w:rsidR="00A8771B" w:rsidRDefault="00A8771B" w:rsidP="00A8771B">
      <w:pPr>
        <w:rPr>
          <w:b/>
          <w:sz w:val="23"/>
          <w:szCs w:val="23"/>
        </w:rPr>
      </w:pPr>
    </w:p>
    <w:p w:rsidR="00A8771B" w:rsidRDefault="00A8771B" w:rsidP="00A8771B">
      <w:pPr>
        <w:rPr>
          <w:sz w:val="23"/>
          <w:szCs w:val="23"/>
        </w:rPr>
      </w:pPr>
    </w:p>
    <w:p w:rsidR="00A8771B" w:rsidRDefault="00A8771B" w:rsidP="00A8771B">
      <w:pPr>
        <w:jc w:val="center"/>
        <w:rPr>
          <w:b/>
          <w:u w:val="single"/>
        </w:rPr>
      </w:pPr>
      <w:r>
        <w:rPr>
          <w:b/>
          <w:sz w:val="23"/>
          <w:szCs w:val="23"/>
        </w:rPr>
        <w:t xml:space="preserve">1. </w:t>
      </w:r>
      <w:r>
        <w:rPr>
          <w:b/>
        </w:rPr>
        <w:t>ОСНОВНИ БИОГРАФСКИ ПОДАЦИ</w:t>
      </w:r>
    </w:p>
    <w:tbl>
      <w:tblPr>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4"/>
      </w:tblGrid>
      <w:tr w:rsidR="00A8771B" w:rsidTr="00403A2F">
        <w:tc>
          <w:tcPr>
            <w:tcW w:w="9224" w:type="dxa"/>
          </w:tcPr>
          <w:p w:rsidR="00A8771B" w:rsidRDefault="00A8771B" w:rsidP="00A8771B">
            <w:pPr>
              <w:numPr>
                <w:ilvl w:val="0"/>
                <w:numId w:val="11"/>
              </w:numPr>
              <w:spacing w:line="276" w:lineRule="auto"/>
              <w:jc w:val="both"/>
            </w:pPr>
            <w:r>
              <w:t>Име, име једног родитеља и презиме:</w:t>
            </w:r>
            <w:r>
              <w:rPr>
                <w:b/>
              </w:rPr>
              <w:t xml:space="preserve"> </w:t>
            </w:r>
            <w:r>
              <w:rPr>
                <w:b/>
                <w:lang w:val="sr-Cyrl-RS"/>
              </w:rPr>
              <w:t>Драган (Бошко) Ракић</w:t>
            </w:r>
          </w:p>
          <w:p w:rsidR="00A8771B" w:rsidRDefault="00A8771B" w:rsidP="00A8771B">
            <w:pPr>
              <w:numPr>
                <w:ilvl w:val="0"/>
                <w:numId w:val="11"/>
              </w:numPr>
              <w:spacing w:line="276" w:lineRule="auto"/>
              <w:jc w:val="both"/>
            </w:pPr>
            <w:r>
              <w:t xml:space="preserve">Датум и мјесто рођења: </w:t>
            </w:r>
            <w:r>
              <w:rPr>
                <w:lang w:val="sr-Cyrl-RS"/>
              </w:rPr>
              <w:t>08. новембра 1988.</w:t>
            </w:r>
          </w:p>
          <w:p w:rsidR="00A8771B" w:rsidRPr="00E37AD1" w:rsidRDefault="00A8771B" w:rsidP="00A8771B">
            <w:pPr>
              <w:numPr>
                <w:ilvl w:val="0"/>
                <w:numId w:val="11"/>
              </w:numPr>
              <w:spacing w:line="276" w:lineRule="auto"/>
              <w:jc w:val="both"/>
            </w:pPr>
            <w:r>
              <w:t>Установе у којима је кандидат био запослен:</w:t>
            </w:r>
            <w:r>
              <w:rPr>
                <w:lang w:val="sr-Cyrl-RS"/>
              </w:rPr>
              <w:t xml:space="preserve"> </w:t>
            </w:r>
          </w:p>
          <w:p w:rsidR="00A8771B" w:rsidRPr="00E37AD1" w:rsidRDefault="00A8771B" w:rsidP="00A8771B">
            <w:pPr>
              <w:pStyle w:val="ListParagraph"/>
              <w:numPr>
                <w:ilvl w:val="0"/>
                <w:numId w:val="8"/>
              </w:numPr>
              <w:spacing w:line="276" w:lineRule="auto"/>
              <w:jc w:val="both"/>
            </w:pPr>
            <w:r>
              <w:rPr>
                <w:lang w:val="sr-Cyrl-RS"/>
              </w:rPr>
              <w:t>Од 201</w:t>
            </w:r>
            <w:r w:rsidR="00401CF6">
              <w:rPr>
                <w:lang w:val="sr-Cyrl-RS"/>
              </w:rPr>
              <w:t>6</w:t>
            </w:r>
            <w:r>
              <w:rPr>
                <w:lang w:val="sr-Cyrl-RS"/>
              </w:rPr>
              <w:t xml:space="preserve">. и даље </w:t>
            </w:r>
            <w:r w:rsidR="004F5F92">
              <w:rPr>
                <w:lang w:val="sr-Cyrl-RS"/>
              </w:rPr>
              <w:t xml:space="preserve">запослен у Мрежа </w:t>
            </w:r>
            <w:r w:rsidR="004F5F92">
              <w:rPr>
                <w:lang w:val="sr-Latn-RS"/>
              </w:rPr>
              <w:t xml:space="preserve">Netvork </w:t>
            </w:r>
            <w:r w:rsidR="004F5F92">
              <w:rPr>
                <w:lang w:val="sr-Cyrl-RS"/>
              </w:rPr>
              <w:t>ДОО Дервента на послу контроле квалитета.</w:t>
            </w:r>
          </w:p>
          <w:p w:rsidR="00A8771B" w:rsidRPr="00E37AD1" w:rsidRDefault="00A8771B" w:rsidP="00A8771B">
            <w:pPr>
              <w:pStyle w:val="ListParagraph"/>
              <w:numPr>
                <w:ilvl w:val="0"/>
                <w:numId w:val="8"/>
              </w:numPr>
              <w:spacing w:line="276" w:lineRule="auto"/>
              <w:jc w:val="both"/>
            </w:pPr>
            <w:r>
              <w:rPr>
                <w:lang w:val="sr-Cyrl-RS"/>
              </w:rPr>
              <w:t xml:space="preserve">Од 2015 – 2016, </w:t>
            </w:r>
            <w:r w:rsidR="004F5F92">
              <w:rPr>
                <w:lang w:val="sr-Cyrl-RS"/>
              </w:rPr>
              <w:t>приправник у Народној библиотеци Бранко Радичевић у Дервенти</w:t>
            </w:r>
          </w:p>
          <w:p w:rsidR="00A8771B" w:rsidRDefault="00A8771B" w:rsidP="00A8771B">
            <w:pPr>
              <w:pStyle w:val="ListParagraph"/>
              <w:numPr>
                <w:ilvl w:val="0"/>
                <w:numId w:val="8"/>
              </w:numPr>
              <w:spacing w:line="276" w:lineRule="auto"/>
              <w:jc w:val="both"/>
            </w:pPr>
            <w:r>
              <w:rPr>
                <w:lang w:val="sr-Cyrl-RS"/>
              </w:rPr>
              <w:t>Од 2011 – 2012. стажирао у Народној скупштини Републике Српске, у ресорном скупштинском одбору за пољопривреду, шумарство и водопривреду.</w:t>
            </w:r>
          </w:p>
          <w:p w:rsidR="00A8771B" w:rsidRPr="004F5F92" w:rsidRDefault="00A8771B" w:rsidP="00A8771B">
            <w:pPr>
              <w:numPr>
                <w:ilvl w:val="0"/>
                <w:numId w:val="10"/>
              </w:numPr>
              <w:spacing w:line="276" w:lineRule="auto"/>
              <w:jc w:val="both"/>
              <w:rPr>
                <w:b/>
                <w:u w:val="single"/>
              </w:rPr>
            </w:pPr>
            <w:r>
              <w:t>Чланство у научним и стручним организацијама и удружењима: нема.</w:t>
            </w:r>
          </w:p>
          <w:p w:rsidR="004F5F92" w:rsidRDefault="004F5F92" w:rsidP="00A8771B">
            <w:pPr>
              <w:numPr>
                <w:ilvl w:val="0"/>
                <w:numId w:val="10"/>
              </w:numPr>
              <w:spacing w:line="276" w:lineRule="auto"/>
              <w:jc w:val="both"/>
              <w:rPr>
                <w:b/>
                <w:u w:val="single"/>
              </w:rPr>
            </w:pPr>
            <w:r>
              <w:rPr>
                <w:lang w:val="sr-Cyrl-RS"/>
              </w:rPr>
              <w:t>Кандидат Драган Ракић је син погинулог борца ВРС.</w:t>
            </w:r>
          </w:p>
        </w:tc>
      </w:tr>
    </w:tbl>
    <w:p w:rsidR="00A8771B" w:rsidRDefault="00A8771B" w:rsidP="00A8771B">
      <w:pPr>
        <w:spacing w:line="276" w:lineRule="auto"/>
        <w:jc w:val="both"/>
        <w:rPr>
          <w:b/>
          <w:u w:val="single"/>
        </w:rPr>
      </w:pPr>
    </w:p>
    <w:p w:rsidR="00A8771B" w:rsidRDefault="00A8771B" w:rsidP="00A8771B">
      <w:pPr>
        <w:jc w:val="both"/>
      </w:pPr>
    </w:p>
    <w:p w:rsidR="00A8771B" w:rsidRDefault="00A8771B" w:rsidP="00A8771B">
      <w:pPr>
        <w:jc w:val="center"/>
        <w:rPr>
          <w:sz w:val="23"/>
          <w:szCs w:val="23"/>
        </w:rPr>
      </w:pPr>
      <w:r>
        <w:rPr>
          <w:b/>
          <w:sz w:val="23"/>
          <w:szCs w:val="23"/>
        </w:rPr>
        <w:t xml:space="preserve">2. </w:t>
      </w:r>
      <w:r>
        <w:rPr>
          <w:b/>
        </w:rPr>
        <w:t>СТРУЧНА БИОГРАФИЈА, ДИПЛОМЕ И ЗВАЊА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8771B" w:rsidTr="00403A2F">
        <w:tc>
          <w:tcPr>
            <w:tcW w:w="9242" w:type="dxa"/>
          </w:tcPr>
          <w:p w:rsidR="00A8771B" w:rsidRDefault="00A8771B" w:rsidP="00A8771B">
            <w:pPr>
              <w:numPr>
                <w:ilvl w:val="0"/>
                <w:numId w:val="7"/>
              </w:numPr>
              <w:spacing w:line="276" w:lineRule="auto"/>
              <w:ind w:left="0" w:firstLine="0"/>
              <w:jc w:val="both"/>
              <w:rPr>
                <w:b/>
              </w:rPr>
            </w:pPr>
            <w:r>
              <w:rPr>
                <w:b/>
              </w:rPr>
              <w:t>Основне студије – студије првог циклуса (I)</w:t>
            </w:r>
            <w:r>
              <w:t>:</w:t>
            </w:r>
          </w:p>
          <w:p w:rsidR="00A8771B" w:rsidRDefault="00A8771B" w:rsidP="00A8771B">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w:t>
            </w:r>
            <w:r>
              <w:rPr>
                <w:lang w:val="sr-Cyrl-RS"/>
              </w:rPr>
              <w:t>Београду</w:t>
            </w:r>
            <w:r>
              <w:t xml:space="preserve">. </w:t>
            </w:r>
            <w:r w:rsidRPr="007F3B31">
              <w:rPr>
                <w:u w:val="single"/>
                <w:lang w:val="sr-Cyrl-RS"/>
              </w:rPr>
              <w:t>Уписао 200</w:t>
            </w:r>
            <w:r w:rsidR="00401CF6">
              <w:rPr>
                <w:u w:val="single"/>
                <w:lang w:val="sr-Cyrl-RS"/>
              </w:rPr>
              <w:t>8</w:t>
            </w:r>
            <w:r w:rsidRPr="007F3B31">
              <w:rPr>
                <w:u w:val="single"/>
                <w:lang w:val="sr-Cyrl-RS"/>
              </w:rPr>
              <w:t>, а завршио (дипломирао) 201</w:t>
            </w:r>
            <w:r w:rsidR="00401CF6">
              <w:rPr>
                <w:u w:val="single"/>
                <w:lang w:val="sr-Cyrl-RS"/>
              </w:rPr>
              <w:t>2</w:t>
            </w:r>
            <w:r w:rsidRPr="007F3B31">
              <w:rPr>
                <w:u w:val="single"/>
                <w:lang w:val="sr-Cyrl-RS"/>
              </w:rPr>
              <w:t>.</w:t>
            </w:r>
            <w:r>
              <w:t xml:space="preserve">  </w:t>
            </w:r>
          </w:p>
          <w:p w:rsidR="00A8771B" w:rsidRDefault="00A8771B" w:rsidP="00A8771B">
            <w:pPr>
              <w:numPr>
                <w:ilvl w:val="0"/>
                <w:numId w:val="8"/>
              </w:numPr>
              <w:spacing w:line="276" w:lineRule="auto"/>
              <w:ind w:left="0" w:firstLine="0"/>
              <w:jc w:val="both"/>
            </w:pPr>
            <w:r>
              <w:t xml:space="preserve">Назив студијског </w:t>
            </w:r>
            <w:r w:rsidR="00401CF6">
              <w:rPr>
                <w:lang w:val="sr-Cyrl-RS"/>
              </w:rPr>
              <w:t>програм</w:t>
            </w:r>
            <w:r>
              <w:t xml:space="preserve">а: </w:t>
            </w:r>
            <w:r w:rsidR="00401CF6">
              <w:rPr>
                <w:lang w:val="sr-Cyrl-RS"/>
              </w:rPr>
              <w:t>Политикологија</w:t>
            </w:r>
          </w:p>
          <w:p w:rsidR="00A8771B" w:rsidRDefault="00A8771B" w:rsidP="00A8771B">
            <w:pPr>
              <w:numPr>
                <w:ilvl w:val="0"/>
                <w:numId w:val="8"/>
              </w:numPr>
              <w:spacing w:line="276" w:lineRule="auto"/>
              <w:ind w:left="0" w:firstLine="0"/>
              <w:jc w:val="both"/>
            </w:pPr>
            <w:r>
              <w:t xml:space="preserve">Стечен академски назив: дипломирани </w:t>
            </w:r>
            <w:r w:rsidR="00401CF6">
              <w:rPr>
                <w:lang w:val="sr-Cyrl-RS"/>
              </w:rPr>
              <w:t>политиколог</w:t>
            </w:r>
            <w:r>
              <w:t>.</w:t>
            </w:r>
          </w:p>
          <w:p w:rsidR="00A8771B" w:rsidRDefault="00A8771B" w:rsidP="00A8771B">
            <w:pPr>
              <w:numPr>
                <w:ilvl w:val="0"/>
                <w:numId w:val="8"/>
              </w:numPr>
              <w:spacing w:line="276" w:lineRule="auto"/>
              <w:ind w:left="0" w:firstLine="0"/>
              <w:jc w:val="both"/>
            </w:pPr>
            <w:r>
              <w:rPr>
                <w:lang w:val="sr-Cyrl-RS"/>
              </w:rPr>
              <w:t xml:space="preserve">Просјечна оцјена студирања: </w:t>
            </w:r>
            <w:r w:rsidR="00401CF6">
              <w:rPr>
                <w:u w:val="single"/>
                <w:lang w:val="sr-Cyrl-RS"/>
              </w:rPr>
              <w:t>9,11</w:t>
            </w:r>
            <w:r>
              <w:rPr>
                <w:lang w:val="sr-Cyrl-RS"/>
              </w:rPr>
              <w:t>.</w:t>
            </w:r>
          </w:p>
          <w:p w:rsidR="00A8771B" w:rsidRDefault="00A8771B" w:rsidP="00403A2F">
            <w:pPr>
              <w:spacing w:line="276" w:lineRule="auto"/>
              <w:jc w:val="both"/>
            </w:pPr>
          </w:p>
          <w:p w:rsidR="00A8771B" w:rsidRDefault="00A8771B" w:rsidP="00A8771B">
            <w:pPr>
              <w:numPr>
                <w:ilvl w:val="0"/>
                <w:numId w:val="5"/>
              </w:numPr>
              <w:spacing w:line="276" w:lineRule="auto"/>
              <w:ind w:left="0" w:firstLine="0"/>
              <w:jc w:val="both"/>
              <w:rPr>
                <w:b/>
              </w:rPr>
            </w:pPr>
            <w:r>
              <w:rPr>
                <w:b/>
              </w:rPr>
              <w:t>Постдипломске студије– студије другог цилкуса (II)</w:t>
            </w:r>
          </w:p>
          <w:p w:rsidR="00A8771B" w:rsidRDefault="00A8771B" w:rsidP="00A8771B">
            <w:pPr>
              <w:numPr>
                <w:ilvl w:val="0"/>
                <w:numId w:val="8"/>
              </w:numPr>
              <w:spacing w:line="276" w:lineRule="auto"/>
              <w:ind w:left="0" w:firstLine="0"/>
              <w:jc w:val="both"/>
            </w:pPr>
            <w:r>
              <w:t xml:space="preserve">Назив институције, година уписа и завршетка: Факултет политичких наука, Универзитет у Београду. </w:t>
            </w:r>
            <w:r w:rsidRPr="007F3B31">
              <w:rPr>
                <w:u w:val="single"/>
                <w:lang w:val="sr-Cyrl-RS"/>
              </w:rPr>
              <w:t>У</w:t>
            </w:r>
            <w:r w:rsidRPr="007F3B31">
              <w:rPr>
                <w:u w:val="single"/>
              </w:rPr>
              <w:t>писао 20</w:t>
            </w:r>
            <w:r w:rsidRPr="007F3B31">
              <w:rPr>
                <w:u w:val="single"/>
                <w:lang w:val="sr-Cyrl-RS"/>
              </w:rPr>
              <w:t>1</w:t>
            </w:r>
            <w:r w:rsidR="004F5F92">
              <w:rPr>
                <w:u w:val="single"/>
                <w:lang w:val="sr-Cyrl-RS"/>
              </w:rPr>
              <w:t>2</w:t>
            </w:r>
            <w:r w:rsidRPr="007F3B31">
              <w:rPr>
                <w:u w:val="single"/>
              </w:rPr>
              <w:t>, завршетак 20</w:t>
            </w:r>
            <w:r w:rsidRPr="007F3B31">
              <w:rPr>
                <w:u w:val="single"/>
                <w:lang w:val="sr-Cyrl-RS"/>
              </w:rPr>
              <w:t>13</w:t>
            </w:r>
            <w:r w:rsidRPr="007F3B31">
              <w:rPr>
                <w:u w:val="single"/>
              </w:rPr>
              <w:t>.</w:t>
            </w:r>
          </w:p>
          <w:p w:rsidR="00A8771B" w:rsidRDefault="00A8771B" w:rsidP="00A8771B">
            <w:pPr>
              <w:numPr>
                <w:ilvl w:val="0"/>
                <w:numId w:val="8"/>
              </w:numPr>
              <w:spacing w:line="276" w:lineRule="auto"/>
              <w:ind w:left="0" w:firstLine="0"/>
              <w:jc w:val="both"/>
            </w:pPr>
            <w:r>
              <w:t xml:space="preserve">Назив студијског програма: </w:t>
            </w:r>
            <w:r>
              <w:rPr>
                <w:lang w:val="sr-Cyrl-RS"/>
              </w:rPr>
              <w:t>мастер студије</w:t>
            </w:r>
            <w:r w:rsidR="004F5F92">
              <w:rPr>
                <w:lang w:val="sr-Cyrl-RS"/>
              </w:rPr>
              <w:t xml:space="preserve"> политикологије</w:t>
            </w:r>
            <w:r>
              <w:rPr>
                <w:lang w:val="sr-Cyrl-RS"/>
              </w:rPr>
              <w:t xml:space="preserve">. Назив модула: </w:t>
            </w:r>
            <w:r w:rsidR="004F5F92">
              <w:rPr>
                <w:lang w:val="sr-Cyrl-RS"/>
              </w:rPr>
              <w:t>Политичко насиље и држава</w:t>
            </w:r>
            <w:r>
              <w:rPr>
                <w:lang w:val="sr-Cyrl-RS"/>
              </w:rPr>
              <w:t>.</w:t>
            </w:r>
          </w:p>
          <w:p w:rsidR="00A8771B" w:rsidRPr="00660CE9" w:rsidRDefault="00A8771B" w:rsidP="00A8771B">
            <w:pPr>
              <w:numPr>
                <w:ilvl w:val="0"/>
                <w:numId w:val="8"/>
              </w:numPr>
              <w:spacing w:line="276" w:lineRule="auto"/>
              <w:ind w:left="0" w:firstLine="0"/>
              <w:jc w:val="both"/>
            </w:pPr>
            <w:r>
              <w:t xml:space="preserve">Наслов магистарског рада: </w:t>
            </w:r>
            <w:r w:rsidR="004F5F92">
              <w:rPr>
                <w:i/>
                <w:lang w:val="sr-Cyrl-RS"/>
              </w:rPr>
              <w:t>Парламентаризам у консоцијативним демократијама са посебним освртом на искуства земаља Западног Балкана</w:t>
            </w:r>
          </w:p>
          <w:p w:rsidR="00A8771B" w:rsidRDefault="00A8771B" w:rsidP="00A8771B">
            <w:pPr>
              <w:numPr>
                <w:ilvl w:val="0"/>
                <w:numId w:val="8"/>
              </w:numPr>
              <w:spacing w:line="276" w:lineRule="auto"/>
              <w:ind w:left="0" w:firstLine="0"/>
              <w:jc w:val="both"/>
            </w:pPr>
            <w:r>
              <w:t xml:space="preserve">Стечен академски назив: </w:t>
            </w:r>
            <w:r>
              <w:rPr>
                <w:lang w:val="sr-Cyrl-RS"/>
              </w:rPr>
              <w:t>мастер политиколог.</w:t>
            </w:r>
          </w:p>
          <w:p w:rsidR="00A8771B" w:rsidRDefault="00A8771B" w:rsidP="00A8771B">
            <w:pPr>
              <w:numPr>
                <w:ilvl w:val="0"/>
                <w:numId w:val="8"/>
              </w:numPr>
              <w:spacing w:line="276" w:lineRule="auto"/>
              <w:ind w:left="0" w:firstLine="0"/>
              <w:jc w:val="both"/>
            </w:pPr>
            <w:r>
              <w:rPr>
                <w:lang w:val="sr-Cyrl-RS"/>
              </w:rPr>
              <w:t>Научна област: политичке науке</w:t>
            </w:r>
          </w:p>
          <w:p w:rsidR="00A8771B" w:rsidRPr="004F5F92" w:rsidRDefault="00A8771B" w:rsidP="004F5F92">
            <w:pPr>
              <w:numPr>
                <w:ilvl w:val="0"/>
                <w:numId w:val="8"/>
              </w:numPr>
              <w:spacing w:line="276" w:lineRule="auto"/>
              <w:ind w:left="0" w:firstLine="0"/>
              <w:jc w:val="both"/>
            </w:pPr>
            <w:r>
              <w:t xml:space="preserve">Просјечна оцјена током студија: </w:t>
            </w:r>
            <w:r w:rsidR="004F5F92">
              <w:rPr>
                <w:u w:val="single"/>
                <w:lang w:val="sr-Cyrl-RS"/>
              </w:rPr>
              <w:t>10</w:t>
            </w:r>
            <w:r>
              <w:rPr>
                <w:u w:val="single"/>
                <w:lang w:val="sr-Cyrl-RS"/>
              </w:rPr>
              <w:t>,00</w:t>
            </w:r>
          </w:p>
          <w:p w:rsidR="004F5F92" w:rsidRDefault="004F5F92" w:rsidP="004F5F92">
            <w:pPr>
              <w:spacing w:line="276" w:lineRule="auto"/>
              <w:jc w:val="both"/>
            </w:pPr>
          </w:p>
          <w:p w:rsidR="004F5F92" w:rsidRDefault="004F5F92" w:rsidP="004F5F92">
            <w:pPr>
              <w:numPr>
                <w:ilvl w:val="0"/>
                <w:numId w:val="5"/>
              </w:numPr>
              <w:spacing w:line="276" w:lineRule="auto"/>
              <w:ind w:left="0" w:firstLine="0"/>
              <w:jc w:val="both"/>
            </w:pPr>
            <w:r>
              <w:rPr>
                <w:b/>
                <w:lang w:val="sr-Cyrl-RS"/>
              </w:rPr>
              <w:t>С</w:t>
            </w:r>
            <w:r>
              <w:rPr>
                <w:b/>
              </w:rPr>
              <w:t>тудије трећег циклуса</w:t>
            </w:r>
            <w:r w:rsidR="00401CF6">
              <w:rPr>
                <w:b/>
                <w:lang w:val="sr-Cyrl-RS"/>
              </w:rPr>
              <w:t xml:space="preserve"> </w:t>
            </w:r>
            <w:r>
              <w:rPr>
                <w:b/>
              </w:rPr>
              <w:t>(III)</w:t>
            </w:r>
          </w:p>
          <w:p w:rsidR="004F5F92" w:rsidRPr="000B7A5F" w:rsidRDefault="004F5F92" w:rsidP="004F5F92">
            <w:pPr>
              <w:numPr>
                <w:ilvl w:val="0"/>
                <w:numId w:val="8"/>
              </w:numPr>
              <w:spacing w:line="276" w:lineRule="auto"/>
              <w:ind w:left="0" w:firstLine="0"/>
              <w:jc w:val="both"/>
              <w:rPr>
                <w:i/>
              </w:rPr>
            </w:pPr>
            <w:r w:rsidRPr="00A8771B">
              <w:rPr>
                <w:u w:val="single"/>
                <w:lang w:val="sr-Cyrl-RS"/>
              </w:rPr>
              <w:t>Уписао докторске студије</w:t>
            </w:r>
            <w:r w:rsidRPr="00660CE9">
              <w:rPr>
                <w:lang w:val="sr-Cyrl-RS"/>
              </w:rPr>
              <w:t xml:space="preserve"> на</w:t>
            </w:r>
            <w:r>
              <w:t xml:space="preserve"> Факултет</w:t>
            </w:r>
            <w:r w:rsidRPr="00660CE9">
              <w:rPr>
                <w:lang w:val="sr-Cyrl-RS"/>
              </w:rPr>
              <w:t>у</w:t>
            </w:r>
            <w:r>
              <w:t xml:space="preserve"> политичких наука, Универзитет у Београду</w:t>
            </w:r>
            <w:r>
              <w:rPr>
                <w:lang w:val="sr-Cyrl-RS"/>
              </w:rPr>
              <w:t>, 201</w:t>
            </w:r>
            <w:r w:rsidR="00401CF6">
              <w:rPr>
                <w:lang w:val="sr-Cyrl-RS"/>
              </w:rPr>
              <w:t>3</w:t>
            </w:r>
            <w:r>
              <w:rPr>
                <w:lang w:val="sr-Cyrl-RS"/>
              </w:rPr>
              <w:t>/1</w:t>
            </w:r>
            <w:r w:rsidR="00401CF6">
              <w:rPr>
                <w:lang w:val="sr-Cyrl-RS"/>
              </w:rPr>
              <w:t>4</w:t>
            </w:r>
            <w:r>
              <w:rPr>
                <w:lang w:val="sr-Cyrl-RS"/>
              </w:rPr>
              <w:t xml:space="preserve">. </w:t>
            </w:r>
            <w:r w:rsidR="00401CF6">
              <w:rPr>
                <w:lang w:val="sr-Cyrl-RS"/>
              </w:rPr>
              <w:t xml:space="preserve">Прихваћена тема дисертације под називом: </w:t>
            </w:r>
            <w:r w:rsidR="00401CF6" w:rsidRPr="00401CF6">
              <w:rPr>
                <w:i/>
                <w:lang w:val="sr-Cyrl-RS"/>
              </w:rPr>
              <w:t>Компаративна анализа квалитета политичких институција у земљама насталим дисолуцијом СФРЈ.</w:t>
            </w:r>
          </w:p>
        </w:tc>
      </w:tr>
    </w:tbl>
    <w:p w:rsidR="00A8771B" w:rsidRDefault="00A8771B" w:rsidP="00A8771B">
      <w:pPr>
        <w:rPr>
          <w:sz w:val="23"/>
          <w:szCs w:val="23"/>
        </w:rPr>
      </w:pPr>
    </w:p>
    <w:p w:rsidR="00A8771B" w:rsidRDefault="00A8771B" w:rsidP="00A8771B">
      <w:pPr>
        <w:ind w:firstLine="360"/>
        <w:jc w:val="center"/>
        <w:rPr>
          <w:b/>
          <w:sz w:val="23"/>
          <w:szCs w:val="23"/>
        </w:rPr>
      </w:pPr>
      <w:r>
        <w:rPr>
          <w:b/>
          <w:sz w:val="23"/>
          <w:szCs w:val="23"/>
        </w:rPr>
        <w:t xml:space="preserve">3. </w:t>
      </w:r>
      <w:r>
        <w:rPr>
          <w:b/>
        </w:rPr>
        <w:t>НАУЧНА ДЈЕЛАТНОСТ КАНДИДАТА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8771B" w:rsidTr="00403A2F">
        <w:tc>
          <w:tcPr>
            <w:tcW w:w="9242" w:type="dxa"/>
          </w:tcPr>
          <w:p w:rsidR="00A8771B" w:rsidRDefault="00401CF6" w:rsidP="00401CF6">
            <w:pPr>
              <w:spacing w:line="276" w:lineRule="auto"/>
              <w:jc w:val="both"/>
              <w:rPr>
                <w:lang w:val="sr-Cyrl-RS"/>
              </w:rPr>
            </w:pPr>
            <w:r>
              <w:rPr>
                <w:b/>
                <w:lang w:val="sr-Cyrl-RS"/>
              </w:rPr>
              <w:t>Драган Ракић</w:t>
            </w:r>
            <w:r w:rsidR="00A8771B" w:rsidRPr="00401CF6">
              <w:rPr>
                <w:b/>
                <w:lang w:val="sr-Cyrl-RS"/>
              </w:rPr>
              <w:t>, МА</w:t>
            </w:r>
            <w:r w:rsidR="00A8771B" w:rsidRPr="00401CF6">
              <w:rPr>
                <w:lang w:val="sr-Cyrl-RS"/>
              </w:rPr>
              <w:t xml:space="preserve"> </w:t>
            </w:r>
            <w:r>
              <w:rPr>
                <w:lang w:val="sr-Cyrl-RS"/>
              </w:rPr>
              <w:t>објавио је 2 научна чланка:</w:t>
            </w:r>
          </w:p>
          <w:p w:rsidR="00401CF6" w:rsidRDefault="00401CF6" w:rsidP="00401CF6">
            <w:pPr>
              <w:spacing w:line="276" w:lineRule="auto"/>
              <w:jc w:val="both"/>
              <w:rPr>
                <w:lang w:val="sr-Cyrl-RS"/>
              </w:rPr>
            </w:pPr>
          </w:p>
          <w:p w:rsidR="00401CF6" w:rsidRPr="00401CF6" w:rsidRDefault="00401CF6" w:rsidP="00AF2891">
            <w:pPr>
              <w:pStyle w:val="ListParagraph"/>
              <w:numPr>
                <w:ilvl w:val="0"/>
                <w:numId w:val="28"/>
              </w:numPr>
              <w:spacing w:line="276" w:lineRule="auto"/>
              <w:jc w:val="both"/>
            </w:pPr>
            <w:r>
              <w:rPr>
                <w:lang w:val="sr-Cyrl-RS"/>
              </w:rPr>
              <w:lastRenderedPageBreak/>
              <w:t xml:space="preserve">Драган Ракић, „Улога федерализма у процесу демократизације Бразила“, у: З.Крстић (ур.) </w:t>
            </w:r>
            <w:r w:rsidRPr="00401CF6">
              <w:rPr>
                <w:i/>
                <w:lang w:val="sr-Cyrl-RS"/>
              </w:rPr>
              <w:t>Компаративна политика – есеји</w:t>
            </w:r>
            <w:r>
              <w:rPr>
                <w:lang w:val="sr-Cyrl-RS"/>
              </w:rPr>
              <w:t>, ФПН и Чигоја, Београд 2014, стр. 123-139.</w:t>
            </w:r>
          </w:p>
          <w:p w:rsidR="00401CF6" w:rsidRPr="00AF2891" w:rsidRDefault="00AF2891" w:rsidP="00AF2891">
            <w:pPr>
              <w:pStyle w:val="ListParagraph"/>
              <w:numPr>
                <w:ilvl w:val="0"/>
                <w:numId w:val="28"/>
              </w:numPr>
              <w:spacing w:line="276" w:lineRule="auto"/>
              <w:jc w:val="both"/>
            </w:pPr>
            <w:r>
              <w:rPr>
                <w:lang w:val="sr-Cyrl-RS"/>
              </w:rPr>
              <w:t xml:space="preserve">Драган Ракић, Стеван Салатић, „Хобсово схватање суверенитета и проблем легитимитета у савременом друштву“, Зборник са међународног научног скупа </w:t>
            </w:r>
            <w:r w:rsidRPr="00AF2891">
              <w:rPr>
                <w:i/>
                <w:lang w:val="sr-Cyrl-RS"/>
              </w:rPr>
              <w:t>Контрола? Слобода? Субјект</w:t>
            </w:r>
            <w:r>
              <w:rPr>
                <w:lang w:val="sr-Cyrl-RS"/>
              </w:rPr>
              <w:t>, одржаног у Загребу, мај 2015.</w:t>
            </w:r>
          </w:p>
          <w:p w:rsidR="00AF2891" w:rsidRDefault="00AF2891" w:rsidP="00AF2891">
            <w:pPr>
              <w:pStyle w:val="ListParagraph"/>
              <w:spacing w:line="276" w:lineRule="auto"/>
              <w:ind w:left="360"/>
              <w:jc w:val="both"/>
              <w:rPr>
                <w:lang w:val="sr-Cyrl-RS"/>
              </w:rPr>
            </w:pPr>
          </w:p>
          <w:p w:rsidR="00AF2891" w:rsidRDefault="00AF2891" w:rsidP="00AF2891">
            <w:pPr>
              <w:pStyle w:val="ListParagraph"/>
              <w:spacing w:line="276" w:lineRule="auto"/>
              <w:ind w:left="360"/>
              <w:jc w:val="center"/>
              <w:rPr>
                <w:lang w:val="sr-Cyrl-RS"/>
              </w:rPr>
            </w:pPr>
            <w:r w:rsidRPr="00AF2891">
              <w:rPr>
                <w:u w:val="single"/>
                <w:lang w:val="sr-Cyrl-RS"/>
              </w:rPr>
              <w:t>Кратак приказ радова</w:t>
            </w:r>
            <w:r>
              <w:rPr>
                <w:lang w:val="sr-Cyrl-RS"/>
              </w:rPr>
              <w:t>:</w:t>
            </w:r>
          </w:p>
          <w:p w:rsidR="00AF2891" w:rsidRPr="00AF2891" w:rsidRDefault="00AF2891" w:rsidP="00AF2891">
            <w:pPr>
              <w:pStyle w:val="ListParagraph"/>
              <w:numPr>
                <w:ilvl w:val="0"/>
                <w:numId w:val="29"/>
              </w:numPr>
              <w:spacing w:line="276" w:lineRule="auto"/>
              <w:jc w:val="both"/>
            </w:pPr>
            <w:r w:rsidRPr="00AF2891">
              <w:rPr>
                <w:lang w:val="sr-Cyrl-RS"/>
              </w:rPr>
              <w:t xml:space="preserve">Драган Ракић, „Улога федерализма у процесу демократизације Бразила“, у: З.Крстић (ур.) </w:t>
            </w:r>
            <w:r w:rsidRPr="00AF2891">
              <w:rPr>
                <w:i/>
                <w:lang w:val="sr-Cyrl-RS"/>
              </w:rPr>
              <w:t>Компаративна политика – есеји</w:t>
            </w:r>
            <w:r w:rsidRPr="00AF2891">
              <w:rPr>
                <w:lang w:val="sr-Cyrl-RS"/>
              </w:rPr>
              <w:t>, ФПН и Чигоја, Београд 2014, стр. 123-139.</w:t>
            </w:r>
          </w:p>
          <w:p w:rsidR="00AF2891" w:rsidRPr="00AF2891" w:rsidRDefault="00AF2891" w:rsidP="00AF2891">
            <w:pPr>
              <w:pStyle w:val="ListParagraph"/>
              <w:spacing w:line="276" w:lineRule="auto"/>
              <w:ind w:left="360"/>
              <w:jc w:val="both"/>
            </w:pPr>
            <w:r>
              <w:rPr>
                <w:lang w:val="sr-Cyrl-RS"/>
              </w:rPr>
              <w:t>Аутор у раду настоји да покаже рефлексије федерализма на процесе демократизације у Бразилу, без повлачења уопштених генерализација између ова два процеса. Аутор сматра да се те генерализације експлоатушу само у контексту општих поставки које детерминише однос федерализма и демократије, те анализира шире последице федерализма на процес демократизације. Аутор сматра да робусни федерализам представља кључну препреку у консолидацији бразилске демократије.</w:t>
            </w:r>
          </w:p>
          <w:p w:rsidR="00AF2891" w:rsidRPr="00AF2891" w:rsidRDefault="00AF2891" w:rsidP="00AF2891">
            <w:pPr>
              <w:pStyle w:val="ListParagraph"/>
              <w:spacing w:line="276" w:lineRule="auto"/>
              <w:jc w:val="both"/>
            </w:pPr>
          </w:p>
          <w:p w:rsidR="00AF2891" w:rsidRPr="00AF2891" w:rsidRDefault="00AF2891" w:rsidP="00AF2891">
            <w:pPr>
              <w:pStyle w:val="ListParagraph"/>
              <w:numPr>
                <w:ilvl w:val="0"/>
                <w:numId w:val="26"/>
              </w:numPr>
              <w:spacing w:line="276" w:lineRule="auto"/>
              <w:jc w:val="both"/>
            </w:pPr>
            <w:r w:rsidRPr="00AF2891">
              <w:rPr>
                <w:lang w:val="sr-Cyrl-RS"/>
              </w:rPr>
              <w:t xml:space="preserve">Драган Ракић, Стеван Салатић, „Хобсово схватање суверенитета и проблем легитимитета у савременом друштву“, Зборник са међународног научног скупа </w:t>
            </w:r>
            <w:r w:rsidRPr="00AF2891">
              <w:rPr>
                <w:i/>
                <w:lang w:val="sr-Cyrl-RS"/>
              </w:rPr>
              <w:t>Контрола? Слобода? Субјект</w:t>
            </w:r>
            <w:r w:rsidRPr="00AF2891">
              <w:rPr>
                <w:lang w:val="sr-Cyrl-RS"/>
              </w:rPr>
              <w:t>, одржаног у Загребу, мај 2015.</w:t>
            </w:r>
          </w:p>
          <w:p w:rsidR="00A8771B" w:rsidRPr="000B7A5F" w:rsidRDefault="00AF2891" w:rsidP="000B7A5F">
            <w:pPr>
              <w:pStyle w:val="ListParagraph"/>
              <w:spacing w:line="276" w:lineRule="auto"/>
              <w:ind w:left="360"/>
              <w:jc w:val="both"/>
              <w:rPr>
                <w:lang w:val="sr-Cyrl-RS"/>
              </w:rPr>
            </w:pPr>
            <w:r>
              <w:rPr>
                <w:lang w:val="sr-Cyrl-RS"/>
              </w:rPr>
              <w:t xml:space="preserve">У раду је Драган Ракић коаутор и настоји да покаже да се савремене демократије дистанцирају од Хобсове теорије. Концепт савремених демократија на правилу </w:t>
            </w:r>
            <w:r w:rsidRPr="00316444">
              <w:rPr>
                <w:i/>
                <w:lang w:val="sr-Latn-RS"/>
              </w:rPr>
              <w:t>check and balances</w:t>
            </w:r>
            <w:r w:rsidR="00DC681D">
              <w:rPr>
                <w:lang w:val="sr-Cyrl-RS"/>
              </w:rPr>
              <w:t xml:space="preserve"> је супротан Хобсу. Међути, аутор настоји да покаже да се логика власти и даље темељи на Хобсовим законитостима, и да је данас суверен ипак „један“ а не изражен кроз сувереност грађана. Аутор настоји да покаже да је на сцени савремени расцеп између друштва и државе, и да је и даље на сцени, без обзира на развој демократије, Хобсова логика. Аутор анализира и тзв. Четврти стуб власти који је једини способан, сматра аутор,да обузда Хобсову логику.</w:t>
            </w:r>
          </w:p>
        </w:tc>
      </w:tr>
    </w:tbl>
    <w:p w:rsidR="00A8771B" w:rsidRDefault="00A8771B" w:rsidP="00A8771B">
      <w:pPr>
        <w:rPr>
          <w:b/>
          <w:sz w:val="23"/>
          <w:szCs w:val="23"/>
        </w:rPr>
      </w:pPr>
    </w:p>
    <w:p w:rsidR="00A8771B" w:rsidRDefault="00A8771B" w:rsidP="00A8771B">
      <w:pPr>
        <w:jc w:val="center"/>
        <w:rPr>
          <w:b/>
        </w:rPr>
      </w:pPr>
      <w:r>
        <w:rPr>
          <w:b/>
          <w:sz w:val="23"/>
          <w:szCs w:val="23"/>
        </w:rPr>
        <w:t xml:space="preserve">4. </w:t>
      </w:r>
      <w:r>
        <w:rPr>
          <w:b/>
        </w:rPr>
        <w:t>ОБРАЗОВНА ДЈЕЛАТНОСТ КАНДИДАТА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8771B" w:rsidTr="00403A2F">
        <w:tc>
          <w:tcPr>
            <w:tcW w:w="9242" w:type="dxa"/>
          </w:tcPr>
          <w:p w:rsidR="00A8771B" w:rsidRPr="00981499" w:rsidRDefault="00A8771B" w:rsidP="00403A2F">
            <w:pPr>
              <w:spacing w:after="100"/>
              <w:jc w:val="both"/>
            </w:pPr>
          </w:p>
          <w:p w:rsidR="00A8771B" w:rsidRPr="003B307A" w:rsidRDefault="00DC681D" w:rsidP="00403A2F">
            <w:pPr>
              <w:spacing w:after="100"/>
              <w:jc w:val="both"/>
              <w:rPr>
                <w:lang w:val="sr-Cyrl-RS"/>
              </w:rPr>
            </w:pPr>
            <w:r>
              <w:rPr>
                <w:b/>
                <w:lang w:val="sr-Cyrl-RS"/>
              </w:rPr>
              <w:t>Драган Ракић</w:t>
            </w:r>
            <w:r w:rsidR="00A8771B">
              <w:rPr>
                <w:b/>
                <w:lang w:val="sr-Cyrl-RS"/>
              </w:rPr>
              <w:t>, МА</w:t>
            </w:r>
            <w:r w:rsidR="00A8771B">
              <w:rPr>
                <w:lang w:val="sr-Cyrl-RS"/>
              </w:rPr>
              <w:t xml:space="preserve"> </w:t>
            </w:r>
            <w:r w:rsidR="00A8771B" w:rsidRPr="00981499">
              <w:t xml:space="preserve">није имао </w:t>
            </w:r>
            <w:r w:rsidR="00A8771B">
              <w:rPr>
                <w:lang w:val="sr-Cyrl-RS"/>
              </w:rPr>
              <w:t xml:space="preserve">радно </w:t>
            </w:r>
            <w:r w:rsidR="00A8771B" w:rsidRPr="00981499">
              <w:t>ангажовање на</w:t>
            </w:r>
            <w:r w:rsidR="00A8771B">
              <w:rPr>
                <w:lang w:val="sr-Cyrl-RS"/>
              </w:rPr>
              <w:t xml:space="preserve"> високошколским установама.</w:t>
            </w:r>
          </w:p>
        </w:tc>
      </w:tr>
    </w:tbl>
    <w:p w:rsidR="00A8771B" w:rsidRPr="0000534B" w:rsidRDefault="00A8771B" w:rsidP="00A8771B">
      <w:pPr>
        <w:jc w:val="both"/>
        <w:rPr>
          <w:sz w:val="23"/>
          <w:szCs w:val="23"/>
          <w:lang w:val="sr-Latn-RS"/>
        </w:rPr>
      </w:pPr>
    </w:p>
    <w:p w:rsidR="00A8771B" w:rsidRDefault="00A8771B" w:rsidP="00A8771B">
      <w:pPr>
        <w:jc w:val="both"/>
        <w:rPr>
          <w:sz w:val="23"/>
          <w:szCs w:val="23"/>
        </w:rPr>
      </w:pPr>
    </w:p>
    <w:p w:rsidR="00A8771B" w:rsidRDefault="00A8771B" w:rsidP="00A8771B">
      <w:pPr>
        <w:jc w:val="center"/>
        <w:rPr>
          <w:b/>
        </w:rPr>
      </w:pPr>
      <w:r>
        <w:rPr>
          <w:b/>
          <w:sz w:val="23"/>
          <w:szCs w:val="23"/>
        </w:rPr>
        <w:t xml:space="preserve">5. </w:t>
      </w:r>
      <w:r>
        <w:rPr>
          <w:b/>
        </w:rPr>
        <w:t>СТРУЧНА ДЈЕЛАТНОСТ КАНДИДАТА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8771B" w:rsidTr="00403A2F">
        <w:tc>
          <w:tcPr>
            <w:tcW w:w="9242" w:type="dxa"/>
          </w:tcPr>
          <w:p w:rsidR="00A8771B" w:rsidRDefault="00A8771B" w:rsidP="00403A2F">
            <w:pPr>
              <w:contextualSpacing/>
              <w:rPr>
                <w:lang w:val="sr-Cyrl-RS"/>
              </w:rPr>
            </w:pPr>
            <w:r>
              <w:rPr>
                <w:lang w:val="sr-Cyrl-RS"/>
              </w:rPr>
              <w:t xml:space="preserve">      </w:t>
            </w:r>
            <w:r w:rsidR="00DC681D">
              <w:rPr>
                <w:b/>
                <w:lang w:val="sr-Cyrl-RS"/>
              </w:rPr>
              <w:t>Драган Ракић</w:t>
            </w:r>
            <w:r>
              <w:rPr>
                <w:b/>
                <w:lang w:val="sr-Cyrl-RS"/>
              </w:rPr>
              <w:t>, МА</w:t>
            </w:r>
            <w:r w:rsidRPr="00FA181D">
              <w:rPr>
                <w:lang w:val="sr-Cyrl-RS"/>
              </w:rPr>
              <w:t xml:space="preserve"> није имао учешћа у научним и стручним пројектима</w:t>
            </w:r>
            <w:r>
              <w:rPr>
                <w:lang w:val="sr-Cyrl-RS"/>
              </w:rPr>
              <w:t>.</w:t>
            </w:r>
          </w:p>
          <w:p w:rsidR="00A8771B" w:rsidRDefault="00A8771B" w:rsidP="00403A2F">
            <w:pPr>
              <w:contextualSpacing/>
              <w:rPr>
                <w:lang w:val="sr-Cyrl-RS"/>
              </w:rPr>
            </w:pPr>
          </w:p>
          <w:p w:rsidR="00A8771B" w:rsidRDefault="00A8771B" w:rsidP="00DA744D">
            <w:pPr>
              <w:pStyle w:val="ListParagraph"/>
              <w:numPr>
                <w:ilvl w:val="0"/>
                <w:numId w:val="18"/>
              </w:numPr>
              <w:jc w:val="both"/>
            </w:pPr>
            <w:r w:rsidRPr="001E1F39">
              <w:rPr>
                <w:lang w:val="sr-Cyrl-RS"/>
              </w:rPr>
              <w:t>Кандидат</w:t>
            </w:r>
            <w:r w:rsidR="00DC681D">
              <w:rPr>
                <w:lang w:val="sr-Cyrl-RS"/>
              </w:rPr>
              <w:t xml:space="preserve"> наводи да</w:t>
            </w:r>
            <w:r w:rsidRPr="001E1F39">
              <w:rPr>
                <w:lang w:val="sr-Cyrl-RS"/>
              </w:rPr>
              <w:t xml:space="preserve"> је завршио </w:t>
            </w:r>
            <w:r w:rsidR="00DC681D">
              <w:rPr>
                <w:lang w:val="sr-Cyrl-RS"/>
              </w:rPr>
              <w:t>бројне</w:t>
            </w:r>
            <w:r w:rsidRPr="001E1F39">
              <w:rPr>
                <w:lang w:val="sr-Cyrl-RS"/>
              </w:rPr>
              <w:t xml:space="preserve"> семинар</w:t>
            </w:r>
            <w:r w:rsidR="00DC681D">
              <w:rPr>
                <w:lang w:val="sr-Cyrl-RS"/>
              </w:rPr>
              <w:t>е, али не наводи и називе тих семинара.</w:t>
            </w:r>
          </w:p>
        </w:tc>
      </w:tr>
    </w:tbl>
    <w:p w:rsidR="00A8771B" w:rsidRDefault="00A8771B" w:rsidP="00A8771B">
      <w:pPr>
        <w:jc w:val="both"/>
        <w:rPr>
          <w:b/>
          <w:sz w:val="16"/>
          <w:szCs w:val="16"/>
        </w:rPr>
      </w:pPr>
    </w:p>
    <w:p w:rsidR="00BD37AD" w:rsidRDefault="00BD37AD">
      <w:pPr>
        <w:jc w:val="both"/>
        <w:rPr>
          <w:sz w:val="23"/>
          <w:szCs w:val="23"/>
          <w:lang w:val="sr-Cyrl-RS"/>
        </w:rPr>
      </w:pPr>
    </w:p>
    <w:p w:rsidR="0051138F" w:rsidRDefault="0051138F">
      <w:pPr>
        <w:jc w:val="both"/>
        <w:rPr>
          <w:sz w:val="23"/>
          <w:szCs w:val="23"/>
          <w:lang w:val="sr-Cyrl-RS"/>
        </w:rPr>
      </w:pPr>
    </w:p>
    <w:p w:rsidR="0051138F" w:rsidRDefault="0051138F">
      <w:pPr>
        <w:jc w:val="both"/>
        <w:rPr>
          <w:sz w:val="23"/>
          <w:szCs w:val="23"/>
          <w:lang w:val="sr-Cyrl-RS"/>
        </w:rPr>
      </w:pPr>
    </w:p>
    <w:p w:rsidR="0051138F" w:rsidRDefault="0051138F">
      <w:pPr>
        <w:jc w:val="both"/>
        <w:rPr>
          <w:sz w:val="23"/>
          <w:szCs w:val="23"/>
          <w:lang w:val="sr-Cyrl-RS"/>
        </w:rPr>
      </w:pPr>
    </w:p>
    <w:p w:rsidR="0051138F" w:rsidRPr="000B7A5F" w:rsidRDefault="0051138F">
      <w:pPr>
        <w:jc w:val="both"/>
        <w:rPr>
          <w:sz w:val="23"/>
          <w:szCs w:val="23"/>
          <w:lang w:val="sr-Cyrl-RS"/>
        </w:rPr>
      </w:pPr>
    </w:p>
    <w:p w:rsidR="00FB18F2" w:rsidRDefault="00D61174">
      <w:pPr>
        <w:jc w:val="both"/>
        <w:rPr>
          <w:b/>
        </w:rPr>
      </w:pPr>
      <w:r>
        <w:rPr>
          <w:b/>
        </w:rPr>
        <w:lastRenderedPageBreak/>
        <w:t>III   ЗАКЉУЧНО МИШЉЕЊЕ</w:t>
      </w:r>
    </w:p>
    <w:p w:rsidR="00D1469A" w:rsidRDefault="00D1469A">
      <w:pPr>
        <w:jc w:val="both"/>
        <w:rPr>
          <w:b/>
        </w:rPr>
      </w:pPr>
    </w:p>
    <w:tbl>
      <w:tblPr>
        <w:tblStyle w:val="TableGrid"/>
        <w:tblW w:w="0" w:type="auto"/>
        <w:tblLook w:val="04A0" w:firstRow="1" w:lastRow="0" w:firstColumn="1" w:lastColumn="0" w:noHBand="0" w:noVBand="1"/>
      </w:tblPr>
      <w:tblGrid>
        <w:gridCol w:w="2601"/>
        <w:gridCol w:w="2262"/>
        <w:gridCol w:w="4153"/>
      </w:tblGrid>
      <w:tr w:rsidR="00D1469A" w:rsidTr="00403A2F">
        <w:tc>
          <w:tcPr>
            <w:tcW w:w="9242" w:type="dxa"/>
            <w:gridSpan w:val="3"/>
          </w:tcPr>
          <w:p w:rsidR="00D1469A" w:rsidRDefault="00D1469A" w:rsidP="00D1469A">
            <w:pPr>
              <w:pBdr>
                <w:top w:val="none" w:sz="0" w:space="0" w:color="auto"/>
                <w:left w:val="none" w:sz="0" w:space="0" w:color="auto"/>
                <w:bottom w:val="none" w:sz="0" w:space="0" w:color="auto"/>
                <w:right w:val="none" w:sz="0" w:space="0" w:color="auto"/>
                <w:between w:val="none" w:sz="0" w:space="0" w:color="auto"/>
              </w:pBdr>
              <w:jc w:val="center"/>
              <w:rPr>
                <w:b/>
              </w:rPr>
            </w:pPr>
          </w:p>
          <w:p w:rsidR="00D1469A" w:rsidRDefault="00D1469A" w:rsidP="00D1469A">
            <w:pPr>
              <w:pBdr>
                <w:top w:val="none" w:sz="0" w:space="0" w:color="auto"/>
                <w:left w:val="none" w:sz="0" w:space="0" w:color="auto"/>
                <w:bottom w:val="none" w:sz="0" w:space="0" w:color="auto"/>
                <w:right w:val="none" w:sz="0" w:space="0" w:color="auto"/>
                <w:between w:val="none" w:sz="0" w:space="0" w:color="auto"/>
              </w:pBdr>
              <w:jc w:val="center"/>
              <w:rPr>
                <w:b/>
              </w:rPr>
            </w:pPr>
            <w:r w:rsidRPr="00D1036F">
              <w:rPr>
                <w:b/>
              </w:rPr>
              <w:t xml:space="preserve">Минимални </w:t>
            </w:r>
            <w:r>
              <w:rPr>
                <w:b/>
                <w:lang w:val="sr-Cyrl-RS"/>
              </w:rPr>
              <w:t xml:space="preserve">законски </w:t>
            </w:r>
            <w:r w:rsidRPr="00D1036F">
              <w:rPr>
                <w:b/>
              </w:rPr>
              <w:t>услови за избор у звање</w:t>
            </w:r>
          </w:p>
          <w:p w:rsidR="00D1469A" w:rsidRDefault="00D1469A" w:rsidP="00D1469A">
            <w:pPr>
              <w:pBdr>
                <w:top w:val="none" w:sz="0" w:space="0" w:color="auto"/>
                <w:left w:val="none" w:sz="0" w:space="0" w:color="auto"/>
                <w:bottom w:val="none" w:sz="0" w:space="0" w:color="auto"/>
                <w:right w:val="none" w:sz="0" w:space="0" w:color="auto"/>
                <w:between w:val="none" w:sz="0" w:space="0" w:color="auto"/>
              </w:pBdr>
              <w:jc w:val="center"/>
              <w:rPr>
                <w:b/>
              </w:rPr>
            </w:pPr>
          </w:p>
        </w:tc>
      </w:tr>
      <w:tr w:rsidR="00D1469A" w:rsidTr="00C66571">
        <w:tc>
          <w:tcPr>
            <w:tcW w:w="2660" w:type="dxa"/>
          </w:tcPr>
          <w:p w:rsidR="00D16FA6" w:rsidRDefault="00D16FA6">
            <w:pPr>
              <w:pBdr>
                <w:top w:val="none" w:sz="0" w:space="0" w:color="auto"/>
                <w:left w:val="none" w:sz="0" w:space="0" w:color="auto"/>
                <w:bottom w:val="none" w:sz="0" w:space="0" w:color="auto"/>
                <w:right w:val="none" w:sz="0" w:space="0" w:color="auto"/>
                <w:between w:val="none" w:sz="0" w:space="0" w:color="auto"/>
              </w:pBdr>
              <w:jc w:val="both"/>
              <w:rPr>
                <w:b/>
              </w:rPr>
            </w:pPr>
          </w:p>
          <w:p w:rsidR="00D1469A" w:rsidRDefault="00D1469A">
            <w:pPr>
              <w:pBdr>
                <w:top w:val="none" w:sz="0" w:space="0" w:color="auto"/>
                <w:left w:val="none" w:sz="0" w:space="0" w:color="auto"/>
                <w:bottom w:val="none" w:sz="0" w:space="0" w:color="auto"/>
                <w:right w:val="none" w:sz="0" w:space="0" w:color="auto"/>
                <w:between w:val="none" w:sz="0" w:space="0" w:color="auto"/>
              </w:pBdr>
              <w:jc w:val="both"/>
              <w:rPr>
                <w:b/>
              </w:rPr>
            </w:pPr>
            <w:r w:rsidRPr="00D1469A">
              <w:rPr>
                <w:b/>
              </w:rPr>
              <w:t>Члан 77. Закона о високом образовању</w:t>
            </w:r>
          </w:p>
          <w:p w:rsidR="00D16FA6" w:rsidRPr="00D1469A" w:rsidRDefault="00D16FA6">
            <w:pPr>
              <w:pBdr>
                <w:top w:val="none" w:sz="0" w:space="0" w:color="auto"/>
                <w:left w:val="none" w:sz="0" w:space="0" w:color="auto"/>
                <w:bottom w:val="none" w:sz="0" w:space="0" w:color="auto"/>
                <w:right w:val="none" w:sz="0" w:space="0" w:color="auto"/>
                <w:between w:val="none" w:sz="0" w:space="0" w:color="auto"/>
              </w:pBdr>
              <w:jc w:val="both"/>
              <w:rPr>
                <w:b/>
                <w:lang w:val="sr-Latn-RS"/>
              </w:rPr>
            </w:pPr>
          </w:p>
        </w:tc>
        <w:tc>
          <w:tcPr>
            <w:tcW w:w="2308" w:type="dxa"/>
          </w:tcPr>
          <w:p w:rsidR="00D16FA6" w:rsidRDefault="00D16FA6" w:rsidP="00D16FA6">
            <w:pPr>
              <w:pBdr>
                <w:top w:val="none" w:sz="0" w:space="0" w:color="auto"/>
                <w:left w:val="none" w:sz="0" w:space="0" w:color="auto"/>
                <w:bottom w:val="none" w:sz="0" w:space="0" w:color="auto"/>
                <w:right w:val="none" w:sz="0" w:space="0" w:color="auto"/>
                <w:between w:val="none" w:sz="0" w:space="0" w:color="auto"/>
              </w:pBdr>
              <w:rPr>
                <w:b/>
                <w:lang w:val="sr-Cyrl-RS"/>
              </w:rPr>
            </w:pPr>
          </w:p>
          <w:p w:rsidR="00D1469A" w:rsidRP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Кандидати</w:t>
            </w:r>
          </w:p>
        </w:tc>
        <w:tc>
          <w:tcPr>
            <w:tcW w:w="4274" w:type="dxa"/>
          </w:tcPr>
          <w:p w:rsidR="00D16FA6" w:rsidRDefault="00D16FA6">
            <w:pPr>
              <w:pBdr>
                <w:top w:val="none" w:sz="0" w:space="0" w:color="auto"/>
                <w:left w:val="none" w:sz="0" w:space="0" w:color="auto"/>
                <w:bottom w:val="none" w:sz="0" w:space="0" w:color="auto"/>
                <w:right w:val="none" w:sz="0" w:space="0" w:color="auto"/>
                <w:between w:val="none" w:sz="0" w:space="0" w:color="auto"/>
              </w:pBdr>
              <w:jc w:val="both"/>
              <w:rPr>
                <w:b/>
              </w:rPr>
            </w:pPr>
          </w:p>
          <w:p w:rsidR="00D1469A" w:rsidRDefault="00987DAA">
            <w:pPr>
              <w:pBdr>
                <w:top w:val="none" w:sz="0" w:space="0" w:color="auto"/>
                <w:left w:val="none" w:sz="0" w:space="0" w:color="auto"/>
                <w:bottom w:val="none" w:sz="0" w:space="0" w:color="auto"/>
                <w:right w:val="none" w:sz="0" w:space="0" w:color="auto"/>
                <w:between w:val="none" w:sz="0" w:space="0" w:color="auto"/>
              </w:pBdr>
              <w:jc w:val="both"/>
              <w:rPr>
                <w:b/>
              </w:rPr>
            </w:pPr>
            <w:r w:rsidRPr="00D1036F">
              <w:rPr>
                <w:b/>
              </w:rPr>
              <w:t>И</w:t>
            </w:r>
            <w:r w:rsidR="00D16FA6" w:rsidRPr="00D1036F">
              <w:rPr>
                <w:b/>
              </w:rPr>
              <w:t>спуњава</w:t>
            </w:r>
            <w:r>
              <w:rPr>
                <w:b/>
                <w:lang w:val="sr-Cyrl-RS"/>
              </w:rPr>
              <w:t xml:space="preserve"> </w:t>
            </w:r>
            <w:r w:rsidR="00D16FA6" w:rsidRPr="00D1036F">
              <w:rPr>
                <w:b/>
              </w:rPr>
              <w:t>/</w:t>
            </w:r>
            <w:r>
              <w:rPr>
                <w:b/>
                <w:lang w:val="sr-Cyrl-RS"/>
              </w:rPr>
              <w:t xml:space="preserve"> </w:t>
            </w:r>
            <w:r w:rsidR="00D16FA6" w:rsidRPr="00D1036F">
              <w:rPr>
                <w:b/>
              </w:rPr>
              <w:t>не испуњава</w:t>
            </w:r>
          </w:p>
        </w:tc>
      </w:tr>
      <w:tr w:rsidR="00D1469A" w:rsidTr="00C66571">
        <w:tc>
          <w:tcPr>
            <w:tcW w:w="2660" w:type="dxa"/>
            <w:vMerge w:val="restart"/>
          </w:tcPr>
          <w:p w:rsidR="00D16FA6" w:rsidRDefault="00D16FA6" w:rsidP="00D1469A">
            <w:pPr>
              <w:pBdr>
                <w:top w:val="none" w:sz="0" w:space="0" w:color="auto"/>
                <w:left w:val="none" w:sz="0" w:space="0" w:color="auto"/>
                <w:bottom w:val="none" w:sz="0" w:space="0" w:color="auto"/>
                <w:right w:val="none" w:sz="0" w:space="0" w:color="auto"/>
                <w:between w:val="none" w:sz="0" w:space="0" w:color="auto"/>
              </w:pBdr>
              <w:rPr>
                <w:lang w:val="sr-Cyrl-RS"/>
              </w:rPr>
            </w:pPr>
          </w:p>
          <w:p w:rsidR="00D16FA6" w:rsidRDefault="00D16FA6" w:rsidP="00D1469A">
            <w:pPr>
              <w:pBdr>
                <w:top w:val="none" w:sz="0" w:space="0" w:color="auto"/>
                <w:left w:val="none" w:sz="0" w:space="0" w:color="auto"/>
                <w:bottom w:val="none" w:sz="0" w:space="0" w:color="auto"/>
                <w:right w:val="none" w:sz="0" w:space="0" w:color="auto"/>
                <w:between w:val="none" w:sz="0" w:space="0" w:color="auto"/>
              </w:pBdr>
              <w:rPr>
                <w:lang w:val="sr-Cyrl-RS"/>
              </w:rPr>
            </w:pPr>
          </w:p>
          <w:p w:rsidR="00D1469A" w:rsidRDefault="00D1469A" w:rsidP="00D1469A">
            <w:pPr>
              <w:pBdr>
                <w:top w:val="none" w:sz="0" w:space="0" w:color="auto"/>
                <w:left w:val="none" w:sz="0" w:space="0" w:color="auto"/>
                <w:bottom w:val="none" w:sz="0" w:space="0" w:color="auto"/>
                <w:right w:val="none" w:sz="0" w:space="0" w:color="auto"/>
                <w:between w:val="none" w:sz="0" w:space="0" w:color="auto"/>
              </w:pBdr>
              <w:rPr>
                <w:b/>
              </w:rPr>
            </w:pPr>
            <w:r>
              <w:rPr>
                <w:lang w:val="sr-Cyrl-RS"/>
              </w:rPr>
              <w:t>З</w:t>
            </w:r>
            <w:r>
              <w:t>а вишег асистента може бити биран кандидат који има завршен други циклус студија са најнижом просјечном оцјеном и на првом и на другом циклусу студија 8,0 или 3,5, односно кандидат који има научни степен магистра наука.</w:t>
            </w:r>
          </w:p>
        </w:tc>
        <w:tc>
          <w:tcPr>
            <w:tcW w:w="2308" w:type="dxa"/>
          </w:tcPr>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rPr>
            </w:pP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D1469A" w:rsidRDefault="00D1469A" w:rsidP="00987DAA">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Владимир Клачар</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rPr>
            </w:pPr>
          </w:p>
        </w:tc>
        <w:tc>
          <w:tcPr>
            <w:tcW w:w="4274" w:type="dxa"/>
          </w:tcPr>
          <w:p w:rsidR="00D1469A" w:rsidRPr="00D16FA6" w:rsidRDefault="00D16FA6">
            <w:pPr>
              <w:pBdr>
                <w:top w:val="none" w:sz="0" w:space="0" w:color="auto"/>
                <w:left w:val="none" w:sz="0" w:space="0" w:color="auto"/>
                <w:bottom w:val="none" w:sz="0" w:space="0" w:color="auto"/>
                <w:right w:val="none" w:sz="0" w:space="0" w:color="auto"/>
                <w:between w:val="none" w:sz="0" w:space="0" w:color="auto"/>
              </w:pBdr>
              <w:jc w:val="both"/>
              <w:rPr>
                <w:b/>
                <w:lang w:val="sr-Cyrl-RS"/>
              </w:rPr>
            </w:pPr>
            <w:r w:rsidRPr="00D16FA6">
              <w:rPr>
                <w:b/>
              </w:rPr>
              <w:t>Испуњава</w:t>
            </w:r>
            <w:r w:rsidRPr="00D16FA6">
              <w:rPr>
                <w:b/>
                <w:lang w:val="sr-Cyrl-RS"/>
              </w:rPr>
              <w:t>.</w:t>
            </w:r>
          </w:p>
          <w:p w:rsidR="00987DAA" w:rsidRDefault="00D16FA6">
            <w:pPr>
              <w:pBdr>
                <w:top w:val="none" w:sz="0" w:space="0" w:color="auto"/>
                <w:left w:val="none" w:sz="0" w:space="0" w:color="auto"/>
                <w:bottom w:val="none" w:sz="0" w:space="0" w:color="auto"/>
                <w:right w:val="none" w:sz="0" w:space="0" w:color="auto"/>
                <w:between w:val="none" w:sz="0" w:space="0" w:color="auto"/>
              </w:pBdr>
              <w:jc w:val="both"/>
              <w:rPr>
                <w:lang w:val="sr-Cyrl-BA"/>
              </w:rPr>
            </w:pPr>
            <w:r>
              <w:rPr>
                <w:lang w:val="sr-Cyrl-BA"/>
              </w:rPr>
              <w:t>М</w:t>
            </w:r>
            <w:r w:rsidRPr="00866AD4">
              <w:rPr>
                <w:lang w:val="sr-Cyrl-BA"/>
              </w:rPr>
              <w:t>агистар политикологије</w:t>
            </w:r>
            <w:r>
              <w:rPr>
                <w:lang w:val="sr-Cyrl-BA"/>
              </w:rPr>
              <w:t xml:space="preserve">. </w:t>
            </w:r>
          </w:p>
          <w:p w:rsidR="00D16FA6" w:rsidRDefault="00D16FA6">
            <w:pPr>
              <w:pBdr>
                <w:top w:val="none" w:sz="0" w:space="0" w:color="auto"/>
                <w:left w:val="none" w:sz="0" w:space="0" w:color="auto"/>
                <w:bottom w:val="none" w:sz="0" w:space="0" w:color="auto"/>
                <w:right w:val="none" w:sz="0" w:space="0" w:color="auto"/>
                <w:between w:val="none" w:sz="0" w:space="0" w:color="auto"/>
              </w:pBdr>
              <w:jc w:val="both"/>
              <w:rPr>
                <w:lang w:val="sr-Cyrl-BA"/>
              </w:rPr>
            </w:pPr>
            <w:r>
              <w:rPr>
                <w:lang w:val="sr-Cyrl-BA"/>
              </w:rPr>
              <w:t>Просјек првог циклуса је 8,00.</w:t>
            </w:r>
          </w:p>
          <w:p w:rsidR="00D16FA6" w:rsidRPr="00D16FA6" w:rsidRDefault="00D16FA6" w:rsidP="00394AD9">
            <w:pPr>
              <w:pBdr>
                <w:top w:val="none" w:sz="0" w:space="0" w:color="auto"/>
                <w:left w:val="none" w:sz="0" w:space="0" w:color="auto"/>
                <w:bottom w:val="none" w:sz="0" w:space="0" w:color="auto"/>
                <w:right w:val="none" w:sz="0" w:space="0" w:color="auto"/>
                <w:between w:val="none" w:sz="0" w:space="0" w:color="auto"/>
              </w:pBdr>
              <w:jc w:val="both"/>
            </w:pPr>
            <w:r>
              <w:rPr>
                <w:lang w:val="sr-Cyrl-BA"/>
              </w:rPr>
              <w:t>Просјек другог циклусаје 9,</w:t>
            </w:r>
            <w:r w:rsidR="00394AD9">
              <w:rPr>
                <w:lang w:val="sr-Cyrl-BA"/>
              </w:rPr>
              <w:t>67</w:t>
            </w:r>
            <w:bookmarkStart w:id="0" w:name="_GoBack"/>
            <w:bookmarkEnd w:id="0"/>
          </w:p>
        </w:tc>
      </w:tr>
      <w:tr w:rsidR="00D1469A" w:rsidTr="00C66571">
        <w:tc>
          <w:tcPr>
            <w:tcW w:w="2660" w:type="dxa"/>
            <w:vMerge/>
          </w:tcPr>
          <w:p w:rsidR="00D1469A" w:rsidRDefault="00D1469A">
            <w:pPr>
              <w:pBdr>
                <w:top w:val="none" w:sz="0" w:space="0" w:color="auto"/>
                <w:left w:val="none" w:sz="0" w:space="0" w:color="auto"/>
                <w:bottom w:val="none" w:sz="0" w:space="0" w:color="auto"/>
                <w:right w:val="none" w:sz="0" w:space="0" w:color="auto"/>
                <w:between w:val="none" w:sz="0" w:space="0" w:color="auto"/>
              </w:pBdr>
              <w:jc w:val="both"/>
              <w:rPr>
                <w:b/>
              </w:rPr>
            </w:pPr>
          </w:p>
        </w:tc>
        <w:tc>
          <w:tcPr>
            <w:tcW w:w="2308" w:type="dxa"/>
          </w:tcPr>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rPr>
            </w:pPr>
          </w:p>
          <w:p w:rsidR="00987DAA" w:rsidRDefault="00987DA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Стефан Вукојевић</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rPr>
            </w:pPr>
          </w:p>
        </w:tc>
        <w:tc>
          <w:tcPr>
            <w:tcW w:w="4274" w:type="dxa"/>
          </w:tcPr>
          <w:p w:rsidR="00D1469A" w:rsidRPr="00D16FA6" w:rsidRDefault="00D16FA6">
            <w:pPr>
              <w:pBdr>
                <w:top w:val="none" w:sz="0" w:space="0" w:color="auto"/>
                <w:left w:val="none" w:sz="0" w:space="0" w:color="auto"/>
                <w:bottom w:val="none" w:sz="0" w:space="0" w:color="auto"/>
                <w:right w:val="none" w:sz="0" w:space="0" w:color="auto"/>
                <w:between w:val="none" w:sz="0" w:space="0" w:color="auto"/>
              </w:pBdr>
              <w:jc w:val="both"/>
              <w:rPr>
                <w:b/>
                <w:lang w:val="sr-Cyrl-RS"/>
              </w:rPr>
            </w:pPr>
            <w:r w:rsidRPr="00D16FA6">
              <w:rPr>
                <w:b/>
              </w:rPr>
              <w:t>Испуњава</w:t>
            </w:r>
            <w:r w:rsidRPr="00D16FA6">
              <w:rPr>
                <w:b/>
                <w:lang w:val="sr-Cyrl-RS"/>
              </w:rPr>
              <w:t>.</w:t>
            </w:r>
          </w:p>
          <w:p w:rsidR="00D16FA6" w:rsidRDefault="00D16FA6">
            <w:pPr>
              <w:pBdr>
                <w:top w:val="none" w:sz="0" w:space="0" w:color="auto"/>
                <w:left w:val="none" w:sz="0" w:space="0" w:color="auto"/>
                <w:bottom w:val="none" w:sz="0" w:space="0" w:color="auto"/>
                <w:right w:val="none" w:sz="0" w:space="0" w:color="auto"/>
                <w:between w:val="none" w:sz="0" w:space="0" w:color="auto"/>
              </w:pBdr>
              <w:jc w:val="both"/>
              <w:rPr>
                <w:lang w:val="sr-Cyrl-BA"/>
              </w:rPr>
            </w:pPr>
            <w:r>
              <w:rPr>
                <w:lang w:val="sr-Cyrl-BA"/>
              </w:rPr>
              <w:t>М</w:t>
            </w:r>
            <w:r w:rsidRPr="00866AD4">
              <w:rPr>
                <w:lang w:val="sr-Cyrl-BA"/>
              </w:rPr>
              <w:t>астер политиколог</w:t>
            </w:r>
            <w:r>
              <w:rPr>
                <w:lang w:val="sr-Cyrl-BA"/>
              </w:rPr>
              <w:t>.</w:t>
            </w:r>
          </w:p>
          <w:p w:rsidR="00D16FA6" w:rsidRPr="00D16FA6" w:rsidRDefault="00D16FA6" w:rsidP="00D16FA6">
            <w:pPr>
              <w:pBdr>
                <w:top w:val="none" w:sz="0" w:space="0" w:color="auto"/>
                <w:left w:val="none" w:sz="0" w:space="0" w:color="auto"/>
                <w:bottom w:val="none" w:sz="0" w:space="0" w:color="auto"/>
                <w:right w:val="none" w:sz="0" w:space="0" w:color="auto"/>
                <w:between w:val="none" w:sz="0" w:space="0" w:color="auto"/>
              </w:pBdr>
              <w:jc w:val="both"/>
              <w:rPr>
                <w:lang w:val="sr-Cyrl-BA"/>
              </w:rPr>
            </w:pPr>
            <w:r w:rsidRPr="00D16FA6">
              <w:rPr>
                <w:lang w:val="sr-Cyrl-BA"/>
              </w:rPr>
              <w:t>Прос</w:t>
            </w:r>
            <w:r>
              <w:rPr>
                <w:lang w:val="sr-Cyrl-BA"/>
              </w:rPr>
              <w:t>ј</w:t>
            </w:r>
            <w:r w:rsidRPr="00D16FA6">
              <w:rPr>
                <w:lang w:val="sr-Cyrl-BA"/>
              </w:rPr>
              <w:t>ек првог циклуса је 8,</w:t>
            </w:r>
            <w:r>
              <w:rPr>
                <w:lang w:val="sr-Cyrl-BA"/>
              </w:rPr>
              <w:t>26</w:t>
            </w:r>
            <w:r w:rsidRPr="00D16FA6">
              <w:rPr>
                <w:lang w:val="sr-Cyrl-BA"/>
              </w:rPr>
              <w:t>.</w:t>
            </w:r>
          </w:p>
          <w:p w:rsidR="00D16FA6" w:rsidRPr="00D16FA6" w:rsidRDefault="00D16FA6" w:rsidP="00D16FA6">
            <w:pPr>
              <w:pBdr>
                <w:top w:val="none" w:sz="0" w:space="0" w:color="auto"/>
                <w:left w:val="none" w:sz="0" w:space="0" w:color="auto"/>
                <w:bottom w:val="none" w:sz="0" w:space="0" w:color="auto"/>
                <w:right w:val="none" w:sz="0" w:space="0" w:color="auto"/>
                <w:between w:val="none" w:sz="0" w:space="0" w:color="auto"/>
              </w:pBdr>
              <w:jc w:val="both"/>
              <w:rPr>
                <w:lang w:val="sr-Cyrl-RS"/>
              </w:rPr>
            </w:pPr>
            <w:r w:rsidRPr="00D16FA6">
              <w:rPr>
                <w:lang w:val="sr-Cyrl-BA"/>
              </w:rPr>
              <w:t>Прос</w:t>
            </w:r>
            <w:r>
              <w:rPr>
                <w:lang w:val="sr-Cyrl-BA"/>
              </w:rPr>
              <w:t>ј</w:t>
            </w:r>
            <w:r w:rsidRPr="00D16FA6">
              <w:rPr>
                <w:lang w:val="sr-Cyrl-BA"/>
              </w:rPr>
              <w:t>ек другог циклусаје 9,</w:t>
            </w:r>
            <w:r>
              <w:rPr>
                <w:lang w:val="sr-Cyrl-BA"/>
              </w:rPr>
              <w:t>62</w:t>
            </w:r>
          </w:p>
        </w:tc>
      </w:tr>
      <w:tr w:rsidR="00D1469A" w:rsidTr="00C66571">
        <w:tc>
          <w:tcPr>
            <w:tcW w:w="2660" w:type="dxa"/>
            <w:vMerge/>
          </w:tcPr>
          <w:p w:rsidR="00D1469A" w:rsidRDefault="00D1469A">
            <w:pPr>
              <w:pBdr>
                <w:top w:val="none" w:sz="0" w:space="0" w:color="auto"/>
                <w:left w:val="none" w:sz="0" w:space="0" w:color="auto"/>
                <w:bottom w:val="none" w:sz="0" w:space="0" w:color="auto"/>
                <w:right w:val="none" w:sz="0" w:space="0" w:color="auto"/>
                <w:between w:val="none" w:sz="0" w:space="0" w:color="auto"/>
              </w:pBdr>
              <w:jc w:val="both"/>
              <w:rPr>
                <w:b/>
              </w:rPr>
            </w:pPr>
          </w:p>
        </w:tc>
        <w:tc>
          <w:tcPr>
            <w:tcW w:w="2308" w:type="dxa"/>
          </w:tcPr>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rPr>
            </w:pPr>
          </w:p>
          <w:p w:rsidR="00987DAA" w:rsidRDefault="00987DA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Мирјана Шмитран</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rPr>
            </w:pPr>
          </w:p>
        </w:tc>
        <w:tc>
          <w:tcPr>
            <w:tcW w:w="4274" w:type="dxa"/>
          </w:tcPr>
          <w:p w:rsidR="00D1469A" w:rsidRDefault="00D16FA6">
            <w:pPr>
              <w:pBdr>
                <w:top w:val="none" w:sz="0" w:space="0" w:color="auto"/>
                <w:left w:val="none" w:sz="0" w:space="0" w:color="auto"/>
                <w:bottom w:val="none" w:sz="0" w:space="0" w:color="auto"/>
                <w:right w:val="none" w:sz="0" w:space="0" w:color="auto"/>
                <w:between w:val="none" w:sz="0" w:space="0" w:color="auto"/>
              </w:pBdr>
              <w:jc w:val="both"/>
              <w:rPr>
                <w:b/>
                <w:lang w:val="sr-Cyrl-RS"/>
              </w:rPr>
            </w:pPr>
            <w:r w:rsidRPr="00987DAA">
              <w:rPr>
                <w:b/>
              </w:rPr>
              <w:t>Испуњава</w:t>
            </w:r>
            <w:r w:rsidRPr="00987DAA">
              <w:rPr>
                <w:b/>
                <w:lang w:val="sr-Cyrl-RS"/>
              </w:rPr>
              <w:t>.</w:t>
            </w:r>
          </w:p>
          <w:p w:rsidR="00987DAA" w:rsidRPr="00987DAA" w:rsidRDefault="00987DAA">
            <w:pPr>
              <w:pBdr>
                <w:top w:val="none" w:sz="0" w:space="0" w:color="auto"/>
                <w:left w:val="none" w:sz="0" w:space="0" w:color="auto"/>
                <w:bottom w:val="none" w:sz="0" w:space="0" w:color="auto"/>
                <w:right w:val="none" w:sz="0" w:space="0" w:color="auto"/>
                <w:between w:val="none" w:sz="0" w:space="0" w:color="auto"/>
              </w:pBdr>
              <w:jc w:val="both"/>
              <w:rPr>
                <w:b/>
                <w:lang w:val="sr-Cyrl-RS"/>
              </w:rPr>
            </w:pPr>
            <w:r>
              <w:rPr>
                <w:lang w:val="sr-Cyrl-BA"/>
              </w:rPr>
              <w:t>М</w:t>
            </w:r>
            <w:r w:rsidRPr="00866AD4">
              <w:rPr>
                <w:lang w:val="sr-Cyrl-BA"/>
              </w:rPr>
              <w:t>агистар међународних односа</w:t>
            </w:r>
          </w:p>
          <w:p w:rsidR="00D16FA6" w:rsidRPr="00D16FA6" w:rsidRDefault="00D16FA6" w:rsidP="00D16FA6">
            <w:pPr>
              <w:pBdr>
                <w:top w:val="none" w:sz="0" w:space="0" w:color="auto"/>
                <w:left w:val="none" w:sz="0" w:space="0" w:color="auto"/>
                <w:bottom w:val="none" w:sz="0" w:space="0" w:color="auto"/>
                <w:right w:val="none" w:sz="0" w:space="0" w:color="auto"/>
                <w:between w:val="none" w:sz="0" w:space="0" w:color="auto"/>
              </w:pBdr>
              <w:jc w:val="both"/>
              <w:rPr>
                <w:lang w:val="sr-Cyrl-BA"/>
              </w:rPr>
            </w:pPr>
            <w:r w:rsidRPr="00D16FA6">
              <w:rPr>
                <w:lang w:val="sr-Cyrl-BA"/>
              </w:rPr>
              <w:t>Прос</w:t>
            </w:r>
            <w:r>
              <w:rPr>
                <w:lang w:val="sr-Cyrl-BA"/>
              </w:rPr>
              <w:t>ј</w:t>
            </w:r>
            <w:r w:rsidRPr="00D16FA6">
              <w:rPr>
                <w:lang w:val="sr-Cyrl-BA"/>
              </w:rPr>
              <w:t>ек првог циклуса је 8,</w:t>
            </w:r>
            <w:r>
              <w:rPr>
                <w:lang w:val="sr-Cyrl-BA"/>
              </w:rPr>
              <w:t>50</w:t>
            </w:r>
            <w:r w:rsidRPr="00D16FA6">
              <w:rPr>
                <w:lang w:val="sr-Cyrl-BA"/>
              </w:rPr>
              <w:t>.</w:t>
            </w:r>
          </w:p>
          <w:p w:rsidR="00D16FA6" w:rsidRPr="00D16FA6" w:rsidRDefault="00D16FA6" w:rsidP="00D16FA6">
            <w:pPr>
              <w:pBdr>
                <w:top w:val="none" w:sz="0" w:space="0" w:color="auto"/>
                <w:left w:val="none" w:sz="0" w:space="0" w:color="auto"/>
                <w:bottom w:val="none" w:sz="0" w:space="0" w:color="auto"/>
                <w:right w:val="none" w:sz="0" w:space="0" w:color="auto"/>
                <w:between w:val="none" w:sz="0" w:space="0" w:color="auto"/>
              </w:pBdr>
              <w:jc w:val="both"/>
              <w:rPr>
                <w:lang w:val="sr-Cyrl-RS"/>
              </w:rPr>
            </w:pPr>
            <w:r w:rsidRPr="00D16FA6">
              <w:rPr>
                <w:lang w:val="sr-Cyrl-BA"/>
              </w:rPr>
              <w:t>Прос</w:t>
            </w:r>
            <w:r>
              <w:rPr>
                <w:lang w:val="sr-Cyrl-BA"/>
              </w:rPr>
              <w:t>ј</w:t>
            </w:r>
            <w:r w:rsidRPr="00D16FA6">
              <w:rPr>
                <w:lang w:val="sr-Cyrl-BA"/>
              </w:rPr>
              <w:t>ек другог циклусаје 9,</w:t>
            </w:r>
            <w:r>
              <w:rPr>
                <w:lang w:val="sr-Cyrl-BA"/>
              </w:rPr>
              <w:t>29</w:t>
            </w:r>
          </w:p>
        </w:tc>
      </w:tr>
      <w:tr w:rsidR="00D1469A" w:rsidTr="00C66571">
        <w:tc>
          <w:tcPr>
            <w:tcW w:w="2660" w:type="dxa"/>
            <w:vMerge/>
          </w:tcPr>
          <w:p w:rsidR="00D1469A" w:rsidRDefault="00D1469A">
            <w:pPr>
              <w:pBdr>
                <w:top w:val="none" w:sz="0" w:space="0" w:color="auto"/>
                <w:left w:val="none" w:sz="0" w:space="0" w:color="auto"/>
                <w:bottom w:val="none" w:sz="0" w:space="0" w:color="auto"/>
                <w:right w:val="none" w:sz="0" w:space="0" w:color="auto"/>
                <w:between w:val="none" w:sz="0" w:space="0" w:color="auto"/>
              </w:pBdr>
              <w:jc w:val="both"/>
              <w:rPr>
                <w:b/>
              </w:rPr>
            </w:pPr>
          </w:p>
        </w:tc>
        <w:tc>
          <w:tcPr>
            <w:tcW w:w="2308" w:type="dxa"/>
          </w:tcPr>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rPr>
            </w:pPr>
          </w:p>
          <w:p w:rsidR="00987DAA" w:rsidRDefault="00987DA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Богдан Брчкало</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rPr>
            </w:pPr>
          </w:p>
        </w:tc>
        <w:tc>
          <w:tcPr>
            <w:tcW w:w="4274" w:type="dxa"/>
          </w:tcPr>
          <w:p w:rsidR="00D1469A" w:rsidRPr="00BD37AD" w:rsidRDefault="00987DAA">
            <w:pPr>
              <w:pBdr>
                <w:top w:val="none" w:sz="0" w:space="0" w:color="auto"/>
                <w:left w:val="none" w:sz="0" w:space="0" w:color="auto"/>
                <w:bottom w:val="none" w:sz="0" w:space="0" w:color="auto"/>
                <w:right w:val="none" w:sz="0" w:space="0" w:color="auto"/>
                <w:between w:val="none" w:sz="0" w:space="0" w:color="auto"/>
              </w:pBdr>
              <w:jc w:val="both"/>
              <w:rPr>
                <w:b/>
                <w:sz w:val="28"/>
                <w:szCs w:val="28"/>
                <w:u w:val="single"/>
                <w:lang w:val="sr-Cyrl-RS"/>
              </w:rPr>
            </w:pPr>
            <w:r w:rsidRPr="00BD37AD">
              <w:rPr>
                <w:b/>
                <w:sz w:val="28"/>
                <w:szCs w:val="28"/>
                <w:u w:val="single"/>
              </w:rPr>
              <w:t>Н</w:t>
            </w:r>
            <w:r w:rsidR="00D16FA6" w:rsidRPr="00BD37AD">
              <w:rPr>
                <w:b/>
                <w:sz w:val="28"/>
                <w:szCs w:val="28"/>
                <w:u w:val="single"/>
              </w:rPr>
              <w:t>е испуњава</w:t>
            </w:r>
            <w:r w:rsidR="00C66571">
              <w:rPr>
                <w:b/>
                <w:sz w:val="28"/>
                <w:szCs w:val="28"/>
                <w:u w:val="single"/>
                <w:lang w:val="sr-Cyrl-RS"/>
              </w:rPr>
              <w:t xml:space="preserve"> (због просјека)</w:t>
            </w:r>
          </w:p>
          <w:p w:rsidR="00987DAA" w:rsidRDefault="00987DAA" w:rsidP="00D16FA6">
            <w:pPr>
              <w:pBdr>
                <w:top w:val="none" w:sz="0" w:space="0" w:color="auto"/>
                <w:left w:val="none" w:sz="0" w:space="0" w:color="auto"/>
                <w:bottom w:val="none" w:sz="0" w:space="0" w:color="auto"/>
                <w:right w:val="none" w:sz="0" w:space="0" w:color="auto"/>
                <w:between w:val="none" w:sz="0" w:space="0" w:color="auto"/>
              </w:pBdr>
              <w:jc w:val="both"/>
              <w:rPr>
                <w:lang w:val="sr-Cyrl-RS"/>
              </w:rPr>
            </w:pPr>
            <w:r>
              <w:rPr>
                <w:lang w:val="sr-Cyrl-BA"/>
              </w:rPr>
              <w:t>Мастер политиколог за међународне послове.</w:t>
            </w:r>
            <w:r w:rsidRPr="00D16FA6">
              <w:rPr>
                <w:lang w:val="sr-Cyrl-RS"/>
              </w:rPr>
              <w:t xml:space="preserve"> </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both"/>
              <w:rPr>
                <w:lang w:val="sr-Cyrl-RS"/>
              </w:rPr>
            </w:pPr>
            <w:r w:rsidRPr="00D16FA6">
              <w:rPr>
                <w:lang w:val="sr-Cyrl-RS"/>
              </w:rPr>
              <w:t>Про</w:t>
            </w:r>
            <w:r>
              <w:rPr>
                <w:lang w:val="sr-Cyrl-RS"/>
              </w:rPr>
              <w:t xml:space="preserve">сјечна оцјена на првом циклусу студија је </w:t>
            </w:r>
            <w:r w:rsidRPr="00987DAA">
              <w:rPr>
                <w:b/>
                <w:u w:val="single"/>
                <w:lang w:val="sr-Cyrl-RS"/>
              </w:rPr>
              <w:t>7,49</w:t>
            </w:r>
            <w:r w:rsidR="00987DAA" w:rsidRPr="00987DAA">
              <w:rPr>
                <w:b/>
                <w:u w:val="single"/>
                <w:lang w:val="sr-Cyrl-RS"/>
              </w:rPr>
              <w:t>.</w:t>
            </w:r>
          </w:p>
          <w:p w:rsidR="00987DAA" w:rsidRPr="00D16FA6" w:rsidRDefault="00987DAA" w:rsidP="00987DAA">
            <w:pPr>
              <w:pBdr>
                <w:top w:val="none" w:sz="0" w:space="0" w:color="auto"/>
                <w:left w:val="none" w:sz="0" w:space="0" w:color="auto"/>
                <w:bottom w:val="none" w:sz="0" w:space="0" w:color="auto"/>
                <w:right w:val="none" w:sz="0" w:space="0" w:color="auto"/>
                <w:between w:val="none" w:sz="0" w:space="0" w:color="auto"/>
              </w:pBdr>
              <w:jc w:val="both"/>
              <w:rPr>
                <w:lang w:val="sr-Cyrl-RS"/>
              </w:rPr>
            </w:pPr>
            <w:r w:rsidRPr="00D16FA6">
              <w:rPr>
                <w:lang w:val="sr-Cyrl-BA"/>
              </w:rPr>
              <w:t>Прос</w:t>
            </w:r>
            <w:r>
              <w:rPr>
                <w:lang w:val="sr-Cyrl-BA"/>
              </w:rPr>
              <w:t>ј</w:t>
            </w:r>
            <w:r w:rsidRPr="00D16FA6">
              <w:rPr>
                <w:lang w:val="sr-Cyrl-BA"/>
              </w:rPr>
              <w:t>ек друго</w:t>
            </w:r>
            <w:r>
              <w:rPr>
                <w:lang w:val="sr-Cyrl-BA"/>
              </w:rPr>
              <w:t>г циклуса  је 8,00.</w:t>
            </w:r>
          </w:p>
        </w:tc>
      </w:tr>
      <w:tr w:rsidR="00D1469A" w:rsidTr="00C66571">
        <w:tc>
          <w:tcPr>
            <w:tcW w:w="2660" w:type="dxa"/>
            <w:vMerge/>
          </w:tcPr>
          <w:p w:rsidR="00D1469A" w:rsidRDefault="00D1469A">
            <w:pPr>
              <w:pBdr>
                <w:top w:val="none" w:sz="0" w:space="0" w:color="auto"/>
                <w:left w:val="none" w:sz="0" w:space="0" w:color="auto"/>
                <w:bottom w:val="none" w:sz="0" w:space="0" w:color="auto"/>
                <w:right w:val="none" w:sz="0" w:space="0" w:color="auto"/>
                <w:between w:val="none" w:sz="0" w:space="0" w:color="auto"/>
              </w:pBdr>
              <w:jc w:val="both"/>
              <w:rPr>
                <w:b/>
              </w:rPr>
            </w:pPr>
          </w:p>
        </w:tc>
        <w:tc>
          <w:tcPr>
            <w:tcW w:w="2308" w:type="dxa"/>
          </w:tcPr>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D1469A" w:rsidRDefault="00D1469A" w:rsidP="00D16FA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Драган Ракић</w:t>
            </w:r>
          </w:p>
          <w:p w:rsidR="00D16FA6" w:rsidRDefault="00D16FA6" w:rsidP="00D16FA6">
            <w:pPr>
              <w:pBdr>
                <w:top w:val="none" w:sz="0" w:space="0" w:color="auto"/>
                <w:left w:val="none" w:sz="0" w:space="0" w:color="auto"/>
                <w:bottom w:val="none" w:sz="0" w:space="0" w:color="auto"/>
                <w:right w:val="none" w:sz="0" w:space="0" w:color="auto"/>
                <w:between w:val="none" w:sz="0" w:space="0" w:color="auto"/>
              </w:pBdr>
              <w:jc w:val="center"/>
              <w:rPr>
                <w:b/>
              </w:rPr>
            </w:pPr>
          </w:p>
        </w:tc>
        <w:tc>
          <w:tcPr>
            <w:tcW w:w="4274" w:type="dxa"/>
          </w:tcPr>
          <w:p w:rsidR="00D1469A" w:rsidRDefault="00987DAA">
            <w:pPr>
              <w:pBdr>
                <w:top w:val="none" w:sz="0" w:space="0" w:color="auto"/>
                <w:left w:val="none" w:sz="0" w:space="0" w:color="auto"/>
                <w:bottom w:val="none" w:sz="0" w:space="0" w:color="auto"/>
                <w:right w:val="none" w:sz="0" w:space="0" w:color="auto"/>
                <w:between w:val="none" w:sz="0" w:space="0" w:color="auto"/>
              </w:pBdr>
              <w:jc w:val="both"/>
              <w:rPr>
                <w:b/>
                <w:lang w:val="sr-Cyrl-RS"/>
              </w:rPr>
            </w:pPr>
            <w:r w:rsidRPr="00987DAA">
              <w:rPr>
                <w:b/>
              </w:rPr>
              <w:t>И</w:t>
            </w:r>
            <w:r w:rsidR="00D16FA6" w:rsidRPr="00987DAA">
              <w:rPr>
                <w:b/>
              </w:rPr>
              <w:t>спуњава</w:t>
            </w:r>
            <w:r w:rsidRPr="00987DAA">
              <w:rPr>
                <w:b/>
                <w:lang w:val="sr-Cyrl-RS"/>
              </w:rPr>
              <w:t>.</w:t>
            </w:r>
          </w:p>
          <w:p w:rsidR="00987DAA" w:rsidRPr="00987DAA" w:rsidRDefault="00987DAA">
            <w:pPr>
              <w:pBdr>
                <w:top w:val="none" w:sz="0" w:space="0" w:color="auto"/>
                <w:left w:val="none" w:sz="0" w:space="0" w:color="auto"/>
                <w:bottom w:val="none" w:sz="0" w:space="0" w:color="auto"/>
                <w:right w:val="none" w:sz="0" w:space="0" w:color="auto"/>
                <w:between w:val="none" w:sz="0" w:space="0" w:color="auto"/>
              </w:pBdr>
              <w:jc w:val="both"/>
              <w:rPr>
                <w:b/>
                <w:lang w:val="sr-Cyrl-RS"/>
              </w:rPr>
            </w:pPr>
            <w:r>
              <w:rPr>
                <w:lang w:val="sr-Cyrl-BA"/>
              </w:rPr>
              <w:t>Мастер политиколог</w:t>
            </w:r>
          </w:p>
          <w:p w:rsidR="00987DAA" w:rsidRPr="00D16FA6" w:rsidRDefault="00987DAA" w:rsidP="00987DAA">
            <w:pPr>
              <w:pBdr>
                <w:top w:val="none" w:sz="0" w:space="0" w:color="auto"/>
                <w:left w:val="none" w:sz="0" w:space="0" w:color="auto"/>
                <w:bottom w:val="none" w:sz="0" w:space="0" w:color="auto"/>
                <w:right w:val="none" w:sz="0" w:space="0" w:color="auto"/>
                <w:between w:val="none" w:sz="0" w:space="0" w:color="auto"/>
              </w:pBdr>
              <w:jc w:val="both"/>
              <w:rPr>
                <w:lang w:val="sr-Cyrl-BA"/>
              </w:rPr>
            </w:pPr>
            <w:r w:rsidRPr="00D16FA6">
              <w:rPr>
                <w:lang w:val="sr-Cyrl-BA"/>
              </w:rPr>
              <w:t>Прос</w:t>
            </w:r>
            <w:r>
              <w:rPr>
                <w:lang w:val="sr-Cyrl-BA"/>
              </w:rPr>
              <w:t>ј</w:t>
            </w:r>
            <w:r w:rsidRPr="00D16FA6">
              <w:rPr>
                <w:lang w:val="sr-Cyrl-BA"/>
              </w:rPr>
              <w:t xml:space="preserve">ек првог циклуса је </w:t>
            </w:r>
            <w:r>
              <w:rPr>
                <w:lang w:val="sr-Cyrl-BA"/>
              </w:rPr>
              <w:t>9,11</w:t>
            </w:r>
            <w:r w:rsidRPr="00D16FA6">
              <w:rPr>
                <w:lang w:val="sr-Cyrl-BA"/>
              </w:rPr>
              <w:t>.</w:t>
            </w:r>
          </w:p>
          <w:p w:rsidR="00987DAA" w:rsidRPr="00987DAA" w:rsidRDefault="00987DAA" w:rsidP="00987DAA">
            <w:pPr>
              <w:pBdr>
                <w:top w:val="none" w:sz="0" w:space="0" w:color="auto"/>
                <w:left w:val="none" w:sz="0" w:space="0" w:color="auto"/>
                <w:bottom w:val="none" w:sz="0" w:space="0" w:color="auto"/>
                <w:right w:val="none" w:sz="0" w:space="0" w:color="auto"/>
                <w:between w:val="none" w:sz="0" w:space="0" w:color="auto"/>
              </w:pBdr>
              <w:jc w:val="both"/>
              <w:rPr>
                <w:lang w:val="sr-Cyrl-RS"/>
              </w:rPr>
            </w:pPr>
            <w:r w:rsidRPr="00D16FA6">
              <w:rPr>
                <w:lang w:val="sr-Cyrl-BA"/>
              </w:rPr>
              <w:t>Прос</w:t>
            </w:r>
            <w:r>
              <w:rPr>
                <w:lang w:val="sr-Cyrl-BA"/>
              </w:rPr>
              <w:t>ј</w:t>
            </w:r>
            <w:r w:rsidRPr="00D16FA6">
              <w:rPr>
                <w:lang w:val="sr-Cyrl-BA"/>
              </w:rPr>
              <w:t xml:space="preserve">ек другог циклусаје </w:t>
            </w:r>
            <w:r>
              <w:rPr>
                <w:lang w:val="sr-Cyrl-BA"/>
              </w:rPr>
              <w:t>10,00</w:t>
            </w:r>
          </w:p>
        </w:tc>
      </w:tr>
    </w:tbl>
    <w:p w:rsidR="00D1469A" w:rsidRPr="000B7A5F" w:rsidRDefault="00D1469A">
      <w:pPr>
        <w:jc w:val="both"/>
        <w:rPr>
          <w:b/>
          <w:lang w:val="sr-Cyrl-RS"/>
        </w:rPr>
      </w:pPr>
    </w:p>
    <w:p w:rsidR="009F4E84" w:rsidRDefault="009F4E84">
      <w:pPr>
        <w:jc w:val="both"/>
        <w:rPr>
          <w:b/>
        </w:rPr>
      </w:pPr>
    </w:p>
    <w:tbl>
      <w:tblPr>
        <w:tblStyle w:val="TableGrid"/>
        <w:tblW w:w="0" w:type="auto"/>
        <w:tblLook w:val="04A0" w:firstRow="1" w:lastRow="0" w:firstColumn="1" w:lastColumn="0" w:noHBand="0" w:noVBand="1"/>
      </w:tblPr>
      <w:tblGrid>
        <w:gridCol w:w="2833"/>
        <w:gridCol w:w="5100"/>
        <w:gridCol w:w="1083"/>
      </w:tblGrid>
      <w:tr w:rsidR="009F4E84" w:rsidTr="00260A91">
        <w:tc>
          <w:tcPr>
            <w:tcW w:w="9016" w:type="dxa"/>
            <w:gridSpan w:val="3"/>
          </w:tcPr>
          <w:p w:rsidR="009F4E84" w:rsidRDefault="009F4E84" w:rsidP="009F4E84">
            <w:pPr>
              <w:jc w:val="both"/>
              <w:rPr>
                <w:b/>
              </w:rPr>
            </w:pPr>
          </w:p>
          <w:p w:rsidR="009F4E84" w:rsidRDefault="00C66571" w:rsidP="009F4E84">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Бодовање - в</w:t>
            </w:r>
            <w:r w:rsidR="009F4E84" w:rsidRPr="009F4E84">
              <w:rPr>
                <w:b/>
                <w:lang w:val="sr-Cyrl-RS"/>
              </w:rPr>
              <w:t>редновањ</w:t>
            </w:r>
            <w:r w:rsidR="009F4E84">
              <w:rPr>
                <w:b/>
                <w:lang w:val="sr-Cyrl-RS"/>
              </w:rPr>
              <w:t>е</w:t>
            </w:r>
            <w:r w:rsidR="009F4E84" w:rsidRPr="009F4E84">
              <w:rPr>
                <w:b/>
                <w:lang w:val="sr-Cyrl-RS"/>
              </w:rPr>
              <w:t xml:space="preserve"> референци кандидата за сарадничка звања</w:t>
            </w:r>
            <w:r w:rsidR="009F4E84">
              <w:rPr>
                <w:b/>
                <w:lang w:val="sr-Cyrl-RS"/>
              </w:rPr>
              <w:t xml:space="preserve"> </w:t>
            </w:r>
          </w:p>
          <w:p w:rsidR="009F4E84" w:rsidRDefault="009F4E84" w:rsidP="009F4E84">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9F4E84" w:rsidRPr="00A804A0" w:rsidRDefault="009F4E84" w:rsidP="00A804A0">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Избор у звање вишег асистента</w:t>
            </w:r>
          </w:p>
          <w:p w:rsidR="009F4E84" w:rsidRDefault="009F4E84" w:rsidP="009F4E84">
            <w:pPr>
              <w:jc w:val="both"/>
              <w:rPr>
                <w:b/>
              </w:rPr>
            </w:pPr>
          </w:p>
        </w:tc>
      </w:tr>
      <w:tr w:rsidR="009F4E84" w:rsidTr="00260A91">
        <w:tc>
          <w:tcPr>
            <w:tcW w:w="9016" w:type="dxa"/>
            <w:gridSpan w:val="3"/>
          </w:tcPr>
          <w:p w:rsidR="00A804A0" w:rsidRDefault="009F4E84" w:rsidP="009F4E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lang w:val="sr-Cyrl-RS"/>
              </w:rPr>
            </w:pPr>
            <w:r w:rsidRPr="00A804A0">
              <w:rPr>
                <w:lang w:val="sr-Cyrl-RS"/>
              </w:rPr>
              <w:t>Просјечна оцјена на првом циклусу најмање 8,00. Сваки 1/10 већи просјек носи по 0,1 бодова. (На примјер: 8,50 = 8,5 бодова).</w:t>
            </w:r>
          </w:p>
          <w:p w:rsidR="00A804A0" w:rsidRDefault="009F4E84" w:rsidP="009F4E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lang w:val="sr-Cyrl-RS"/>
              </w:rPr>
            </w:pPr>
            <w:r w:rsidRPr="00A804A0">
              <w:rPr>
                <w:lang w:val="sr-Cyrl-RS"/>
              </w:rPr>
              <w:t>Просјечна оцјена на другом циклусу најмање 8,00. Сваки 1/10 већи просјек носи по 0,1 бодова. (На примјер: 9,20 = 9,2 бодова).</w:t>
            </w:r>
          </w:p>
          <w:p w:rsidR="00A804A0" w:rsidRDefault="00A804A0" w:rsidP="009F4E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lang w:val="sr-Cyrl-RS"/>
              </w:rPr>
            </w:pPr>
            <w:r w:rsidRPr="00A804A0">
              <w:rPr>
                <w:lang w:val="sr-Cyrl-RS"/>
              </w:rPr>
              <w:t>Потом с</w:t>
            </w:r>
            <w:r w:rsidR="009F4E84" w:rsidRPr="00A804A0">
              <w:rPr>
                <w:lang w:val="sr-Cyrl-RS"/>
              </w:rPr>
              <w:t>е</w:t>
            </w:r>
            <w:r w:rsidRPr="00A804A0">
              <w:rPr>
                <w:lang w:val="sr-Cyrl-RS"/>
              </w:rPr>
              <w:t xml:space="preserve"> </w:t>
            </w:r>
            <w:r w:rsidR="009F4E84" w:rsidRPr="00A804A0">
              <w:rPr>
                <w:lang w:val="sr-Cyrl-RS"/>
              </w:rPr>
              <w:t>врши сабирање два просјека и дијела са два и тако добија просјек на оба циклуса студија, што је еквивалент истом броју бодова.</w:t>
            </w:r>
          </w:p>
          <w:p w:rsidR="00A804A0" w:rsidRPr="00A804A0" w:rsidRDefault="00A804A0" w:rsidP="009F4E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lang w:val="sr-Cyrl-RS"/>
              </w:rPr>
            </w:pPr>
            <w:r w:rsidRPr="00A804A0">
              <w:rPr>
                <w:lang w:val="sr-Cyrl-RS"/>
              </w:rPr>
              <w:t>У критеријум се узима у обзир и дужина студирања, на бази година студирања. Корекција бодова на основу дужине студирања се врши на следећи начин:</w:t>
            </w:r>
          </w:p>
          <w:p w:rsidR="00A804A0" w:rsidRPr="00A804A0" w:rsidRDefault="00A804A0" w:rsidP="00A804A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lang w:val="sr-Cyrl-RS"/>
              </w:rPr>
            </w:pPr>
            <w:r>
              <w:rPr>
                <w:lang w:val="sr-Cyrl-RS"/>
              </w:rPr>
              <w:lastRenderedPageBreak/>
              <w:t xml:space="preserve">На примјер: просјечна оцјена је 10,00 </w:t>
            </w:r>
            <w:r>
              <w:rPr>
                <w:lang w:val="sr-Latn-RS"/>
              </w:rPr>
              <w:t>X 4 године основних студија : 4 = 10 бодова</w:t>
            </w:r>
          </w:p>
          <w:p w:rsidR="00A804A0" w:rsidRDefault="00A804A0" w:rsidP="00A804A0">
            <w:pPr>
              <w:pBdr>
                <w:top w:val="none" w:sz="0" w:space="0" w:color="auto"/>
                <w:left w:val="none" w:sz="0" w:space="0" w:color="auto"/>
                <w:bottom w:val="none" w:sz="0" w:space="0" w:color="auto"/>
                <w:right w:val="none" w:sz="0" w:space="0" w:color="auto"/>
                <w:between w:val="none" w:sz="0" w:space="0" w:color="auto"/>
              </w:pBdr>
              <w:rPr>
                <w:lang w:val="sr-Cyrl-RS"/>
              </w:rPr>
            </w:pPr>
            <w:r>
              <w:rPr>
                <w:lang w:val="sr-Latn-RS"/>
              </w:rPr>
              <w:t>Свака виша година студирања обрачунава се</w:t>
            </w:r>
            <w:r>
              <w:rPr>
                <w:lang w:val="sr-Cyrl-RS"/>
              </w:rPr>
              <w:t>: 5. година као 4,1. 6. година са 4,2, итд.</w:t>
            </w:r>
          </w:p>
          <w:p w:rsidR="009F4E84" w:rsidRPr="00A804A0" w:rsidRDefault="00A804A0" w:rsidP="00A804A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lang w:val="sr-Cyrl-RS"/>
              </w:rPr>
            </w:pPr>
            <w:r>
              <w:rPr>
                <w:lang w:val="sr-Cyrl-RS"/>
              </w:rPr>
              <w:t xml:space="preserve">На примјер: просјечна оцјена је 10,00 </w:t>
            </w:r>
            <w:r>
              <w:rPr>
                <w:lang w:val="sr-Latn-RS"/>
              </w:rPr>
              <w:t>X 4 године основних студија : 4</w:t>
            </w:r>
            <w:r>
              <w:rPr>
                <w:lang w:val="sr-Cyrl-RS"/>
              </w:rPr>
              <w:t>,1</w:t>
            </w:r>
            <w:r>
              <w:rPr>
                <w:lang w:val="sr-Latn-RS"/>
              </w:rPr>
              <w:t xml:space="preserve"> =</w:t>
            </w:r>
            <w:r>
              <w:rPr>
                <w:lang w:val="sr-Cyrl-RS"/>
              </w:rPr>
              <w:t xml:space="preserve"> 9,75 бодова.</w:t>
            </w:r>
          </w:p>
        </w:tc>
      </w:tr>
      <w:tr w:rsidR="00A804A0" w:rsidTr="00772161">
        <w:tc>
          <w:tcPr>
            <w:tcW w:w="2833" w:type="dxa"/>
          </w:tcPr>
          <w:p w:rsidR="00A804A0" w:rsidRDefault="00A804A0" w:rsidP="00A804A0">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lastRenderedPageBreak/>
              <w:t>Кандидати</w:t>
            </w:r>
          </w:p>
        </w:tc>
        <w:tc>
          <w:tcPr>
            <w:tcW w:w="5100" w:type="dxa"/>
          </w:tcPr>
          <w:p w:rsidR="00A804A0" w:rsidRDefault="00510EE3" w:rsidP="00510EE3">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Просјек и корекција</w:t>
            </w:r>
          </w:p>
        </w:tc>
        <w:tc>
          <w:tcPr>
            <w:tcW w:w="1083" w:type="dxa"/>
          </w:tcPr>
          <w:p w:rsidR="00A804A0" w:rsidRPr="00510EE3" w:rsidRDefault="00510EE3" w:rsidP="00F84DB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Бодови</w:t>
            </w:r>
          </w:p>
        </w:tc>
      </w:tr>
      <w:tr w:rsidR="00316444" w:rsidTr="00772161">
        <w:tc>
          <w:tcPr>
            <w:tcW w:w="2833" w:type="dxa"/>
          </w:tcPr>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Драган Ракић</w:t>
            </w:r>
          </w:p>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5100" w:type="dxa"/>
          </w:tcPr>
          <w:p w:rsidR="00316444" w:rsidRPr="00510EE3" w:rsidRDefault="00316444" w:rsidP="0031644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lang w:val="sr-Cyrl-BA"/>
              </w:rPr>
            </w:pPr>
            <w:r w:rsidRPr="00510EE3">
              <w:rPr>
                <w:lang w:val="sr-Cyrl-BA"/>
              </w:rPr>
              <w:t xml:space="preserve">Просјек првог циклуса је </w:t>
            </w:r>
            <w:r w:rsidRPr="00F84DB6">
              <w:rPr>
                <w:u w:val="single"/>
                <w:lang w:val="sr-Cyrl-BA"/>
              </w:rPr>
              <w:t>9,11</w:t>
            </w:r>
            <w:r w:rsidRPr="00510EE3">
              <w:rPr>
                <w:lang w:val="sr-Cyrl-BA"/>
              </w:rPr>
              <w:t>.</w:t>
            </w:r>
          </w:p>
          <w:p w:rsidR="00316444" w:rsidRPr="00510EE3" w:rsidRDefault="00316444" w:rsidP="0031644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lang w:val="sr-Cyrl-BA"/>
              </w:rPr>
            </w:pPr>
            <w:r w:rsidRPr="00510EE3">
              <w:rPr>
                <w:lang w:val="sr-Cyrl-BA"/>
              </w:rPr>
              <w:t>Просјек другог циклуса</w:t>
            </w:r>
            <w:r w:rsidR="00772161">
              <w:rPr>
                <w:lang w:val="sr-Cyrl-BA"/>
              </w:rPr>
              <w:t xml:space="preserve"> </w:t>
            </w:r>
            <w:r w:rsidRPr="00510EE3">
              <w:rPr>
                <w:lang w:val="sr-Cyrl-BA"/>
              </w:rPr>
              <w:t xml:space="preserve">је </w:t>
            </w:r>
            <w:r w:rsidRPr="00F84DB6">
              <w:rPr>
                <w:u w:val="single"/>
                <w:lang w:val="sr-Cyrl-BA"/>
              </w:rPr>
              <w:t>10,00</w:t>
            </w:r>
          </w:p>
          <w:p w:rsidR="00316444" w:rsidRPr="00C66571" w:rsidRDefault="00316444" w:rsidP="00F70416">
            <w:pPr>
              <w:pBdr>
                <w:top w:val="none" w:sz="0" w:space="0" w:color="auto"/>
                <w:left w:val="none" w:sz="0" w:space="0" w:color="auto"/>
                <w:bottom w:val="none" w:sz="0" w:space="0" w:color="auto"/>
                <w:right w:val="none" w:sz="0" w:space="0" w:color="auto"/>
                <w:between w:val="none" w:sz="0" w:space="0" w:color="auto"/>
              </w:pBdr>
              <w:rPr>
                <w:lang w:val="sr-Cyrl-BA"/>
              </w:rPr>
            </w:pPr>
            <w:r>
              <w:rPr>
                <w:lang w:val="sr-Cyrl-BA"/>
              </w:rPr>
              <w:t xml:space="preserve">      Нема корекције.</w:t>
            </w:r>
          </w:p>
        </w:tc>
        <w:tc>
          <w:tcPr>
            <w:tcW w:w="1083" w:type="dxa"/>
          </w:tcPr>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sidRPr="00510EE3">
              <w:rPr>
                <w:b/>
                <w:lang w:val="sr-Cyrl-RS"/>
              </w:rPr>
              <w:t>9,55</w:t>
            </w:r>
          </w:p>
        </w:tc>
      </w:tr>
      <w:tr w:rsidR="00316444" w:rsidTr="00772161">
        <w:tc>
          <w:tcPr>
            <w:tcW w:w="2833" w:type="dxa"/>
          </w:tcPr>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p w:rsidR="00316444" w:rsidRDefault="00316444" w:rsidP="00316444">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Стефан Вукојевић</w:t>
            </w:r>
          </w:p>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5100" w:type="dxa"/>
          </w:tcPr>
          <w:p w:rsidR="00316444" w:rsidRPr="00510EE3" w:rsidRDefault="00316444" w:rsidP="0031644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lang w:val="sr-Cyrl-BA"/>
              </w:rPr>
            </w:pPr>
            <w:r w:rsidRPr="00510EE3">
              <w:rPr>
                <w:lang w:val="sr-Cyrl-BA"/>
              </w:rPr>
              <w:t xml:space="preserve">Просјек првог циклуса је </w:t>
            </w:r>
            <w:r w:rsidRPr="00F84DB6">
              <w:rPr>
                <w:u w:val="single"/>
                <w:lang w:val="sr-Cyrl-BA"/>
              </w:rPr>
              <w:t>8,26</w:t>
            </w:r>
            <w:r w:rsidRPr="00510EE3">
              <w:rPr>
                <w:lang w:val="sr-Cyrl-BA"/>
              </w:rPr>
              <w:t>.</w:t>
            </w:r>
          </w:p>
          <w:p w:rsidR="00316444" w:rsidRDefault="00316444" w:rsidP="0031644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lang w:val="sr-Cyrl-BA"/>
              </w:rPr>
            </w:pPr>
            <w:r w:rsidRPr="00510EE3">
              <w:rPr>
                <w:lang w:val="sr-Cyrl-BA"/>
              </w:rPr>
              <w:t>Просјек другог циклуса</w:t>
            </w:r>
            <w:r w:rsidR="00F84DB6">
              <w:rPr>
                <w:lang w:val="sr-Cyrl-BA"/>
              </w:rPr>
              <w:t xml:space="preserve"> </w:t>
            </w:r>
            <w:r w:rsidRPr="00510EE3">
              <w:rPr>
                <w:lang w:val="sr-Cyrl-BA"/>
              </w:rPr>
              <w:t xml:space="preserve">је </w:t>
            </w:r>
            <w:r w:rsidRPr="00F84DB6">
              <w:rPr>
                <w:u w:val="single"/>
                <w:lang w:val="sr-Cyrl-BA"/>
              </w:rPr>
              <w:t>9,62</w:t>
            </w:r>
          </w:p>
          <w:p w:rsidR="00316444" w:rsidRPr="00510EE3" w:rsidRDefault="00316444" w:rsidP="00F70416">
            <w:pPr>
              <w:pStyle w:val="ListParagraph"/>
              <w:pBdr>
                <w:top w:val="none" w:sz="0" w:space="0" w:color="auto"/>
                <w:left w:val="none" w:sz="0" w:space="0" w:color="auto"/>
                <w:bottom w:val="none" w:sz="0" w:space="0" w:color="auto"/>
                <w:right w:val="none" w:sz="0" w:space="0" w:color="auto"/>
                <w:between w:val="none" w:sz="0" w:space="0" w:color="auto"/>
              </w:pBdr>
              <w:ind w:left="360"/>
              <w:rPr>
                <w:lang w:val="sr-Cyrl-BA"/>
              </w:rPr>
            </w:pPr>
            <w:r>
              <w:rPr>
                <w:lang w:val="sr-Cyrl-BA"/>
              </w:rPr>
              <w:t>Нема корекције.</w:t>
            </w:r>
          </w:p>
        </w:tc>
        <w:tc>
          <w:tcPr>
            <w:tcW w:w="1083" w:type="dxa"/>
          </w:tcPr>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sidRPr="00510EE3">
              <w:rPr>
                <w:b/>
                <w:lang w:val="sr-Cyrl-RS"/>
              </w:rPr>
              <w:t>8,94</w:t>
            </w:r>
          </w:p>
        </w:tc>
      </w:tr>
      <w:tr w:rsidR="009C680D" w:rsidTr="00772161">
        <w:tc>
          <w:tcPr>
            <w:tcW w:w="2833" w:type="dxa"/>
          </w:tcPr>
          <w:p w:rsidR="009C680D" w:rsidRDefault="009C680D" w:rsidP="00F70416">
            <w:pPr>
              <w:pBdr>
                <w:top w:val="none" w:sz="0" w:space="0" w:color="auto"/>
                <w:left w:val="none" w:sz="0" w:space="0" w:color="auto"/>
                <w:bottom w:val="none" w:sz="0" w:space="0" w:color="auto"/>
                <w:right w:val="none" w:sz="0" w:space="0" w:color="auto"/>
                <w:between w:val="none" w:sz="0" w:space="0" w:color="auto"/>
              </w:pBdr>
              <w:jc w:val="center"/>
              <w:rPr>
                <w:b/>
              </w:rPr>
            </w:pPr>
          </w:p>
          <w:p w:rsidR="009C680D" w:rsidRDefault="009C680D"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Владимир Клачар</w:t>
            </w:r>
          </w:p>
          <w:p w:rsidR="009C680D" w:rsidRDefault="009C680D"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5100" w:type="dxa"/>
          </w:tcPr>
          <w:p w:rsidR="009C680D" w:rsidRPr="00510EE3" w:rsidRDefault="009C680D" w:rsidP="00F7041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lang w:val="sr-Cyrl-BA"/>
              </w:rPr>
            </w:pPr>
            <w:r w:rsidRPr="00510EE3">
              <w:rPr>
                <w:lang w:val="sr-Cyrl-BA"/>
              </w:rPr>
              <w:t xml:space="preserve">Просјек првог циклуса је </w:t>
            </w:r>
            <w:r w:rsidRPr="00F84DB6">
              <w:rPr>
                <w:u w:val="single"/>
                <w:lang w:val="sr-Cyrl-BA"/>
              </w:rPr>
              <w:t>8,00</w:t>
            </w:r>
            <w:r w:rsidRPr="00510EE3">
              <w:rPr>
                <w:lang w:val="sr-Cyrl-BA"/>
              </w:rPr>
              <w:t>.</w:t>
            </w:r>
          </w:p>
          <w:p w:rsidR="009C680D" w:rsidRPr="00510EE3" w:rsidRDefault="009C680D" w:rsidP="00F7041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lang w:val="sr-Cyrl-BA"/>
              </w:rPr>
            </w:pPr>
            <w:r>
              <w:rPr>
                <w:lang w:val="sr-Cyrl-BA"/>
              </w:rPr>
              <w:t>Просјек другог циклуса је 9,67</w:t>
            </w:r>
          </w:p>
          <w:p w:rsidR="009C680D" w:rsidRPr="00316444" w:rsidRDefault="009C680D" w:rsidP="00260A91">
            <w:pPr>
              <w:pBdr>
                <w:top w:val="none" w:sz="0" w:space="0" w:color="auto"/>
                <w:left w:val="none" w:sz="0" w:space="0" w:color="auto"/>
                <w:bottom w:val="none" w:sz="0" w:space="0" w:color="auto"/>
                <w:right w:val="none" w:sz="0" w:space="0" w:color="auto"/>
                <w:between w:val="none" w:sz="0" w:space="0" w:color="auto"/>
              </w:pBdr>
              <w:rPr>
                <w:lang w:val="sr-Cyrl-BA"/>
              </w:rPr>
            </w:pPr>
            <w:r>
              <w:rPr>
                <w:lang w:val="sr-Cyrl-BA"/>
              </w:rPr>
              <w:t>Корекција другог циклуса: 9,</w:t>
            </w:r>
            <w:r w:rsidR="00260A91">
              <w:rPr>
                <w:lang w:val="en-US"/>
              </w:rPr>
              <w:t>67</w:t>
            </w:r>
            <w:r>
              <w:rPr>
                <w:lang w:val="sr-Cyrl-BA"/>
              </w:rPr>
              <w:t xml:space="preserve"> </w:t>
            </w:r>
            <w:r>
              <w:rPr>
                <w:lang w:val="sr-Latn-RS"/>
              </w:rPr>
              <w:t>x 1: 1,3 =</w:t>
            </w:r>
            <w:r w:rsidRPr="00F84DB6">
              <w:rPr>
                <w:u w:val="single"/>
                <w:lang w:val="sr-Latn-RS"/>
              </w:rPr>
              <w:t>7,</w:t>
            </w:r>
            <w:r w:rsidRPr="00F84DB6">
              <w:rPr>
                <w:u w:val="single"/>
                <w:lang w:val="sr-Cyrl-RS"/>
              </w:rPr>
              <w:t>4</w:t>
            </w:r>
            <w:r w:rsidRPr="00F84DB6">
              <w:rPr>
                <w:u w:val="single"/>
                <w:lang w:val="sr-Latn-RS"/>
              </w:rPr>
              <w:t>3</w:t>
            </w:r>
            <w:r>
              <w:rPr>
                <w:lang w:val="sr-Latn-RS"/>
              </w:rPr>
              <w:t>.</w:t>
            </w:r>
          </w:p>
        </w:tc>
        <w:tc>
          <w:tcPr>
            <w:tcW w:w="1083" w:type="dxa"/>
          </w:tcPr>
          <w:p w:rsidR="009C680D" w:rsidRPr="00510EE3" w:rsidRDefault="009C680D"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9C680D" w:rsidRPr="00510EE3" w:rsidRDefault="009C680D"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7,72</w:t>
            </w:r>
          </w:p>
        </w:tc>
      </w:tr>
      <w:tr w:rsidR="00316444" w:rsidTr="00772161">
        <w:tc>
          <w:tcPr>
            <w:tcW w:w="2833" w:type="dxa"/>
          </w:tcPr>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p w:rsidR="00316444" w:rsidRDefault="00316444" w:rsidP="00316444">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Мирјана Шмитран</w:t>
            </w:r>
          </w:p>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5100" w:type="dxa"/>
          </w:tcPr>
          <w:p w:rsidR="00316444" w:rsidRPr="00510EE3" w:rsidRDefault="00316444" w:rsidP="00F7041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lang w:val="sr-Cyrl-BA"/>
              </w:rPr>
            </w:pPr>
            <w:r w:rsidRPr="00510EE3">
              <w:rPr>
                <w:lang w:val="sr-Cyrl-BA"/>
              </w:rPr>
              <w:t xml:space="preserve">Просјек првог циклуса је </w:t>
            </w:r>
            <w:r w:rsidRPr="00F84DB6">
              <w:rPr>
                <w:u w:val="single"/>
                <w:lang w:val="sr-Cyrl-BA"/>
              </w:rPr>
              <w:t>8,50</w:t>
            </w:r>
            <w:r w:rsidRPr="00510EE3">
              <w:rPr>
                <w:lang w:val="sr-Cyrl-BA"/>
              </w:rPr>
              <w:t>.</w:t>
            </w:r>
          </w:p>
          <w:p w:rsidR="00316444" w:rsidRPr="00510EE3" w:rsidRDefault="00316444" w:rsidP="00F7041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lang w:val="sr-Cyrl-BA"/>
              </w:rPr>
            </w:pPr>
            <w:r w:rsidRPr="00510EE3">
              <w:rPr>
                <w:lang w:val="sr-Cyrl-BA"/>
              </w:rPr>
              <w:t>Просјек другог циклуса</w:t>
            </w:r>
            <w:r w:rsidR="00772161">
              <w:rPr>
                <w:lang w:val="sr-Cyrl-BA"/>
              </w:rPr>
              <w:t xml:space="preserve"> </w:t>
            </w:r>
            <w:r w:rsidRPr="00510EE3">
              <w:rPr>
                <w:lang w:val="sr-Cyrl-BA"/>
              </w:rPr>
              <w:t>је 9,</w:t>
            </w:r>
            <w:r>
              <w:rPr>
                <w:lang w:val="sr-Cyrl-BA"/>
              </w:rPr>
              <w:t>29</w:t>
            </w:r>
          </w:p>
          <w:p w:rsidR="00316444" w:rsidRPr="00316444" w:rsidRDefault="00316444" w:rsidP="00316444">
            <w:pPr>
              <w:pBdr>
                <w:top w:val="none" w:sz="0" w:space="0" w:color="auto"/>
                <w:left w:val="none" w:sz="0" w:space="0" w:color="auto"/>
                <w:bottom w:val="none" w:sz="0" w:space="0" w:color="auto"/>
                <w:right w:val="none" w:sz="0" w:space="0" w:color="auto"/>
                <w:between w:val="none" w:sz="0" w:space="0" w:color="auto"/>
              </w:pBdr>
              <w:rPr>
                <w:lang w:val="sr-Cyrl-RS"/>
              </w:rPr>
            </w:pPr>
            <w:r>
              <w:rPr>
                <w:lang w:val="sr-Cyrl-BA"/>
              </w:rPr>
              <w:t xml:space="preserve">Корекција другог циклуса: 9,29 </w:t>
            </w:r>
            <w:r>
              <w:rPr>
                <w:lang w:val="sr-Latn-RS"/>
              </w:rPr>
              <w:t>x 1: 1,</w:t>
            </w:r>
            <w:r>
              <w:rPr>
                <w:lang w:val="sr-Cyrl-RS"/>
              </w:rPr>
              <w:t>4</w:t>
            </w:r>
            <w:r>
              <w:rPr>
                <w:lang w:val="sr-Latn-RS"/>
              </w:rPr>
              <w:t xml:space="preserve"> =</w:t>
            </w:r>
            <w:r w:rsidRPr="00F84DB6">
              <w:rPr>
                <w:u w:val="single"/>
                <w:lang w:val="sr-Cyrl-RS"/>
              </w:rPr>
              <w:t>6,63</w:t>
            </w:r>
          </w:p>
        </w:tc>
        <w:tc>
          <w:tcPr>
            <w:tcW w:w="1083" w:type="dxa"/>
          </w:tcPr>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316444" w:rsidRPr="00510EE3" w:rsidRDefault="00316444" w:rsidP="00316444">
            <w:pPr>
              <w:pBdr>
                <w:top w:val="none" w:sz="0" w:space="0" w:color="auto"/>
                <w:left w:val="none" w:sz="0" w:space="0" w:color="auto"/>
                <w:bottom w:val="none" w:sz="0" w:space="0" w:color="auto"/>
                <w:right w:val="none" w:sz="0" w:space="0" w:color="auto"/>
                <w:between w:val="none" w:sz="0" w:space="0" w:color="auto"/>
              </w:pBdr>
              <w:jc w:val="center"/>
              <w:rPr>
                <w:b/>
                <w:lang w:val="sr-Cyrl-RS"/>
              </w:rPr>
            </w:pPr>
            <w:r w:rsidRPr="00510EE3">
              <w:rPr>
                <w:b/>
                <w:lang w:val="sr-Cyrl-RS"/>
              </w:rPr>
              <w:t>7,56</w:t>
            </w:r>
          </w:p>
        </w:tc>
      </w:tr>
      <w:tr w:rsidR="00316444" w:rsidTr="00772161">
        <w:tc>
          <w:tcPr>
            <w:tcW w:w="2833" w:type="dxa"/>
          </w:tcPr>
          <w:p w:rsidR="00316444" w:rsidRDefault="00316444" w:rsidP="00F70416">
            <w:pPr>
              <w:pBdr>
                <w:top w:val="none" w:sz="0" w:space="0" w:color="auto"/>
                <w:left w:val="none" w:sz="0" w:space="0" w:color="auto"/>
                <w:bottom w:val="none" w:sz="0" w:space="0" w:color="auto"/>
                <w:right w:val="none" w:sz="0" w:space="0" w:color="auto"/>
                <w:between w:val="none" w:sz="0" w:space="0" w:color="auto"/>
              </w:pBdr>
              <w:jc w:val="center"/>
              <w:rPr>
                <w:b/>
              </w:rPr>
            </w:pPr>
          </w:p>
          <w:p w:rsidR="00316444" w:rsidRPr="00316444" w:rsidRDefault="00316444" w:rsidP="00316444">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Богдан Брчкало</w:t>
            </w:r>
          </w:p>
        </w:tc>
        <w:tc>
          <w:tcPr>
            <w:tcW w:w="5100" w:type="dxa"/>
          </w:tcPr>
          <w:p w:rsidR="00316444" w:rsidRPr="00510EE3" w:rsidRDefault="00316444" w:rsidP="00316444">
            <w:pPr>
              <w:pBdr>
                <w:top w:val="none" w:sz="0" w:space="0" w:color="auto"/>
                <w:left w:val="none" w:sz="0" w:space="0" w:color="auto"/>
                <w:bottom w:val="none" w:sz="0" w:space="0" w:color="auto"/>
                <w:right w:val="none" w:sz="0" w:space="0" w:color="auto"/>
                <w:between w:val="none" w:sz="0" w:space="0" w:color="auto"/>
              </w:pBdr>
              <w:jc w:val="both"/>
              <w:rPr>
                <w:b/>
                <w:lang w:val="sr-Cyrl-RS"/>
              </w:rPr>
            </w:pPr>
            <w:r>
              <w:rPr>
                <w:b/>
                <w:lang w:val="sr-Cyrl-RS"/>
              </w:rPr>
              <w:t>Није разматран јер не испуњава законски услов: Члан 77 Закона о високом образовању.</w:t>
            </w:r>
          </w:p>
        </w:tc>
        <w:tc>
          <w:tcPr>
            <w:tcW w:w="1083" w:type="dxa"/>
          </w:tcPr>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316444" w:rsidRPr="00510EE3" w:rsidRDefault="00316444"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sidRPr="00510EE3">
              <w:rPr>
                <w:b/>
                <w:lang w:val="sr-Cyrl-RS"/>
              </w:rPr>
              <w:t>-</w:t>
            </w:r>
          </w:p>
        </w:tc>
      </w:tr>
    </w:tbl>
    <w:p w:rsidR="00DF5C1B" w:rsidRPr="000B7A5F" w:rsidRDefault="00DF5C1B">
      <w:pPr>
        <w:jc w:val="both"/>
        <w:rPr>
          <w:b/>
          <w:lang w:val="sr-Cyrl-RS"/>
        </w:rPr>
      </w:pPr>
    </w:p>
    <w:p w:rsidR="009F4E84" w:rsidRPr="00DF5C1B" w:rsidRDefault="00DF5C1B">
      <w:pPr>
        <w:jc w:val="both"/>
        <w:rPr>
          <w:b/>
          <w:lang w:val="sr-Cyrl-RS"/>
        </w:rPr>
      </w:pPr>
      <w:r>
        <w:rPr>
          <w:b/>
          <w:lang w:val="sr-Cyrl-RS"/>
        </w:rPr>
        <w:t>Комисија констатује да ни један кандидат није био студент генерације на 1. и 2. циклусу студија</w:t>
      </w:r>
      <w:r w:rsidR="00316444">
        <w:rPr>
          <w:b/>
          <w:lang w:val="sr-Cyrl-RS"/>
        </w:rPr>
        <w:t>, тј. нису доставили такав доказ</w:t>
      </w:r>
      <w:r>
        <w:rPr>
          <w:b/>
          <w:lang w:val="sr-Cyrl-RS"/>
        </w:rPr>
        <w:t>, п</w:t>
      </w:r>
      <w:r w:rsidR="00316444">
        <w:rPr>
          <w:b/>
          <w:lang w:val="sr-Cyrl-RS"/>
        </w:rPr>
        <w:t>а</w:t>
      </w:r>
      <w:r>
        <w:rPr>
          <w:b/>
          <w:lang w:val="sr-Cyrl-RS"/>
        </w:rPr>
        <w:t xml:space="preserve"> по том основу немају бодова.</w:t>
      </w:r>
    </w:p>
    <w:p w:rsidR="009F4E84" w:rsidRDefault="009F4E84">
      <w:pPr>
        <w:jc w:val="both"/>
        <w:rPr>
          <w:b/>
        </w:rPr>
      </w:pPr>
    </w:p>
    <w:p w:rsidR="00DF5C1B" w:rsidRPr="00316444" w:rsidRDefault="00DF5C1B">
      <w:pPr>
        <w:jc w:val="both"/>
        <w:rPr>
          <w:b/>
        </w:rPr>
      </w:pPr>
    </w:p>
    <w:p w:rsidR="009F4E84" w:rsidRDefault="00C17670" w:rsidP="00C17670">
      <w:pPr>
        <w:jc w:val="center"/>
        <w:rPr>
          <w:b/>
        </w:rPr>
      </w:pPr>
      <w:r w:rsidRPr="00C17670">
        <w:rPr>
          <w:b/>
        </w:rPr>
        <w:t>МАТИЧНОСТ</w:t>
      </w:r>
    </w:p>
    <w:p w:rsidR="009F4E84" w:rsidRDefault="009F4E84">
      <w:pPr>
        <w:jc w:val="both"/>
        <w:rPr>
          <w:b/>
        </w:rPr>
      </w:pPr>
    </w:p>
    <w:p w:rsidR="00BD37AD" w:rsidRDefault="00F70416" w:rsidP="00316444">
      <w:pPr>
        <w:jc w:val="both"/>
        <w:rPr>
          <w:lang w:val="sr-Cyrl-RS"/>
        </w:rPr>
      </w:pPr>
      <w:r>
        <w:rPr>
          <w:lang w:val="sr-Cyrl-RS"/>
        </w:rPr>
        <w:t xml:space="preserve">На основу члана 5 Правилника </w:t>
      </w:r>
      <w:r w:rsidRPr="00F70416">
        <w:t>Правилника о поступку и условима избора академског особља Универзитета у Источном Сарајеву</w:t>
      </w:r>
      <w:r w:rsidRPr="00F70416">
        <w:rPr>
          <w:lang w:val="sr-Cyrl-RS"/>
        </w:rPr>
        <w:t xml:space="preserve"> </w:t>
      </w:r>
      <w:r w:rsidR="00BD37AD" w:rsidRPr="00BD37AD">
        <w:rPr>
          <w:lang w:val="sr-Cyrl-RS"/>
        </w:rPr>
        <w:t xml:space="preserve">Комисија је </w:t>
      </w:r>
      <w:r w:rsidR="00BD37AD">
        <w:rPr>
          <w:lang w:val="sr-Cyrl-RS"/>
        </w:rPr>
        <w:t xml:space="preserve">разматрала и матичност завршених студија и стечене дипломе (1. и 2. циклуса студија), тј. вршила је поређење стечених диплома </w:t>
      </w:r>
      <w:r w:rsidR="00316444">
        <w:rPr>
          <w:lang w:val="sr-Cyrl-RS"/>
        </w:rPr>
        <w:t xml:space="preserve">и завршних </w:t>
      </w:r>
      <w:r w:rsidR="00C82441">
        <w:rPr>
          <w:lang w:val="sr-Cyrl-RS"/>
        </w:rPr>
        <w:t xml:space="preserve">мастер </w:t>
      </w:r>
      <w:r w:rsidR="00316444">
        <w:rPr>
          <w:lang w:val="sr-Cyrl-RS"/>
        </w:rPr>
        <w:t xml:space="preserve">радова - </w:t>
      </w:r>
      <w:r w:rsidR="00BD37AD">
        <w:rPr>
          <w:lang w:val="sr-Cyrl-RS"/>
        </w:rPr>
        <w:t>са ужом научном облашћу која се тражи по конкурсу а то је Компаративна политика</w:t>
      </w:r>
      <w:r w:rsidR="00C82441">
        <w:rPr>
          <w:lang w:val="sr-Cyrl-RS"/>
        </w:rPr>
        <w:t>, као и поређење објављених чланака са ужом научном области</w:t>
      </w:r>
      <w:r w:rsidR="00316444">
        <w:rPr>
          <w:lang w:val="sr-Cyrl-RS"/>
        </w:rPr>
        <w:t xml:space="preserve">. </w:t>
      </w:r>
      <w:r w:rsidR="00BD37AD">
        <w:rPr>
          <w:lang w:val="sr-Cyrl-RS"/>
        </w:rPr>
        <w:t>Кандидати су стекли следећа звања (дипломе):</w:t>
      </w:r>
      <w:r>
        <w:rPr>
          <w:lang w:val="sr-Cyrl-RS"/>
        </w:rPr>
        <w:t xml:space="preserve"> </w:t>
      </w:r>
    </w:p>
    <w:p w:rsidR="00BD37AD" w:rsidRPr="00866AD4" w:rsidRDefault="00BD37AD" w:rsidP="00316444">
      <w:pPr>
        <w:pStyle w:val="ListParagraph"/>
        <w:numPr>
          <w:ilvl w:val="0"/>
          <w:numId w:val="44"/>
        </w:numPr>
        <w:jc w:val="both"/>
        <w:rPr>
          <w:lang w:val="sr-Cyrl-BA"/>
        </w:rPr>
      </w:pPr>
      <w:r w:rsidRPr="00866AD4">
        <w:rPr>
          <w:b/>
          <w:lang w:val="sr-Cyrl-BA"/>
        </w:rPr>
        <w:t>Владимир Клачар</w:t>
      </w:r>
      <w:r w:rsidRPr="00866AD4">
        <w:rPr>
          <w:lang w:val="sr-Cyrl-BA"/>
        </w:rPr>
        <w:t xml:space="preserve">, </w:t>
      </w:r>
      <w:r w:rsidR="000B7A5F">
        <w:rPr>
          <w:lang w:val="sr-Cyrl-BA"/>
        </w:rPr>
        <w:t xml:space="preserve">дипломирани новинар; </w:t>
      </w:r>
      <w:r w:rsidR="00C66571">
        <w:rPr>
          <w:lang w:val="sr-Cyrl-BA"/>
        </w:rPr>
        <w:t>магистар новинарства</w:t>
      </w:r>
      <w:r w:rsidR="00F84DB6" w:rsidRPr="00F84DB6">
        <w:rPr>
          <w:lang w:val="sr-Cyrl-BA"/>
        </w:rPr>
        <w:t xml:space="preserve"> </w:t>
      </w:r>
      <w:r w:rsidR="00F84DB6">
        <w:rPr>
          <w:lang w:val="sr-Cyrl-BA"/>
        </w:rPr>
        <w:t xml:space="preserve">и </w:t>
      </w:r>
      <w:r w:rsidR="00F84DB6" w:rsidRPr="00F84DB6">
        <w:rPr>
          <w:lang w:val="sr-Cyrl-BA"/>
        </w:rPr>
        <w:t>магистар полити</w:t>
      </w:r>
      <w:r w:rsidR="00F84DB6">
        <w:rPr>
          <w:lang w:val="sr-Cyrl-BA"/>
        </w:rPr>
        <w:t>кологије</w:t>
      </w:r>
      <w:r w:rsidR="00C66571">
        <w:rPr>
          <w:lang w:val="sr-Cyrl-BA"/>
        </w:rPr>
        <w:t>.</w:t>
      </w:r>
    </w:p>
    <w:p w:rsidR="00BD37AD" w:rsidRPr="00866AD4" w:rsidRDefault="00BD37AD" w:rsidP="00316444">
      <w:pPr>
        <w:pStyle w:val="ListParagraph"/>
        <w:numPr>
          <w:ilvl w:val="0"/>
          <w:numId w:val="44"/>
        </w:numPr>
        <w:spacing w:after="240"/>
        <w:jc w:val="both"/>
        <w:rPr>
          <w:lang w:val="sr-Cyrl-BA"/>
        </w:rPr>
      </w:pPr>
      <w:r w:rsidRPr="00866AD4">
        <w:rPr>
          <w:b/>
          <w:lang w:val="sr-Cyrl-BA"/>
        </w:rPr>
        <w:t>Стефан Вукојевић</w:t>
      </w:r>
      <w:r w:rsidRPr="00866AD4">
        <w:rPr>
          <w:lang w:val="sr-Cyrl-BA"/>
        </w:rPr>
        <w:t xml:space="preserve">, </w:t>
      </w:r>
      <w:r w:rsidR="000B7A5F">
        <w:rPr>
          <w:lang w:val="sr-Cyrl-BA"/>
        </w:rPr>
        <w:t xml:space="preserve">дипломирани политиколог; </w:t>
      </w:r>
      <w:r w:rsidR="00C66571">
        <w:rPr>
          <w:lang w:val="sr-Cyrl-BA"/>
        </w:rPr>
        <w:t>мастер политиколог</w:t>
      </w:r>
    </w:p>
    <w:p w:rsidR="00BD37AD" w:rsidRDefault="00BD37AD" w:rsidP="00316444">
      <w:pPr>
        <w:pStyle w:val="ListParagraph"/>
        <w:numPr>
          <w:ilvl w:val="0"/>
          <w:numId w:val="44"/>
        </w:numPr>
        <w:spacing w:after="240"/>
        <w:jc w:val="both"/>
        <w:rPr>
          <w:lang w:val="sr-Cyrl-BA"/>
        </w:rPr>
      </w:pPr>
      <w:r w:rsidRPr="00866AD4">
        <w:rPr>
          <w:b/>
          <w:lang w:val="sr-Cyrl-BA"/>
        </w:rPr>
        <w:t>Мирјана Шмитран</w:t>
      </w:r>
      <w:r w:rsidRPr="00866AD4">
        <w:rPr>
          <w:lang w:val="sr-Cyrl-BA"/>
        </w:rPr>
        <w:t>,</w:t>
      </w:r>
      <w:r w:rsidR="000B7A5F">
        <w:rPr>
          <w:lang w:val="sr-Cyrl-BA"/>
        </w:rPr>
        <w:t xml:space="preserve"> дипломирани политиколог; </w:t>
      </w:r>
      <w:r w:rsidRPr="00866AD4">
        <w:rPr>
          <w:lang w:val="sr-Cyrl-BA"/>
        </w:rPr>
        <w:t xml:space="preserve"> магистар међународних односа,</w:t>
      </w:r>
    </w:p>
    <w:p w:rsidR="00CF01E5" w:rsidRPr="00CF01E5" w:rsidRDefault="00BD37AD" w:rsidP="00316444">
      <w:pPr>
        <w:pStyle w:val="ListParagraph"/>
        <w:numPr>
          <w:ilvl w:val="0"/>
          <w:numId w:val="44"/>
        </w:numPr>
        <w:spacing w:after="240"/>
        <w:jc w:val="both"/>
        <w:rPr>
          <w:lang w:val="sr-Cyrl-BA"/>
        </w:rPr>
      </w:pPr>
      <w:r w:rsidRPr="00BD37AD">
        <w:rPr>
          <w:b/>
          <w:lang w:val="sr-Cyrl-BA"/>
        </w:rPr>
        <w:t>Богдан Брчкало</w:t>
      </w:r>
      <w:r w:rsidRPr="00BD37AD">
        <w:rPr>
          <w:lang w:val="sr-Cyrl-BA"/>
        </w:rPr>
        <w:t xml:space="preserve">, </w:t>
      </w:r>
      <w:r w:rsidR="00316444" w:rsidRPr="00316444">
        <w:t xml:space="preserve">дипломирани </w:t>
      </w:r>
      <w:r w:rsidR="00316444" w:rsidRPr="00316444">
        <w:rPr>
          <w:lang w:val="sr-Cyrl-RS"/>
        </w:rPr>
        <w:t>политиколог за међународне послове</w:t>
      </w:r>
      <w:r w:rsidR="00316444">
        <w:rPr>
          <w:lang w:val="sr-Cyrl-BA"/>
        </w:rPr>
        <w:t xml:space="preserve">; </w:t>
      </w:r>
      <w:r w:rsidRPr="00BD37AD">
        <w:rPr>
          <w:lang w:val="sr-Cyrl-BA"/>
        </w:rPr>
        <w:t>мастер политиколог за међународне послове.</w:t>
      </w:r>
    </w:p>
    <w:p w:rsidR="00C17670" w:rsidRPr="00DF5C1B" w:rsidRDefault="00BD37AD" w:rsidP="00316444">
      <w:pPr>
        <w:pStyle w:val="ListParagraph"/>
        <w:numPr>
          <w:ilvl w:val="0"/>
          <w:numId w:val="44"/>
        </w:numPr>
        <w:spacing w:after="240"/>
        <w:jc w:val="both"/>
        <w:rPr>
          <w:lang w:val="sr-Cyrl-BA"/>
        </w:rPr>
      </w:pPr>
      <w:r w:rsidRPr="00BD37AD">
        <w:rPr>
          <w:b/>
          <w:lang w:val="sr-Cyrl-BA"/>
        </w:rPr>
        <w:t>Драган Ракић</w:t>
      </w:r>
      <w:r w:rsidRPr="00BD37AD">
        <w:rPr>
          <w:lang w:val="sr-Cyrl-BA"/>
        </w:rPr>
        <w:t xml:space="preserve">, </w:t>
      </w:r>
      <w:r w:rsidR="00316444" w:rsidRPr="00316444">
        <w:rPr>
          <w:lang w:val="sr-Cyrl-BA"/>
        </w:rPr>
        <w:t xml:space="preserve">дипломирани политиколог; </w:t>
      </w:r>
      <w:r w:rsidRPr="00BD37AD">
        <w:rPr>
          <w:lang w:val="sr-Cyrl-BA"/>
        </w:rPr>
        <w:t>мастер политиколог.</w:t>
      </w:r>
      <w:r w:rsidR="00316444">
        <w:rPr>
          <w:lang w:val="sr-Cyrl-BA"/>
        </w:rPr>
        <w:t xml:space="preserve"> </w:t>
      </w:r>
    </w:p>
    <w:p w:rsidR="00CF01E5" w:rsidRPr="00316444" w:rsidRDefault="00BD37AD" w:rsidP="00316444">
      <w:pPr>
        <w:jc w:val="both"/>
        <w:rPr>
          <w:lang w:val="sr-Cyrl-RS"/>
        </w:rPr>
      </w:pPr>
      <w:r>
        <w:rPr>
          <w:lang w:val="sr-Cyrl-RS"/>
        </w:rPr>
        <w:t xml:space="preserve">На основу анализираног Комисија је закључила </w:t>
      </w:r>
      <w:r w:rsidR="00CF01E5">
        <w:rPr>
          <w:lang w:val="sr-Cyrl-RS"/>
        </w:rPr>
        <w:t xml:space="preserve">да кандидати </w:t>
      </w:r>
      <w:r w:rsidR="00F84DB6" w:rsidRPr="00F84DB6">
        <w:rPr>
          <w:b/>
          <w:lang w:val="sr-Cyrl-BA"/>
        </w:rPr>
        <w:t xml:space="preserve">Драган Ракић </w:t>
      </w:r>
      <w:r w:rsidR="00F84DB6">
        <w:rPr>
          <w:b/>
          <w:lang w:val="sr-Cyrl-BA"/>
        </w:rPr>
        <w:t xml:space="preserve">и </w:t>
      </w:r>
      <w:r w:rsidR="00CF01E5" w:rsidRPr="00866AD4">
        <w:rPr>
          <w:b/>
          <w:lang w:val="sr-Cyrl-BA"/>
        </w:rPr>
        <w:t>Стефан Вукојевић</w:t>
      </w:r>
      <w:r w:rsidR="00F84DB6">
        <w:rPr>
          <w:lang w:val="sr-Cyrl-BA"/>
        </w:rPr>
        <w:t xml:space="preserve"> </w:t>
      </w:r>
      <w:r w:rsidR="00316444" w:rsidRPr="00316444">
        <w:rPr>
          <w:lang w:val="sr-Cyrl-BA"/>
        </w:rPr>
        <w:t>имају потпуну матичност</w:t>
      </w:r>
      <w:r w:rsidR="009C680D">
        <w:rPr>
          <w:lang w:val="sr-Cyrl-BA"/>
        </w:rPr>
        <w:t xml:space="preserve"> са траженом ужом научном облашћу. </w:t>
      </w:r>
      <w:r w:rsidR="00C82441">
        <w:rPr>
          <w:lang w:val="sr-Cyrl-BA"/>
        </w:rPr>
        <w:t>У прилог томе, радови Стефана Вукојевића и Драган Ракића су такође у великој мери из тражене уже научне области, с тим што је Вукојевић објавио више таквих</w:t>
      </w:r>
      <w:r w:rsidR="00232B90">
        <w:rPr>
          <w:lang w:val="sr-Cyrl-BA"/>
        </w:rPr>
        <w:t xml:space="preserve"> </w:t>
      </w:r>
      <w:r w:rsidR="00C82441">
        <w:rPr>
          <w:lang w:val="sr-Cyrl-BA"/>
        </w:rPr>
        <w:t>радова</w:t>
      </w:r>
      <w:r w:rsidR="00232B90">
        <w:rPr>
          <w:lang w:val="sr-Cyrl-BA"/>
        </w:rPr>
        <w:t>, квалитетни су и објављени су у престижним научним часописима у Србији</w:t>
      </w:r>
      <w:r w:rsidR="00C82441">
        <w:rPr>
          <w:lang w:val="sr-Cyrl-BA"/>
        </w:rPr>
        <w:t xml:space="preserve">. </w:t>
      </w:r>
      <w:r w:rsidR="00F84DB6">
        <w:rPr>
          <w:lang w:val="sr-Cyrl-BA"/>
        </w:rPr>
        <w:t xml:space="preserve">Кандидат </w:t>
      </w:r>
      <w:r w:rsidR="009C680D" w:rsidRPr="00F84DB6">
        <w:rPr>
          <w:b/>
          <w:lang w:val="sr-Cyrl-BA"/>
        </w:rPr>
        <w:t xml:space="preserve">Владимир </w:t>
      </w:r>
      <w:r w:rsidR="009C680D" w:rsidRPr="00F84DB6">
        <w:rPr>
          <w:b/>
          <w:lang w:val="sr-Cyrl-BA"/>
        </w:rPr>
        <w:lastRenderedPageBreak/>
        <w:t>Клачар</w:t>
      </w:r>
      <w:r w:rsidR="009C680D">
        <w:rPr>
          <w:lang w:val="sr-Cyrl-BA"/>
        </w:rPr>
        <w:t xml:space="preserve"> је дипломирани новинар, а касније је магистрирао новинарство, и магистрирао политикологију. </w:t>
      </w:r>
      <w:r w:rsidR="00F84DB6">
        <w:rPr>
          <w:lang w:val="sr-Cyrl-BA"/>
        </w:rPr>
        <w:t>Као магистар политикологије испуњава матичност.</w:t>
      </w:r>
    </w:p>
    <w:p w:rsidR="002F596B" w:rsidRPr="00F84DB6" w:rsidRDefault="00CF01E5" w:rsidP="002F596B">
      <w:pPr>
        <w:jc w:val="both"/>
        <w:rPr>
          <w:lang w:val="sr-Cyrl-RS"/>
        </w:rPr>
      </w:pPr>
      <w:r w:rsidRPr="00CF01E5">
        <w:rPr>
          <w:lang w:val="sr-Cyrl-BA"/>
        </w:rPr>
        <w:t xml:space="preserve">Кандидаткиња </w:t>
      </w:r>
      <w:r w:rsidRPr="00CF01E5">
        <w:rPr>
          <w:b/>
          <w:lang w:val="sr-Cyrl-BA"/>
        </w:rPr>
        <w:t>Мирјана Шмитран</w:t>
      </w:r>
      <w:r w:rsidRPr="00CF01E5">
        <w:rPr>
          <w:lang w:val="sr-Cyrl-BA"/>
        </w:rPr>
        <w:t xml:space="preserve"> </w:t>
      </w:r>
      <w:r w:rsidR="00760F91">
        <w:rPr>
          <w:lang w:val="sr-Cyrl-BA"/>
        </w:rPr>
        <w:t>испуњава матичност</w:t>
      </w:r>
      <w:r w:rsidRPr="00CF01E5">
        <w:rPr>
          <w:lang w:val="sr-Cyrl-BA"/>
        </w:rPr>
        <w:t>. Наиме</w:t>
      </w:r>
      <w:r>
        <w:rPr>
          <w:lang w:val="sr-Cyrl-BA"/>
        </w:rPr>
        <w:t xml:space="preserve">, кандидаткиња је </w:t>
      </w:r>
      <w:r w:rsidRPr="00CF01E5">
        <w:rPr>
          <w:lang w:val="sr-Cyrl-BA"/>
        </w:rPr>
        <w:t>магистар међународних односа</w:t>
      </w:r>
      <w:r>
        <w:rPr>
          <w:lang w:val="sr-Cyrl-BA"/>
        </w:rPr>
        <w:t xml:space="preserve">, али њен завршни магистарски рад под насловом </w:t>
      </w:r>
      <w:r>
        <w:rPr>
          <w:i/>
          <w:lang w:val="sr-Cyrl-RS"/>
        </w:rPr>
        <w:t>Специфичности политичко-правног система заштите људских права и слобода у Босни и Херцеговини у односу на међународноправну заштиту</w:t>
      </w:r>
      <w:r>
        <w:rPr>
          <w:lang w:val="sr-Cyrl-RS"/>
        </w:rPr>
        <w:t>, може се прихватити као рад из тражене уже научне области.</w:t>
      </w:r>
      <w:r w:rsidR="00C82441">
        <w:rPr>
          <w:lang w:val="sr-Cyrl-RS"/>
        </w:rPr>
        <w:t xml:space="preserve"> </w:t>
      </w:r>
      <w:r w:rsidR="00760F91">
        <w:rPr>
          <w:lang w:val="sr-Cyrl-RS"/>
        </w:rPr>
        <w:t xml:space="preserve">Исто тако, Шмитран је објавила 2 научна чланка из тражене уже научне области. </w:t>
      </w:r>
      <w:r w:rsidR="002F596B">
        <w:t xml:space="preserve">Кандидат </w:t>
      </w:r>
      <w:r w:rsidR="002F596B" w:rsidRPr="002F596B">
        <w:rPr>
          <w:b/>
        </w:rPr>
        <w:t>Богдан Брчкало</w:t>
      </w:r>
      <w:r w:rsidR="002F596B">
        <w:t xml:space="preserve"> као </w:t>
      </w:r>
      <w:r w:rsidR="00F84DB6">
        <w:rPr>
          <w:lang w:val="sr-Cyrl-RS"/>
        </w:rPr>
        <w:t xml:space="preserve">дипломирани политиколог за међународне послове и </w:t>
      </w:r>
      <w:r w:rsidR="002F596B" w:rsidRPr="002F596B">
        <w:t>мастер пол</w:t>
      </w:r>
      <w:r w:rsidR="002F596B">
        <w:t xml:space="preserve">итиколог за међународне послове </w:t>
      </w:r>
      <w:r w:rsidR="00F84DB6">
        <w:rPr>
          <w:lang w:val="sr-Cyrl-RS"/>
        </w:rPr>
        <w:t xml:space="preserve">- </w:t>
      </w:r>
      <w:r w:rsidR="002F596B" w:rsidRPr="00F84DB6">
        <w:rPr>
          <w:u w:val="single"/>
        </w:rPr>
        <w:t>не испуњава</w:t>
      </w:r>
      <w:r w:rsidR="002F596B">
        <w:t xml:space="preserve"> матичност.</w:t>
      </w:r>
      <w:r w:rsidR="00F84DB6">
        <w:rPr>
          <w:lang w:val="sr-Cyrl-RS"/>
        </w:rPr>
        <w:t xml:space="preserve"> Такође, његов завршни рад на мастер студијама</w:t>
      </w:r>
      <w:r w:rsidR="00760F91" w:rsidRPr="00760F91">
        <w:rPr>
          <w:i/>
          <w:lang w:val="sr-Cyrl-RS"/>
        </w:rPr>
        <w:t xml:space="preserve"> </w:t>
      </w:r>
      <w:r w:rsidR="00760F91">
        <w:rPr>
          <w:i/>
          <w:lang w:val="sr-Cyrl-RS"/>
        </w:rPr>
        <w:t>(</w:t>
      </w:r>
      <w:r w:rsidR="00760F91" w:rsidRPr="00760F91">
        <w:rPr>
          <w:i/>
          <w:lang w:val="sr-Cyrl-RS"/>
        </w:rPr>
        <w:t xml:space="preserve">НАТО и Босна и Херцеговина после 2000. </w:t>
      </w:r>
      <w:r w:rsidR="007070B4">
        <w:rPr>
          <w:i/>
          <w:lang w:val="sr-Cyrl-RS"/>
        </w:rPr>
        <w:t>г</w:t>
      </w:r>
      <w:r w:rsidR="00760F91" w:rsidRPr="00760F91">
        <w:rPr>
          <w:i/>
          <w:lang w:val="sr-Cyrl-RS"/>
        </w:rPr>
        <w:t>одине</w:t>
      </w:r>
      <w:r w:rsidR="00760F91">
        <w:rPr>
          <w:lang w:val="sr-Cyrl-RS"/>
        </w:rPr>
        <w:t xml:space="preserve">) </w:t>
      </w:r>
      <w:r w:rsidR="00F84DB6">
        <w:rPr>
          <w:lang w:val="sr-Cyrl-RS"/>
        </w:rPr>
        <w:t>ниј</w:t>
      </w:r>
      <w:r w:rsidR="00C82441">
        <w:rPr>
          <w:lang w:val="sr-Cyrl-RS"/>
        </w:rPr>
        <w:t>е из тражене уже научне области</w:t>
      </w:r>
      <w:r w:rsidR="00760F91">
        <w:rPr>
          <w:lang w:val="sr-Cyrl-RS"/>
        </w:rPr>
        <w:t xml:space="preserve">. </w:t>
      </w:r>
      <w:r w:rsidR="002116FE">
        <w:rPr>
          <w:lang w:val="sr-Cyrl-RS"/>
        </w:rPr>
        <w:t xml:space="preserve">Колега </w:t>
      </w:r>
      <w:r w:rsidR="00760F91">
        <w:rPr>
          <w:lang w:val="sr-Cyrl-RS"/>
        </w:rPr>
        <w:t>Брчкало</w:t>
      </w:r>
      <w:r w:rsidR="00C82441">
        <w:rPr>
          <w:lang w:val="sr-Cyrl-RS"/>
        </w:rPr>
        <w:t xml:space="preserve"> није објављивао научне чланке </w:t>
      </w:r>
      <w:r w:rsidR="00232B90">
        <w:rPr>
          <w:lang w:val="sr-Cyrl-RS"/>
        </w:rPr>
        <w:t xml:space="preserve">из </w:t>
      </w:r>
      <w:r w:rsidR="00C82441">
        <w:rPr>
          <w:lang w:val="sr-Cyrl-RS"/>
        </w:rPr>
        <w:t>те области.</w:t>
      </w:r>
    </w:p>
    <w:p w:rsidR="00403A2F" w:rsidRDefault="00403A2F" w:rsidP="00C17670">
      <w:pPr>
        <w:rPr>
          <w:lang w:val="sr-Cyrl-BA"/>
        </w:rPr>
      </w:pPr>
    </w:p>
    <w:p w:rsidR="00403A2F" w:rsidRPr="00C17670" w:rsidRDefault="00403A2F" w:rsidP="00C17670">
      <w:pPr>
        <w:rPr>
          <w:lang w:val="sr-Cyrl-BA"/>
        </w:rPr>
      </w:pPr>
    </w:p>
    <w:p w:rsidR="00CF01E5" w:rsidRDefault="00CF01E5" w:rsidP="002F596B">
      <w:pPr>
        <w:pStyle w:val="ListParagraph"/>
        <w:jc w:val="center"/>
        <w:rPr>
          <w:b/>
        </w:rPr>
      </w:pPr>
      <w:r w:rsidRPr="00CF01E5">
        <w:rPr>
          <w:b/>
        </w:rPr>
        <w:t>РЕЗУЛТАТ ИНТЕРВЈУА СА КАНДИДАТИМА</w:t>
      </w:r>
    </w:p>
    <w:p w:rsidR="00C17670" w:rsidRDefault="00C17670" w:rsidP="00C17670">
      <w:pPr>
        <w:jc w:val="both"/>
        <w:rPr>
          <w:lang w:val="sr-Cyrl-BA"/>
        </w:rPr>
      </w:pPr>
    </w:p>
    <w:p w:rsidR="00403A2F" w:rsidRDefault="00403A2F" w:rsidP="00C17670">
      <w:pPr>
        <w:jc w:val="both"/>
        <w:rPr>
          <w:lang w:val="sr-Cyrl-BA"/>
        </w:rPr>
      </w:pPr>
    </w:p>
    <w:p w:rsidR="002F596B" w:rsidRDefault="00CF01E5" w:rsidP="00C17670">
      <w:pPr>
        <w:jc w:val="both"/>
        <w:rPr>
          <w:lang w:val="sr-Cyrl-BA"/>
        </w:rPr>
      </w:pPr>
      <w:r w:rsidRPr="00CF01E5">
        <w:rPr>
          <w:lang w:val="sr-Cyrl-BA"/>
        </w:rPr>
        <w:t>Комисија је 11. јулa 2018. године обавила интервју са кандидатима који су пријављени на конкурс.</w:t>
      </w:r>
      <w:r>
        <w:rPr>
          <w:lang w:val="sr-Cyrl-BA"/>
        </w:rPr>
        <w:t xml:space="preserve"> Према </w:t>
      </w:r>
      <w:r w:rsidRPr="00CF01E5">
        <w:rPr>
          <w:lang w:val="sr-Cyrl-BA"/>
        </w:rPr>
        <w:t>Одлу</w:t>
      </w:r>
      <w:r>
        <w:rPr>
          <w:lang w:val="sr-Cyrl-BA"/>
        </w:rPr>
        <w:t>ци</w:t>
      </w:r>
      <w:r w:rsidRPr="00CF01E5">
        <w:rPr>
          <w:lang w:val="sr-Cyrl-BA"/>
        </w:rPr>
        <w:t xml:space="preserve"> Сената Универзитета у Источном Сарајеву о вредновању референци кандидата за сарадничка звања на Универзит</w:t>
      </w:r>
      <w:r>
        <w:rPr>
          <w:lang w:val="sr-Cyrl-BA"/>
        </w:rPr>
        <w:t xml:space="preserve">ету Источно Сарајево (мај 2018), </w:t>
      </w:r>
      <w:r w:rsidRPr="002116FE">
        <w:rPr>
          <w:u w:val="single"/>
          <w:lang w:val="sr-Cyrl-BA"/>
        </w:rPr>
        <w:t>предвиђено је да се на интервјуу постигне по кандидату максимално 1 бод</w:t>
      </w:r>
      <w:r>
        <w:rPr>
          <w:lang w:val="sr-Cyrl-BA"/>
        </w:rPr>
        <w:t>.</w:t>
      </w:r>
    </w:p>
    <w:p w:rsidR="00331598" w:rsidRDefault="00331598" w:rsidP="00C17670">
      <w:pPr>
        <w:jc w:val="both"/>
        <w:rPr>
          <w:lang w:val="sr-Cyrl-BA"/>
        </w:rPr>
      </w:pPr>
    </w:p>
    <w:p w:rsidR="00A47579" w:rsidRDefault="00331598" w:rsidP="00C17670">
      <w:pPr>
        <w:jc w:val="both"/>
        <w:rPr>
          <w:lang w:val="sr-Cyrl-BA"/>
        </w:rPr>
      </w:pPr>
      <w:r>
        <w:rPr>
          <w:lang w:val="sr-Cyrl-BA"/>
        </w:rPr>
        <w:t>У току интервјуа кандидати су се представили</w:t>
      </w:r>
      <w:r w:rsidR="005F4503">
        <w:rPr>
          <w:lang w:val="sr-Cyrl-BA"/>
        </w:rPr>
        <w:t xml:space="preserve"> и објаснили су своја стручна и научна интересовања</w:t>
      </w:r>
      <w:r>
        <w:rPr>
          <w:lang w:val="sr-Cyrl-BA"/>
        </w:rPr>
        <w:t xml:space="preserve">. </w:t>
      </w:r>
      <w:r w:rsidR="005F4503">
        <w:rPr>
          <w:lang w:val="sr-Cyrl-BA"/>
        </w:rPr>
        <w:t>Поред тога, к</w:t>
      </w:r>
      <w:r>
        <w:rPr>
          <w:lang w:val="sr-Cyrl-BA"/>
        </w:rPr>
        <w:t>андидатима су постављена питања из уже научне области – компаративна политика.</w:t>
      </w:r>
      <w:r w:rsidR="00C82441">
        <w:rPr>
          <w:lang w:val="sr-Cyrl-BA"/>
        </w:rPr>
        <w:t xml:space="preserve"> </w:t>
      </w:r>
      <w:r w:rsidR="00BE7197">
        <w:rPr>
          <w:lang w:val="sr-Cyrl-BA"/>
        </w:rPr>
        <w:t>Комисија је на интервју цијенила следеће</w:t>
      </w:r>
      <w:r w:rsidR="009849BB">
        <w:rPr>
          <w:lang w:val="sr-Cyrl-BA"/>
        </w:rPr>
        <w:t xml:space="preserve"> елементе</w:t>
      </w:r>
      <w:r w:rsidR="00BE7197">
        <w:rPr>
          <w:lang w:val="sr-Cyrl-BA"/>
        </w:rPr>
        <w:t>:</w:t>
      </w:r>
    </w:p>
    <w:p w:rsidR="00BE7197" w:rsidRDefault="00495C2B" w:rsidP="009849BB">
      <w:pPr>
        <w:pStyle w:val="ListParagraph"/>
        <w:numPr>
          <w:ilvl w:val="0"/>
          <w:numId w:val="45"/>
        </w:numPr>
        <w:jc w:val="both"/>
        <w:rPr>
          <w:lang w:val="sr-Cyrl-BA"/>
        </w:rPr>
      </w:pPr>
      <w:r>
        <w:rPr>
          <w:lang w:val="sr-Cyrl-BA"/>
        </w:rPr>
        <w:t>Стручна и научна интересовања кандидата;</w:t>
      </w:r>
    </w:p>
    <w:p w:rsidR="00495C2B" w:rsidRDefault="00495C2B" w:rsidP="009849BB">
      <w:pPr>
        <w:pStyle w:val="ListParagraph"/>
        <w:numPr>
          <w:ilvl w:val="0"/>
          <w:numId w:val="45"/>
        </w:numPr>
        <w:jc w:val="both"/>
        <w:rPr>
          <w:lang w:val="sr-Cyrl-BA"/>
        </w:rPr>
      </w:pPr>
      <w:r>
        <w:rPr>
          <w:lang w:val="sr-Cyrl-BA"/>
        </w:rPr>
        <w:t>Повезаност интересовања кандидата са траженом ужом научном области – компаративна политика;</w:t>
      </w:r>
    </w:p>
    <w:p w:rsidR="00495C2B" w:rsidRDefault="00495C2B" w:rsidP="009849BB">
      <w:pPr>
        <w:pStyle w:val="ListParagraph"/>
        <w:numPr>
          <w:ilvl w:val="0"/>
          <w:numId w:val="45"/>
        </w:numPr>
        <w:jc w:val="both"/>
        <w:rPr>
          <w:lang w:val="sr-Cyrl-BA"/>
        </w:rPr>
      </w:pPr>
      <w:r>
        <w:rPr>
          <w:lang w:val="sr-Cyrl-BA"/>
        </w:rPr>
        <w:t>Квалитет одговора на постављена питања из тражене научне области;</w:t>
      </w:r>
    </w:p>
    <w:p w:rsidR="00495C2B" w:rsidRPr="00495C2B" w:rsidRDefault="00495C2B" w:rsidP="009849BB">
      <w:pPr>
        <w:pStyle w:val="ListParagraph"/>
        <w:numPr>
          <w:ilvl w:val="0"/>
          <w:numId w:val="45"/>
        </w:numPr>
        <w:rPr>
          <w:lang w:val="sr-Cyrl-BA"/>
        </w:rPr>
      </w:pPr>
      <w:r>
        <w:rPr>
          <w:lang w:val="sr-Cyrl-BA"/>
        </w:rPr>
        <w:t>Досадашње б</w:t>
      </w:r>
      <w:r w:rsidRPr="00495C2B">
        <w:rPr>
          <w:lang w:val="sr-Cyrl-BA"/>
        </w:rPr>
        <w:t>ављење научним радо</w:t>
      </w:r>
      <w:r>
        <w:rPr>
          <w:lang w:val="sr-Cyrl-BA"/>
        </w:rPr>
        <w:t>м;</w:t>
      </w:r>
    </w:p>
    <w:p w:rsidR="00495C2B" w:rsidRDefault="00495C2B" w:rsidP="009849BB">
      <w:pPr>
        <w:pStyle w:val="ListParagraph"/>
        <w:numPr>
          <w:ilvl w:val="0"/>
          <w:numId w:val="45"/>
        </w:numPr>
        <w:jc w:val="both"/>
        <w:rPr>
          <w:lang w:val="sr-Cyrl-BA"/>
        </w:rPr>
      </w:pPr>
      <w:r>
        <w:rPr>
          <w:lang w:val="sr-Cyrl-BA"/>
        </w:rPr>
        <w:t>Спремност кандидата да се посвете раду на Филозофском факултету</w:t>
      </w:r>
      <w:r w:rsidR="00760F91">
        <w:rPr>
          <w:lang w:val="sr-Cyrl-BA"/>
        </w:rPr>
        <w:t xml:space="preserve"> </w:t>
      </w:r>
      <w:r w:rsidR="007070B4">
        <w:rPr>
          <w:lang w:val="sr-Cyrl-BA"/>
        </w:rPr>
        <w:t>–</w:t>
      </w:r>
      <w:r w:rsidR="00760F91">
        <w:rPr>
          <w:lang w:val="sr-Cyrl-BA"/>
        </w:rPr>
        <w:t xml:space="preserve"> Пале</w:t>
      </w:r>
      <w:r w:rsidR="007070B4">
        <w:rPr>
          <w:lang w:val="sr-Cyrl-BA"/>
        </w:rPr>
        <w:t xml:space="preserve"> (ФФУИС)</w:t>
      </w:r>
      <w:r>
        <w:rPr>
          <w:lang w:val="sr-Cyrl-BA"/>
        </w:rPr>
        <w:t>;</w:t>
      </w:r>
    </w:p>
    <w:p w:rsidR="00495C2B" w:rsidRPr="00BE7197" w:rsidRDefault="00495C2B" w:rsidP="00495C2B">
      <w:pPr>
        <w:pStyle w:val="ListParagraph"/>
        <w:ind w:left="360"/>
        <w:jc w:val="both"/>
        <w:rPr>
          <w:lang w:val="sr-Cyrl-BA"/>
        </w:rPr>
      </w:pPr>
    </w:p>
    <w:p w:rsidR="00232B90" w:rsidRPr="005F4503" w:rsidRDefault="00C82441" w:rsidP="00C17670">
      <w:pPr>
        <w:jc w:val="both"/>
        <w:rPr>
          <w:lang w:val="sr-Cyrl-RS"/>
        </w:rPr>
      </w:pPr>
      <w:r>
        <w:rPr>
          <w:lang w:val="sr-Cyrl-BA"/>
        </w:rPr>
        <w:t>Током интервјуа</w:t>
      </w:r>
      <w:r w:rsidR="0006520A">
        <w:rPr>
          <w:lang w:val="sr-Cyrl-BA"/>
        </w:rPr>
        <w:t>, садржајније одговоре на постављена питања су дали Драган Ракић и Стефан Вукојевић.</w:t>
      </w:r>
      <w:r w:rsidR="0006520A" w:rsidRPr="0006520A">
        <w:t xml:space="preserve"> </w:t>
      </w:r>
      <w:r w:rsidR="0006520A">
        <w:rPr>
          <w:lang w:val="sr-Cyrl-RS"/>
        </w:rPr>
        <w:t xml:space="preserve">Они су показали </w:t>
      </w:r>
      <w:r w:rsidR="0006520A" w:rsidRPr="0006520A">
        <w:t xml:space="preserve">већи степен упућености у </w:t>
      </w:r>
      <w:r w:rsidR="0006520A">
        <w:rPr>
          <w:lang w:val="sr-Cyrl-RS"/>
        </w:rPr>
        <w:t>материј</w:t>
      </w:r>
      <w:r w:rsidR="00232B90">
        <w:rPr>
          <w:lang w:val="sr-Cyrl-RS"/>
        </w:rPr>
        <w:t>у у односу на остале кандидате,</w:t>
      </w:r>
      <w:r w:rsidR="0006520A">
        <w:rPr>
          <w:lang w:val="sr-Cyrl-RS"/>
        </w:rPr>
        <w:t xml:space="preserve"> као и одличну елоквенцију. </w:t>
      </w:r>
      <w:r w:rsidR="00A47579">
        <w:rPr>
          <w:lang w:val="sr-Cyrl-RS"/>
        </w:rPr>
        <w:t xml:space="preserve">Комисији је било тешко да </w:t>
      </w:r>
      <w:r w:rsidR="002116FE">
        <w:rPr>
          <w:lang w:val="sr-Cyrl-RS"/>
        </w:rPr>
        <w:t>се одлучи ко је бољ</w:t>
      </w:r>
      <w:r w:rsidR="00A47579">
        <w:rPr>
          <w:lang w:val="sr-Cyrl-RS"/>
        </w:rPr>
        <w:t xml:space="preserve">е одговоре дао Ракић или Вукојевић. </w:t>
      </w:r>
      <w:r w:rsidR="004E0147">
        <w:rPr>
          <w:lang w:val="sr-Cyrl-RS"/>
        </w:rPr>
        <w:t>Међутим, став</w:t>
      </w:r>
      <w:r w:rsidR="00A47579">
        <w:rPr>
          <w:lang w:val="sr-Cyrl-RS"/>
        </w:rPr>
        <w:t xml:space="preserve"> Комисије је да </w:t>
      </w:r>
      <w:r w:rsidR="00232B90">
        <w:rPr>
          <w:lang w:val="sr-Cyrl-RS"/>
        </w:rPr>
        <w:t>Стефан Вукојевић за нијансу</w:t>
      </w:r>
      <w:r w:rsidR="00A47579">
        <w:rPr>
          <w:lang w:val="sr-Cyrl-RS"/>
        </w:rPr>
        <w:t xml:space="preserve"> има шире знање у односу на Драгана Ракића. То је последица тога што се Вукојевић активно бави научним радом и пише радове из тражене научне области. Вукојевић је објавио 8 научних радова у научним часописима прве категорије у Србији, при чему су два таква рада у часопису</w:t>
      </w:r>
      <w:r w:rsidR="005F4503">
        <w:rPr>
          <w:lang w:val="sr-Cyrl-RS"/>
        </w:rPr>
        <w:t xml:space="preserve"> </w:t>
      </w:r>
      <w:r w:rsidR="005F4503">
        <w:rPr>
          <w:lang w:val="sr-Latn-RS"/>
        </w:rPr>
        <w:t xml:space="preserve">SCI </w:t>
      </w:r>
      <w:r w:rsidR="005F4503">
        <w:rPr>
          <w:lang w:val="sr-Cyrl-RS"/>
        </w:rPr>
        <w:t>листе.</w:t>
      </w:r>
      <w:r w:rsidR="00495C2B">
        <w:rPr>
          <w:lang w:val="sr-Cyrl-RS"/>
        </w:rPr>
        <w:t xml:space="preserve"> То је веома ријетка појава у Републици Српској за</w:t>
      </w:r>
      <w:r w:rsidR="00495C2B" w:rsidRPr="00495C2B">
        <w:rPr>
          <w:lang w:val="sr-Cyrl-RS"/>
        </w:rPr>
        <w:t xml:space="preserve"> већину сарадника који су завршили мастер студије</w:t>
      </w:r>
      <w:r w:rsidR="00495C2B">
        <w:rPr>
          <w:lang w:val="sr-Cyrl-RS"/>
        </w:rPr>
        <w:t xml:space="preserve">. </w:t>
      </w:r>
    </w:p>
    <w:p w:rsidR="00760F91" w:rsidRDefault="0006520A" w:rsidP="00C17670">
      <w:pPr>
        <w:jc w:val="both"/>
        <w:rPr>
          <w:lang w:val="sr-Cyrl-RS"/>
        </w:rPr>
      </w:pPr>
      <w:r>
        <w:rPr>
          <w:lang w:val="sr-Cyrl-RS"/>
        </w:rPr>
        <w:t xml:space="preserve">Трећи по кавалитету одговора је био Владимир Клачар. </w:t>
      </w:r>
      <w:r w:rsidR="005F4503">
        <w:rPr>
          <w:lang w:val="sr-Cyrl-RS"/>
        </w:rPr>
        <w:t xml:space="preserve">Клачар поседује добро знање, али је оно више из теорије медија и теорије политике, што је </w:t>
      </w:r>
      <w:r w:rsidR="00495C2B">
        <w:rPr>
          <w:lang w:val="sr-Cyrl-RS"/>
        </w:rPr>
        <w:t>потврдио</w:t>
      </w:r>
      <w:r w:rsidR="005F4503">
        <w:rPr>
          <w:lang w:val="sr-Cyrl-RS"/>
        </w:rPr>
        <w:t xml:space="preserve"> на интервјуу. Исто тако, Клачарови научни радови и објављена монографија су веома квалитетни, са научном критиком и прогнозом</w:t>
      </w:r>
      <w:r w:rsidR="00BE7197">
        <w:rPr>
          <w:lang w:val="sr-Cyrl-RS"/>
        </w:rPr>
        <w:t xml:space="preserve">, што је веома ријетко присутно </w:t>
      </w:r>
      <w:r w:rsidR="00760F91">
        <w:rPr>
          <w:lang w:val="sr-Cyrl-RS"/>
        </w:rPr>
        <w:t>међу сарадницима са магистратуром,</w:t>
      </w:r>
      <w:r w:rsidR="00BE7197">
        <w:rPr>
          <w:lang w:val="sr-Cyrl-RS"/>
        </w:rPr>
        <w:t xml:space="preserve"> али </w:t>
      </w:r>
      <w:r w:rsidR="00760F91">
        <w:rPr>
          <w:lang w:val="sr-Cyrl-RS"/>
        </w:rPr>
        <w:t>они нису непосредно из тражене научне области – компаративна политика.</w:t>
      </w:r>
      <w:r w:rsidR="005F4503">
        <w:rPr>
          <w:lang w:val="sr-Cyrl-RS"/>
        </w:rPr>
        <w:t xml:space="preserve">  </w:t>
      </w:r>
    </w:p>
    <w:p w:rsidR="00331598" w:rsidRDefault="0006520A" w:rsidP="00C17670">
      <w:pPr>
        <w:jc w:val="both"/>
        <w:rPr>
          <w:lang w:val="sr-Cyrl-RS"/>
        </w:rPr>
      </w:pPr>
      <w:r>
        <w:rPr>
          <w:lang w:val="sr-Cyrl-RS"/>
        </w:rPr>
        <w:lastRenderedPageBreak/>
        <w:t>Мирјана Шмитран је дала квалитетне одговоре, али мање садржајне.</w:t>
      </w:r>
      <w:r w:rsidR="00760F91">
        <w:rPr>
          <w:lang w:val="sr-Cyrl-RS"/>
        </w:rPr>
        <w:t xml:space="preserve"> Колегиница Шмитран је објавила два рада </w:t>
      </w:r>
      <w:r w:rsidR="002116FE">
        <w:rPr>
          <w:lang w:val="sr-Cyrl-RS"/>
        </w:rPr>
        <w:t xml:space="preserve">из тражене области. </w:t>
      </w:r>
    </w:p>
    <w:p w:rsidR="002116FE" w:rsidRDefault="002116FE" w:rsidP="00C17670">
      <w:pPr>
        <w:jc w:val="both"/>
        <w:rPr>
          <w:lang w:val="sr-Cyrl-RS"/>
        </w:rPr>
      </w:pPr>
    </w:p>
    <w:p w:rsidR="003579C7" w:rsidRDefault="003579C7" w:rsidP="003579C7">
      <w:pPr>
        <w:jc w:val="center"/>
        <w:rPr>
          <w:lang w:val="sr-Cyrl-RS"/>
        </w:rPr>
      </w:pPr>
    </w:p>
    <w:p w:rsidR="002116FE" w:rsidRDefault="002116FE" w:rsidP="003579C7">
      <w:pPr>
        <w:jc w:val="center"/>
        <w:rPr>
          <w:lang w:val="sr-Cyrl-RS"/>
        </w:rPr>
      </w:pPr>
      <w:r>
        <w:rPr>
          <w:lang w:val="sr-Cyrl-RS"/>
        </w:rPr>
        <w:t xml:space="preserve">БОДОВИ </w:t>
      </w:r>
      <w:r w:rsidR="00715AB7">
        <w:rPr>
          <w:lang w:val="sr-Cyrl-RS"/>
        </w:rPr>
        <w:t xml:space="preserve">И ЗАКЉУЧАК </w:t>
      </w:r>
      <w:r>
        <w:rPr>
          <w:lang w:val="sr-Cyrl-RS"/>
        </w:rPr>
        <w:t>СА ИНТЕРВЈУА:</w:t>
      </w:r>
    </w:p>
    <w:p w:rsidR="003579C7" w:rsidRDefault="003579C7" w:rsidP="003579C7">
      <w:pPr>
        <w:jc w:val="center"/>
        <w:rPr>
          <w:lang w:val="sr-Cyrl-RS"/>
        </w:rPr>
      </w:pPr>
    </w:p>
    <w:p w:rsidR="001653A4" w:rsidRDefault="002116FE" w:rsidP="001653A4">
      <w:pPr>
        <w:jc w:val="both"/>
        <w:rPr>
          <w:b/>
          <w:lang w:val="sr-Cyrl-BA"/>
        </w:rPr>
      </w:pPr>
      <w:r>
        <w:rPr>
          <w:lang w:val="sr-Cyrl-RS"/>
        </w:rPr>
        <w:t xml:space="preserve">Имајући у виду </w:t>
      </w:r>
      <w:r w:rsidR="007070B4">
        <w:rPr>
          <w:lang w:val="sr-Cyrl-RS"/>
        </w:rPr>
        <w:t xml:space="preserve">5 </w:t>
      </w:r>
      <w:r>
        <w:rPr>
          <w:lang w:val="sr-Cyrl-RS"/>
        </w:rPr>
        <w:t>елемен</w:t>
      </w:r>
      <w:r w:rsidR="00F70416">
        <w:rPr>
          <w:lang w:val="sr-Cyrl-RS"/>
        </w:rPr>
        <w:t>а</w:t>
      </w:r>
      <w:r>
        <w:rPr>
          <w:lang w:val="sr-Cyrl-RS"/>
        </w:rPr>
        <w:t>т</w:t>
      </w:r>
      <w:r w:rsidR="007070B4">
        <w:rPr>
          <w:lang w:val="sr-Cyrl-RS"/>
        </w:rPr>
        <w:t>а</w:t>
      </w:r>
      <w:r>
        <w:rPr>
          <w:lang w:val="sr-Cyrl-RS"/>
        </w:rPr>
        <w:t xml:space="preserve"> које је Комисија на интервјуу цијенила</w:t>
      </w:r>
      <w:r w:rsidR="001653A4">
        <w:rPr>
          <w:lang w:val="sr-Cyrl-RS"/>
        </w:rPr>
        <w:t xml:space="preserve">, а то су:  (1) </w:t>
      </w:r>
      <w:r w:rsidR="001653A4" w:rsidRPr="001653A4">
        <w:rPr>
          <w:lang w:val="sr-Cyrl-BA"/>
        </w:rPr>
        <w:t>Стручна и научна интересовања кандида</w:t>
      </w:r>
      <w:r w:rsidR="001653A4">
        <w:rPr>
          <w:lang w:val="sr-Cyrl-BA"/>
        </w:rPr>
        <w:t xml:space="preserve">та; (2) </w:t>
      </w:r>
      <w:r w:rsidR="001653A4" w:rsidRPr="001653A4">
        <w:rPr>
          <w:lang w:val="sr-Cyrl-BA"/>
        </w:rPr>
        <w:t>Повезаност интересовања кандидата са траженом ужом научном обла</w:t>
      </w:r>
      <w:r w:rsidR="00F70416">
        <w:rPr>
          <w:lang w:val="sr-Cyrl-BA"/>
        </w:rPr>
        <w:t>шћу</w:t>
      </w:r>
      <w:r w:rsidR="001653A4" w:rsidRPr="001653A4">
        <w:rPr>
          <w:lang w:val="sr-Cyrl-BA"/>
        </w:rPr>
        <w:t xml:space="preserve"> – компаративна политика;</w:t>
      </w:r>
      <w:r w:rsidR="001653A4">
        <w:rPr>
          <w:lang w:val="sr-Cyrl-RS"/>
        </w:rPr>
        <w:t xml:space="preserve"> (3) </w:t>
      </w:r>
      <w:r w:rsidR="001653A4" w:rsidRPr="001653A4">
        <w:rPr>
          <w:lang w:val="sr-Cyrl-BA"/>
        </w:rPr>
        <w:t>Квалитет одговора на постављена питања из тражене научне области;</w:t>
      </w:r>
      <w:r w:rsidR="001653A4">
        <w:rPr>
          <w:lang w:val="sr-Cyrl-RS"/>
        </w:rPr>
        <w:t xml:space="preserve"> (4) </w:t>
      </w:r>
      <w:r w:rsidR="001653A4" w:rsidRPr="001653A4">
        <w:rPr>
          <w:lang w:val="sr-Cyrl-BA"/>
        </w:rPr>
        <w:t>Досадашње бављење научним радом;</w:t>
      </w:r>
      <w:r w:rsidR="001653A4">
        <w:rPr>
          <w:lang w:val="sr-Cyrl-RS"/>
        </w:rPr>
        <w:t xml:space="preserve"> (5) </w:t>
      </w:r>
      <w:r w:rsidR="001653A4" w:rsidRPr="001653A4">
        <w:rPr>
          <w:lang w:val="sr-Cyrl-BA"/>
        </w:rPr>
        <w:t>Спремност кандидата да се посвете раду на Филозофском факултету</w:t>
      </w:r>
      <w:r w:rsidR="001653A4">
        <w:rPr>
          <w:lang w:val="sr-Cyrl-BA"/>
        </w:rPr>
        <w:t xml:space="preserve">, Пале – </w:t>
      </w:r>
      <w:r w:rsidR="001653A4" w:rsidRPr="00870A6D">
        <w:rPr>
          <w:b/>
          <w:lang w:val="sr-Cyrl-BA"/>
        </w:rPr>
        <w:t xml:space="preserve">Комисија је закључила: </w:t>
      </w:r>
    </w:p>
    <w:p w:rsidR="00715AB7" w:rsidRPr="00870A6D" w:rsidRDefault="00715AB7" w:rsidP="001653A4">
      <w:pPr>
        <w:jc w:val="both"/>
        <w:rPr>
          <w:b/>
          <w:lang w:val="sr-Cyrl-BA"/>
        </w:rPr>
      </w:pPr>
    </w:p>
    <w:p w:rsidR="00870A6D" w:rsidRDefault="001653A4" w:rsidP="001653A4">
      <w:pPr>
        <w:pStyle w:val="ListParagraph"/>
        <w:numPr>
          <w:ilvl w:val="0"/>
          <w:numId w:val="8"/>
        </w:numPr>
        <w:jc w:val="both"/>
        <w:rPr>
          <w:lang w:val="sr-Cyrl-BA"/>
        </w:rPr>
      </w:pPr>
      <w:r w:rsidRPr="001653A4">
        <w:rPr>
          <w:lang w:val="sr-Cyrl-BA"/>
        </w:rPr>
        <w:t>да кандидат Стефан Вукојевић посједуј</w:t>
      </w:r>
      <w:r w:rsidR="00870A6D">
        <w:rPr>
          <w:lang w:val="sr-Cyrl-BA"/>
        </w:rPr>
        <w:t xml:space="preserve">е стручна и научна интересовања, која су </w:t>
      </w:r>
      <w:r w:rsidRPr="001653A4">
        <w:rPr>
          <w:lang w:val="sr-Cyrl-BA"/>
        </w:rPr>
        <w:t xml:space="preserve">у складу са траженом ужом научном облашћу – компаративна политика, </w:t>
      </w:r>
      <w:r w:rsidR="00870A6D">
        <w:rPr>
          <w:lang w:val="sr-Cyrl-BA"/>
        </w:rPr>
        <w:t>више у односу на остале кандидате,</w:t>
      </w:r>
    </w:p>
    <w:p w:rsidR="001653A4" w:rsidRDefault="00870A6D" w:rsidP="001653A4">
      <w:pPr>
        <w:pStyle w:val="ListParagraph"/>
        <w:numPr>
          <w:ilvl w:val="0"/>
          <w:numId w:val="8"/>
        </w:numPr>
        <w:jc w:val="both"/>
        <w:rPr>
          <w:lang w:val="sr-Cyrl-BA"/>
        </w:rPr>
      </w:pPr>
      <w:r>
        <w:rPr>
          <w:lang w:val="sr-Cyrl-BA"/>
        </w:rPr>
        <w:t>да је к</w:t>
      </w:r>
      <w:r w:rsidR="001653A4" w:rsidRPr="001653A4">
        <w:rPr>
          <w:lang w:val="sr-Cyrl-BA"/>
        </w:rPr>
        <w:t xml:space="preserve">валитет одговора </w:t>
      </w:r>
      <w:r>
        <w:rPr>
          <w:lang w:val="sr-Cyrl-BA"/>
        </w:rPr>
        <w:t>Стефана Вукојевића</w:t>
      </w:r>
      <w:r w:rsidR="001653A4" w:rsidRPr="001653A4">
        <w:rPr>
          <w:lang w:val="sr-Cyrl-BA"/>
        </w:rPr>
        <w:t xml:space="preserve"> потпун и виш</w:t>
      </w:r>
      <w:r>
        <w:rPr>
          <w:lang w:val="sr-Cyrl-BA"/>
        </w:rPr>
        <w:t>и</w:t>
      </w:r>
      <w:r w:rsidR="001653A4" w:rsidRPr="001653A4">
        <w:rPr>
          <w:lang w:val="sr-Cyrl-BA"/>
        </w:rPr>
        <w:t xml:space="preserve"> од онога </w:t>
      </w:r>
      <w:r>
        <w:rPr>
          <w:lang w:val="sr-Cyrl-BA"/>
        </w:rPr>
        <w:t xml:space="preserve">него </w:t>
      </w:r>
      <w:r w:rsidR="001653A4" w:rsidRPr="001653A4">
        <w:rPr>
          <w:lang w:val="sr-Cyrl-BA"/>
        </w:rPr>
        <w:t xml:space="preserve">што је </w:t>
      </w:r>
      <w:r>
        <w:rPr>
          <w:lang w:val="sr-Cyrl-BA"/>
        </w:rPr>
        <w:t>Комисија тражила,</w:t>
      </w:r>
    </w:p>
    <w:p w:rsidR="00870A6D" w:rsidRPr="00870A6D" w:rsidRDefault="00870A6D" w:rsidP="00870A6D">
      <w:pPr>
        <w:pStyle w:val="ListParagraph"/>
        <w:numPr>
          <w:ilvl w:val="0"/>
          <w:numId w:val="8"/>
        </w:numPr>
        <w:jc w:val="both"/>
        <w:rPr>
          <w:lang w:val="sr-Cyrl-BA"/>
        </w:rPr>
      </w:pPr>
      <w:r>
        <w:rPr>
          <w:lang w:val="sr-Cyrl-BA"/>
        </w:rPr>
        <w:t xml:space="preserve">да су објављени радови </w:t>
      </w:r>
      <w:r w:rsidRPr="00870A6D">
        <w:rPr>
          <w:lang w:val="sr-Cyrl-BA"/>
        </w:rPr>
        <w:t>Стефана Вукојевића</w:t>
      </w:r>
      <w:r w:rsidR="001653A4" w:rsidRPr="00870A6D">
        <w:rPr>
          <w:lang w:val="sr-Cyrl-BA"/>
        </w:rPr>
        <w:t xml:space="preserve"> </w:t>
      </w:r>
      <w:r>
        <w:rPr>
          <w:lang w:val="sr-Cyrl-BA"/>
        </w:rPr>
        <w:t xml:space="preserve">веома квалитетни, и </w:t>
      </w:r>
      <w:r w:rsidRPr="00870A6D">
        <w:rPr>
          <w:lang w:val="sr-Cyrl-BA"/>
        </w:rPr>
        <w:t xml:space="preserve">из тражене научне области, </w:t>
      </w:r>
    </w:p>
    <w:p w:rsidR="00870A6D" w:rsidRDefault="00870A6D" w:rsidP="001653A4">
      <w:pPr>
        <w:pStyle w:val="ListParagraph"/>
        <w:numPr>
          <w:ilvl w:val="0"/>
          <w:numId w:val="8"/>
        </w:numPr>
        <w:jc w:val="both"/>
        <w:rPr>
          <w:lang w:val="sr-Cyrl-BA"/>
        </w:rPr>
      </w:pPr>
      <w:r w:rsidRPr="00870A6D">
        <w:rPr>
          <w:lang w:val="sr-Cyrl-BA"/>
        </w:rPr>
        <w:t xml:space="preserve">да </w:t>
      </w:r>
      <w:r>
        <w:rPr>
          <w:lang w:val="sr-Cyrl-BA"/>
        </w:rPr>
        <w:t xml:space="preserve">је број </w:t>
      </w:r>
      <w:r w:rsidRPr="00870A6D">
        <w:rPr>
          <w:lang w:val="sr-Cyrl-BA"/>
        </w:rPr>
        <w:t>објављени</w:t>
      </w:r>
      <w:r>
        <w:rPr>
          <w:lang w:val="sr-Cyrl-BA"/>
        </w:rPr>
        <w:t>х</w:t>
      </w:r>
      <w:r w:rsidRPr="00870A6D">
        <w:rPr>
          <w:lang w:val="sr-Cyrl-BA"/>
        </w:rPr>
        <w:t xml:space="preserve"> радов</w:t>
      </w:r>
      <w:r>
        <w:rPr>
          <w:lang w:val="sr-Cyrl-BA"/>
        </w:rPr>
        <w:t>а</w:t>
      </w:r>
      <w:r w:rsidRPr="00870A6D">
        <w:rPr>
          <w:lang w:val="sr-Cyrl-BA"/>
        </w:rPr>
        <w:t xml:space="preserve"> Стефана Вукојевића</w:t>
      </w:r>
      <w:r>
        <w:rPr>
          <w:lang w:val="sr-Cyrl-BA"/>
        </w:rPr>
        <w:t xml:space="preserve"> већи од од осталих кандидата,</w:t>
      </w:r>
    </w:p>
    <w:p w:rsidR="00870A6D" w:rsidRDefault="00870A6D" w:rsidP="001653A4">
      <w:pPr>
        <w:pStyle w:val="ListParagraph"/>
        <w:numPr>
          <w:ilvl w:val="0"/>
          <w:numId w:val="8"/>
        </w:numPr>
        <w:jc w:val="both"/>
        <w:rPr>
          <w:lang w:val="sr-Cyrl-BA"/>
        </w:rPr>
      </w:pPr>
      <w:r>
        <w:rPr>
          <w:lang w:val="sr-Cyrl-BA"/>
        </w:rPr>
        <w:t xml:space="preserve">да се кандидат Стефан Вукојевић активно </w:t>
      </w:r>
      <w:r w:rsidR="003579C7">
        <w:rPr>
          <w:lang w:val="sr-Cyrl-BA"/>
        </w:rPr>
        <w:t xml:space="preserve">и веома садржајно </w:t>
      </w:r>
      <w:r>
        <w:rPr>
          <w:lang w:val="sr-Cyrl-BA"/>
        </w:rPr>
        <w:t>бави науком</w:t>
      </w:r>
      <w:r w:rsidR="00F70416">
        <w:rPr>
          <w:lang w:val="sr-Cyrl-BA"/>
        </w:rPr>
        <w:t>, што је у поређењу са осталим кандидатима веома видљиво</w:t>
      </w:r>
      <w:r>
        <w:rPr>
          <w:lang w:val="sr-Cyrl-BA"/>
        </w:rPr>
        <w:t>;</w:t>
      </w:r>
    </w:p>
    <w:p w:rsidR="00870A6D" w:rsidRDefault="00870A6D" w:rsidP="001653A4">
      <w:pPr>
        <w:pStyle w:val="ListParagraph"/>
        <w:numPr>
          <w:ilvl w:val="0"/>
          <w:numId w:val="8"/>
        </w:numPr>
        <w:jc w:val="both"/>
        <w:rPr>
          <w:lang w:val="sr-Cyrl-BA"/>
        </w:rPr>
      </w:pPr>
      <w:r>
        <w:rPr>
          <w:lang w:val="sr-Cyrl-BA"/>
        </w:rPr>
        <w:t>да је кандидат Драга</w:t>
      </w:r>
      <w:r w:rsidR="003D7E7B">
        <w:rPr>
          <w:lang w:val="sr-Cyrl-BA"/>
        </w:rPr>
        <w:t>н</w:t>
      </w:r>
      <w:r>
        <w:rPr>
          <w:lang w:val="sr-Cyrl-BA"/>
        </w:rPr>
        <w:t xml:space="preserve"> Ракић </w:t>
      </w:r>
      <w:r w:rsidR="001653A4" w:rsidRPr="00870A6D">
        <w:rPr>
          <w:lang w:val="sr-Cyrl-BA"/>
        </w:rPr>
        <w:t>посједуј</w:t>
      </w:r>
      <w:r w:rsidRPr="00870A6D">
        <w:rPr>
          <w:lang w:val="sr-Cyrl-BA"/>
        </w:rPr>
        <w:t xml:space="preserve">е стручна и научна интересовања, која су </w:t>
      </w:r>
      <w:r w:rsidR="001653A4" w:rsidRPr="00870A6D">
        <w:rPr>
          <w:lang w:val="sr-Cyrl-BA"/>
        </w:rPr>
        <w:t>у складу са траженом ужом научном облашћу – компаративна политика</w:t>
      </w:r>
      <w:r>
        <w:rPr>
          <w:lang w:val="sr-Cyrl-BA"/>
        </w:rPr>
        <w:t>,</w:t>
      </w:r>
    </w:p>
    <w:p w:rsidR="00870A6D" w:rsidRDefault="00870A6D" w:rsidP="001653A4">
      <w:pPr>
        <w:pStyle w:val="ListParagraph"/>
        <w:numPr>
          <w:ilvl w:val="0"/>
          <w:numId w:val="8"/>
        </w:numPr>
        <w:jc w:val="both"/>
        <w:rPr>
          <w:lang w:val="sr-Cyrl-BA"/>
        </w:rPr>
      </w:pPr>
      <w:r w:rsidRPr="00870A6D">
        <w:rPr>
          <w:lang w:val="sr-Cyrl-BA"/>
        </w:rPr>
        <w:t>да је к</w:t>
      </w:r>
      <w:r w:rsidR="001653A4" w:rsidRPr="00870A6D">
        <w:rPr>
          <w:lang w:val="sr-Cyrl-BA"/>
        </w:rPr>
        <w:t xml:space="preserve">валитет одговора </w:t>
      </w:r>
      <w:r>
        <w:rPr>
          <w:lang w:val="sr-Cyrl-BA"/>
        </w:rPr>
        <w:t>Драгана Ракића</w:t>
      </w:r>
      <w:r w:rsidR="001653A4" w:rsidRPr="00870A6D">
        <w:rPr>
          <w:lang w:val="sr-Cyrl-BA"/>
        </w:rPr>
        <w:t xml:space="preserve"> потпун</w:t>
      </w:r>
      <w:r>
        <w:rPr>
          <w:lang w:val="sr-Cyrl-BA"/>
        </w:rPr>
        <w:t>,</w:t>
      </w:r>
    </w:p>
    <w:p w:rsidR="00870A6D" w:rsidRDefault="003D7E7B" w:rsidP="001653A4">
      <w:pPr>
        <w:pStyle w:val="ListParagraph"/>
        <w:numPr>
          <w:ilvl w:val="0"/>
          <w:numId w:val="8"/>
        </w:numPr>
        <w:jc w:val="both"/>
        <w:rPr>
          <w:lang w:val="sr-Cyrl-BA"/>
        </w:rPr>
      </w:pPr>
      <w:r>
        <w:rPr>
          <w:lang w:val="sr-Cyrl-BA"/>
        </w:rPr>
        <w:t>да кандидат Владимир Клачар</w:t>
      </w:r>
      <w:r w:rsidR="00870A6D">
        <w:rPr>
          <w:lang w:val="sr-Cyrl-BA"/>
        </w:rPr>
        <w:t xml:space="preserve"> </w:t>
      </w:r>
      <w:r w:rsidR="001653A4" w:rsidRPr="003D7E7B">
        <w:rPr>
          <w:lang w:val="sr-Cyrl-BA"/>
        </w:rPr>
        <w:t>посједуј</w:t>
      </w:r>
      <w:r w:rsidRPr="003D7E7B">
        <w:rPr>
          <w:lang w:val="sr-Cyrl-BA"/>
        </w:rPr>
        <w:t>е стручна и научна интересовања</w:t>
      </w:r>
      <w:r>
        <w:rPr>
          <w:lang w:val="sr-Cyrl-BA"/>
        </w:rPr>
        <w:t xml:space="preserve"> која су потребна студијском програму Политикологија на ФФУИС, али нису у потпуности </w:t>
      </w:r>
      <w:r w:rsidR="001814F6">
        <w:rPr>
          <w:lang w:val="sr-Cyrl-BA"/>
        </w:rPr>
        <w:t>сагласна</w:t>
      </w:r>
      <w:r>
        <w:rPr>
          <w:lang w:val="sr-Cyrl-BA"/>
        </w:rPr>
        <w:t xml:space="preserve"> са траженом научном обла</w:t>
      </w:r>
      <w:r w:rsidR="00F70416">
        <w:rPr>
          <w:lang w:val="sr-Cyrl-BA"/>
        </w:rPr>
        <w:t>шћу</w:t>
      </w:r>
      <w:r>
        <w:rPr>
          <w:lang w:val="sr-Cyrl-BA"/>
        </w:rPr>
        <w:t xml:space="preserve"> по конкурсу,</w:t>
      </w:r>
    </w:p>
    <w:p w:rsidR="003D7E7B" w:rsidRDefault="003D7E7B" w:rsidP="001653A4">
      <w:pPr>
        <w:pStyle w:val="ListParagraph"/>
        <w:numPr>
          <w:ilvl w:val="0"/>
          <w:numId w:val="8"/>
        </w:numPr>
        <w:jc w:val="both"/>
        <w:rPr>
          <w:lang w:val="sr-Cyrl-BA"/>
        </w:rPr>
      </w:pPr>
      <w:r>
        <w:rPr>
          <w:lang w:val="sr-Cyrl-BA"/>
        </w:rPr>
        <w:t>да је квалитет одговора Владимира Клачара добар и одговарајући,</w:t>
      </w:r>
    </w:p>
    <w:p w:rsidR="003D7E7B" w:rsidRDefault="003D7E7B" w:rsidP="001653A4">
      <w:pPr>
        <w:pStyle w:val="ListParagraph"/>
        <w:numPr>
          <w:ilvl w:val="0"/>
          <w:numId w:val="8"/>
        </w:numPr>
        <w:jc w:val="both"/>
        <w:rPr>
          <w:lang w:val="sr-Cyrl-BA"/>
        </w:rPr>
      </w:pPr>
      <w:r>
        <w:rPr>
          <w:lang w:val="sr-Cyrl-BA"/>
        </w:rPr>
        <w:t>да су објављени радови Владимира Клачара квалитетни,</w:t>
      </w:r>
    </w:p>
    <w:p w:rsidR="003D7E7B" w:rsidRDefault="003D7E7B" w:rsidP="001653A4">
      <w:pPr>
        <w:pStyle w:val="ListParagraph"/>
        <w:numPr>
          <w:ilvl w:val="0"/>
          <w:numId w:val="8"/>
        </w:numPr>
        <w:jc w:val="both"/>
        <w:rPr>
          <w:lang w:val="sr-Cyrl-BA"/>
        </w:rPr>
      </w:pPr>
      <w:r>
        <w:rPr>
          <w:lang w:val="sr-Cyrl-BA"/>
        </w:rPr>
        <w:t>да је кандидат Мирјана Шмитран</w:t>
      </w:r>
      <w:r w:rsidRPr="003D7E7B">
        <w:rPr>
          <w:lang w:val="sr-Cyrl-BA"/>
        </w:rPr>
        <w:t xml:space="preserve"> </w:t>
      </w:r>
      <w:r w:rsidR="001653A4" w:rsidRPr="003D7E7B">
        <w:rPr>
          <w:lang w:val="sr-Cyrl-BA"/>
        </w:rPr>
        <w:t>посједуј</w:t>
      </w:r>
      <w:r w:rsidRPr="003D7E7B">
        <w:rPr>
          <w:lang w:val="sr-Cyrl-BA"/>
        </w:rPr>
        <w:t xml:space="preserve">е стручна и научна интересовања која су </w:t>
      </w:r>
      <w:r w:rsidR="001653A4" w:rsidRPr="003D7E7B">
        <w:rPr>
          <w:lang w:val="sr-Cyrl-BA"/>
        </w:rPr>
        <w:t>у складу са траженом ужом научном облашћу – компаративна политика</w:t>
      </w:r>
      <w:r>
        <w:rPr>
          <w:lang w:val="sr-Cyrl-BA"/>
        </w:rPr>
        <w:t>,</w:t>
      </w:r>
    </w:p>
    <w:p w:rsidR="00403A2F" w:rsidRDefault="003D7E7B" w:rsidP="00C17670">
      <w:pPr>
        <w:pStyle w:val="ListParagraph"/>
        <w:numPr>
          <w:ilvl w:val="0"/>
          <w:numId w:val="8"/>
        </w:numPr>
        <w:jc w:val="both"/>
        <w:rPr>
          <w:lang w:val="sr-Cyrl-BA"/>
        </w:rPr>
      </w:pPr>
      <w:r>
        <w:rPr>
          <w:lang w:val="sr-Cyrl-BA"/>
        </w:rPr>
        <w:t xml:space="preserve">да је </w:t>
      </w:r>
      <w:r w:rsidRPr="003D7E7B">
        <w:rPr>
          <w:lang w:val="sr-Cyrl-BA"/>
        </w:rPr>
        <w:t xml:space="preserve">квалитет одговора </w:t>
      </w:r>
      <w:r>
        <w:rPr>
          <w:lang w:val="sr-Cyrl-BA"/>
        </w:rPr>
        <w:t>Мирјане Шмитран</w:t>
      </w:r>
      <w:r w:rsidRPr="003D7E7B">
        <w:rPr>
          <w:lang w:val="sr-Cyrl-BA"/>
        </w:rPr>
        <w:t xml:space="preserve"> добар и одговарајући</w:t>
      </w:r>
      <w:r w:rsidR="003579C7">
        <w:rPr>
          <w:lang w:val="sr-Cyrl-BA"/>
        </w:rPr>
        <w:t>,</w:t>
      </w:r>
    </w:p>
    <w:p w:rsidR="003579C7" w:rsidRDefault="003579C7" w:rsidP="00C17670">
      <w:pPr>
        <w:pStyle w:val="ListParagraph"/>
        <w:numPr>
          <w:ilvl w:val="0"/>
          <w:numId w:val="8"/>
        </w:numPr>
        <w:jc w:val="both"/>
        <w:rPr>
          <w:lang w:val="sr-Cyrl-BA"/>
        </w:rPr>
      </w:pPr>
      <w:r>
        <w:rPr>
          <w:lang w:val="sr-Cyrl-BA"/>
        </w:rPr>
        <w:t>да кандидат Богдан Брчкало</w:t>
      </w:r>
      <w:r w:rsidR="007070B4">
        <w:rPr>
          <w:lang w:val="sr-Cyrl-BA"/>
        </w:rPr>
        <w:t xml:space="preserve"> није</w:t>
      </w:r>
      <w:r>
        <w:rPr>
          <w:lang w:val="sr-Cyrl-BA"/>
        </w:rPr>
        <w:t xml:space="preserve"> одгов</w:t>
      </w:r>
      <w:r w:rsidR="007070B4">
        <w:rPr>
          <w:lang w:val="sr-Cyrl-BA"/>
        </w:rPr>
        <w:t>арао</w:t>
      </w:r>
      <w:r>
        <w:rPr>
          <w:lang w:val="sr-Cyrl-BA"/>
        </w:rPr>
        <w:t xml:space="preserve"> на </w:t>
      </w:r>
      <w:r w:rsidR="007070B4">
        <w:rPr>
          <w:lang w:val="sr-Cyrl-BA"/>
        </w:rPr>
        <w:t>питања</w:t>
      </w:r>
      <w:r>
        <w:rPr>
          <w:lang w:val="sr-Cyrl-BA"/>
        </w:rPr>
        <w:t>,</w:t>
      </w:r>
    </w:p>
    <w:p w:rsidR="003579C7" w:rsidRDefault="003579C7" w:rsidP="00C17670">
      <w:pPr>
        <w:pStyle w:val="ListParagraph"/>
        <w:numPr>
          <w:ilvl w:val="0"/>
          <w:numId w:val="8"/>
        </w:numPr>
        <w:jc w:val="both"/>
        <w:rPr>
          <w:lang w:val="sr-Cyrl-BA"/>
        </w:rPr>
      </w:pPr>
      <w:r>
        <w:rPr>
          <w:lang w:val="sr-Cyrl-BA"/>
        </w:rPr>
        <w:t>да су сви кандидати спремни да се посвете раду на Филозофском факултету, Пале.</w:t>
      </w:r>
    </w:p>
    <w:p w:rsidR="003D7E7B" w:rsidRDefault="003D7E7B" w:rsidP="003D7E7B">
      <w:pPr>
        <w:pStyle w:val="ListParagraph"/>
        <w:ind w:left="360"/>
        <w:jc w:val="both"/>
        <w:rPr>
          <w:lang w:val="sr-Cyrl-BA"/>
        </w:rPr>
      </w:pPr>
    </w:p>
    <w:p w:rsidR="003D7E7B" w:rsidRPr="003D7E7B" w:rsidRDefault="003D7E7B" w:rsidP="003D7E7B">
      <w:pPr>
        <w:pStyle w:val="ListParagraph"/>
        <w:ind w:left="360"/>
        <w:jc w:val="both"/>
        <w:rPr>
          <w:lang w:val="sr-Cyrl-BA"/>
        </w:rPr>
      </w:pPr>
      <w:r>
        <w:rPr>
          <w:lang w:val="sr-Cyrl-BA"/>
        </w:rPr>
        <w:t xml:space="preserve">С тим у вези, Комисија је извршила бодовање </w:t>
      </w:r>
      <w:r w:rsidR="003579C7">
        <w:rPr>
          <w:lang w:val="sr-Cyrl-BA"/>
        </w:rPr>
        <w:t>интервјуа</w:t>
      </w:r>
      <w:r>
        <w:rPr>
          <w:lang w:val="sr-Cyrl-BA"/>
        </w:rPr>
        <w:t xml:space="preserve"> по следећем:</w:t>
      </w:r>
    </w:p>
    <w:p w:rsidR="00C17670" w:rsidRPr="00C17670" w:rsidRDefault="00C17670" w:rsidP="004E6B38">
      <w:pPr>
        <w:pStyle w:val="ListParagraph"/>
        <w:numPr>
          <w:ilvl w:val="0"/>
          <w:numId w:val="43"/>
        </w:numPr>
        <w:spacing w:after="240"/>
        <w:jc w:val="both"/>
        <w:rPr>
          <w:lang w:val="sr-Cyrl-BA"/>
        </w:rPr>
      </w:pPr>
      <w:r>
        <w:rPr>
          <w:b/>
          <w:lang w:val="sr-Cyrl-BA"/>
        </w:rPr>
        <w:t>С</w:t>
      </w:r>
      <w:r w:rsidRPr="00C17670">
        <w:rPr>
          <w:b/>
          <w:lang w:val="sr-Cyrl-BA"/>
        </w:rPr>
        <w:t>тефан Вукојевић</w:t>
      </w:r>
      <w:r>
        <w:rPr>
          <w:lang w:val="sr-Cyrl-BA"/>
        </w:rPr>
        <w:t xml:space="preserve"> – 1 бод</w:t>
      </w:r>
    </w:p>
    <w:p w:rsidR="00DF5C1B" w:rsidRDefault="00C17670" w:rsidP="00C17670">
      <w:pPr>
        <w:pStyle w:val="ListParagraph"/>
        <w:numPr>
          <w:ilvl w:val="0"/>
          <w:numId w:val="43"/>
        </w:numPr>
        <w:spacing w:after="240"/>
        <w:jc w:val="both"/>
        <w:rPr>
          <w:lang w:val="sr-Cyrl-BA"/>
        </w:rPr>
      </w:pPr>
      <w:r w:rsidRPr="00C17670">
        <w:rPr>
          <w:b/>
          <w:lang w:val="sr-Cyrl-BA"/>
        </w:rPr>
        <w:t>Драган Ракић</w:t>
      </w:r>
      <w:r>
        <w:rPr>
          <w:lang w:val="sr-Cyrl-BA"/>
        </w:rPr>
        <w:t xml:space="preserve"> – 0,3</w:t>
      </w:r>
      <w:r w:rsidR="003579C7">
        <w:rPr>
          <w:lang w:val="sr-Cyrl-BA"/>
        </w:rPr>
        <w:t>5 бодова</w:t>
      </w:r>
    </w:p>
    <w:p w:rsidR="003579C7" w:rsidRDefault="003579C7" w:rsidP="00C17670">
      <w:pPr>
        <w:pStyle w:val="ListParagraph"/>
        <w:numPr>
          <w:ilvl w:val="0"/>
          <w:numId w:val="43"/>
        </w:numPr>
        <w:spacing w:after="240"/>
        <w:jc w:val="both"/>
        <w:rPr>
          <w:lang w:val="sr-Cyrl-BA"/>
        </w:rPr>
      </w:pPr>
      <w:r>
        <w:rPr>
          <w:b/>
          <w:lang w:val="sr-Cyrl-BA"/>
        </w:rPr>
        <w:t xml:space="preserve">Владимир Клачар </w:t>
      </w:r>
      <w:r>
        <w:rPr>
          <w:lang w:val="sr-Cyrl-BA"/>
        </w:rPr>
        <w:t>– 0,2 бода</w:t>
      </w:r>
    </w:p>
    <w:p w:rsidR="003579C7" w:rsidRPr="003579C7" w:rsidRDefault="003579C7" w:rsidP="003579C7">
      <w:pPr>
        <w:pStyle w:val="ListParagraph"/>
        <w:numPr>
          <w:ilvl w:val="0"/>
          <w:numId w:val="43"/>
        </w:numPr>
        <w:rPr>
          <w:b/>
          <w:lang w:val="sr-Cyrl-BA"/>
        </w:rPr>
      </w:pPr>
      <w:r w:rsidRPr="003579C7">
        <w:rPr>
          <w:b/>
          <w:lang w:val="sr-Cyrl-BA"/>
        </w:rPr>
        <w:t>Мирјана Шмитран –</w:t>
      </w:r>
      <w:r w:rsidRPr="003579C7">
        <w:rPr>
          <w:lang w:val="sr-Cyrl-BA"/>
        </w:rPr>
        <w:t xml:space="preserve"> 0,2 бод</w:t>
      </w:r>
      <w:r>
        <w:rPr>
          <w:lang w:val="sr-Cyrl-BA"/>
        </w:rPr>
        <w:t>а</w:t>
      </w:r>
    </w:p>
    <w:p w:rsidR="003579C7" w:rsidRDefault="003579C7" w:rsidP="00C17670">
      <w:pPr>
        <w:pStyle w:val="ListParagraph"/>
        <w:numPr>
          <w:ilvl w:val="0"/>
          <w:numId w:val="43"/>
        </w:numPr>
        <w:spacing w:after="240"/>
        <w:jc w:val="both"/>
        <w:rPr>
          <w:lang w:val="sr-Cyrl-BA"/>
        </w:rPr>
      </w:pPr>
      <w:r w:rsidRPr="003579C7">
        <w:rPr>
          <w:b/>
          <w:lang w:val="sr-Cyrl-BA"/>
        </w:rPr>
        <w:t>Богдан Брчкало</w:t>
      </w:r>
      <w:r>
        <w:rPr>
          <w:lang w:val="sr-Cyrl-BA"/>
        </w:rPr>
        <w:t xml:space="preserve"> – није бодован.</w:t>
      </w:r>
    </w:p>
    <w:p w:rsidR="003579C7" w:rsidRDefault="003579C7" w:rsidP="003579C7">
      <w:pPr>
        <w:spacing w:after="240"/>
        <w:jc w:val="both"/>
        <w:rPr>
          <w:lang w:val="sr-Cyrl-BA"/>
        </w:rPr>
      </w:pPr>
    </w:p>
    <w:p w:rsidR="00DF5C1B" w:rsidRDefault="00DF5C1B" w:rsidP="00C17670">
      <w:pPr>
        <w:jc w:val="both"/>
        <w:rPr>
          <w:lang w:val="sr-Cyrl-BA"/>
        </w:rPr>
      </w:pPr>
    </w:p>
    <w:p w:rsidR="00A33448" w:rsidRDefault="00A33448" w:rsidP="00C17670">
      <w:pPr>
        <w:jc w:val="both"/>
        <w:rPr>
          <w:lang w:val="sr-Cyrl-BA"/>
        </w:rPr>
      </w:pPr>
    </w:p>
    <w:tbl>
      <w:tblPr>
        <w:tblStyle w:val="TableGrid"/>
        <w:tblW w:w="0" w:type="auto"/>
        <w:tblLook w:val="04A0" w:firstRow="1" w:lastRow="0" w:firstColumn="1" w:lastColumn="0" w:noHBand="0" w:noVBand="1"/>
      </w:tblPr>
      <w:tblGrid>
        <w:gridCol w:w="2285"/>
        <w:gridCol w:w="1697"/>
        <w:gridCol w:w="1705"/>
        <w:gridCol w:w="1868"/>
        <w:gridCol w:w="1461"/>
      </w:tblGrid>
      <w:tr w:rsidR="00403A2F" w:rsidTr="00403A2F">
        <w:tc>
          <w:tcPr>
            <w:tcW w:w="9242" w:type="dxa"/>
            <w:gridSpan w:val="5"/>
          </w:tcPr>
          <w:p w:rsidR="00403A2F" w:rsidRDefault="00403A2F" w:rsidP="0072026A">
            <w:pPr>
              <w:pBdr>
                <w:top w:val="none" w:sz="0" w:space="0" w:color="auto"/>
                <w:left w:val="none" w:sz="0" w:space="0" w:color="auto"/>
                <w:bottom w:val="none" w:sz="0" w:space="0" w:color="auto"/>
                <w:right w:val="none" w:sz="0" w:space="0" w:color="auto"/>
                <w:between w:val="none" w:sz="0" w:space="0" w:color="auto"/>
              </w:pBdr>
              <w:rPr>
                <w:b/>
                <w:lang w:val="sr-Cyrl-RS"/>
              </w:rPr>
            </w:pPr>
          </w:p>
          <w:p w:rsidR="00403A2F" w:rsidRPr="0072026A" w:rsidRDefault="00403A2F" w:rsidP="00D3337D">
            <w:pPr>
              <w:pBdr>
                <w:top w:val="none" w:sz="0" w:space="0" w:color="auto"/>
                <w:left w:val="none" w:sz="0" w:space="0" w:color="auto"/>
                <w:bottom w:val="none" w:sz="0" w:space="0" w:color="auto"/>
                <w:right w:val="none" w:sz="0" w:space="0" w:color="auto"/>
                <w:between w:val="none" w:sz="0" w:space="0" w:color="auto"/>
              </w:pBdr>
              <w:jc w:val="center"/>
              <w:rPr>
                <w:b/>
                <w:sz w:val="32"/>
                <w:szCs w:val="32"/>
                <w:lang w:val="sr-Cyrl-RS"/>
              </w:rPr>
            </w:pPr>
            <w:r w:rsidRPr="0072026A">
              <w:rPr>
                <w:b/>
                <w:sz w:val="32"/>
                <w:szCs w:val="32"/>
                <w:lang w:val="sr-Cyrl-RS"/>
              </w:rPr>
              <w:t>РЕЗ</w:t>
            </w:r>
            <w:r w:rsidR="00D3337D" w:rsidRPr="0072026A">
              <w:rPr>
                <w:b/>
                <w:sz w:val="32"/>
                <w:szCs w:val="32"/>
                <w:lang w:val="sr-Cyrl-RS"/>
              </w:rPr>
              <w:t>УЛТАТ КОНКУРСА</w:t>
            </w:r>
          </w:p>
          <w:p w:rsidR="00403A2F" w:rsidRDefault="00403A2F" w:rsidP="00403A2F">
            <w:pPr>
              <w:pBdr>
                <w:top w:val="none" w:sz="0" w:space="0" w:color="auto"/>
                <w:left w:val="none" w:sz="0" w:space="0" w:color="auto"/>
                <w:bottom w:val="none" w:sz="0" w:space="0" w:color="auto"/>
                <w:right w:val="none" w:sz="0" w:space="0" w:color="auto"/>
                <w:between w:val="none" w:sz="0" w:space="0" w:color="auto"/>
              </w:pBdr>
              <w:jc w:val="both"/>
              <w:rPr>
                <w:b/>
                <w:lang w:val="sr-Cyrl-RS"/>
              </w:rPr>
            </w:pPr>
          </w:p>
        </w:tc>
      </w:tr>
      <w:tr w:rsidR="00403A2F" w:rsidTr="00962ABF">
        <w:tc>
          <w:tcPr>
            <w:tcW w:w="2358" w:type="dxa"/>
          </w:tcPr>
          <w:p w:rsidR="00403A2F" w:rsidRDefault="00403A2F" w:rsidP="00403A2F">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Кандидати</w:t>
            </w:r>
          </w:p>
        </w:tc>
        <w:tc>
          <w:tcPr>
            <w:tcW w:w="1729" w:type="dxa"/>
          </w:tcPr>
          <w:p w:rsidR="00403A2F" w:rsidRDefault="00403A2F" w:rsidP="00C17670">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Бодови од просјека и корекције</w:t>
            </w:r>
          </w:p>
        </w:tc>
        <w:tc>
          <w:tcPr>
            <w:tcW w:w="1739" w:type="dxa"/>
          </w:tcPr>
          <w:p w:rsidR="00403A2F" w:rsidRDefault="00403A2F" w:rsidP="00403A2F">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Бодови са интервјуа</w:t>
            </w:r>
          </w:p>
        </w:tc>
        <w:tc>
          <w:tcPr>
            <w:tcW w:w="1915" w:type="dxa"/>
          </w:tcPr>
          <w:p w:rsidR="00403A2F" w:rsidRDefault="00403A2F" w:rsidP="00FD3F34">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УКУПНО</w:t>
            </w:r>
          </w:p>
          <w:p w:rsidR="00FD3F34" w:rsidRPr="00510EE3" w:rsidRDefault="00FD3F34" w:rsidP="00403A2F">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БОДОВА</w:t>
            </w:r>
          </w:p>
        </w:tc>
        <w:tc>
          <w:tcPr>
            <w:tcW w:w="1501" w:type="dxa"/>
          </w:tcPr>
          <w:p w:rsidR="00403A2F" w:rsidRPr="007070B4" w:rsidRDefault="00403A2F" w:rsidP="003C45E0">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p>
          <w:p w:rsidR="00403A2F" w:rsidRPr="007070B4" w:rsidRDefault="00403A2F" w:rsidP="003C45E0">
            <w:pPr>
              <w:pBdr>
                <w:top w:val="none" w:sz="0" w:space="0" w:color="auto"/>
                <w:left w:val="none" w:sz="0" w:space="0" w:color="auto"/>
                <w:bottom w:val="none" w:sz="0" w:space="0" w:color="auto"/>
                <w:right w:val="none" w:sz="0" w:space="0" w:color="auto"/>
                <w:between w:val="none" w:sz="0" w:space="0" w:color="auto"/>
              </w:pBdr>
              <w:jc w:val="center"/>
              <w:rPr>
                <w:b/>
                <w:sz w:val="28"/>
                <w:szCs w:val="28"/>
                <w:u w:val="single"/>
                <w:lang w:val="sr-Cyrl-RS"/>
              </w:rPr>
            </w:pPr>
            <w:r w:rsidRPr="007070B4">
              <w:rPr>
                <w:b/>
                <w:sz w:val="28"/>
                <w:szCs w:val="28"/>
                <w:u w:val="single"/>
                <w:lang w:val="sr-Cyrl-RS"/>
              </w:rPr>
              <w:t>РАНГ</w:t>
            </w:r>
          </w:p>
        </w:tc>
      </w:tr>
      <w:tr w:rsidR="002116FE" w:rsidTr="00962ABF">
        <w:tc>
          <w:tcPr>
            <w:tcW w:w="2358"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rPr>
                <w:b/>
                <w:lang w:val="sr-Cyrl-BA"/>
              </w:rPr>
            </w:pP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Стефан Вукојевић</w:t>
            </w: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1729" w:type="dxa"/>
          </w:tcPr>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Pr>
                <w:lang w:val="sr-Cyrl-RS"/>
              </w:rPr>
              <w:t>8,94</w:t>
            </w:r>
          </w:p>
        </w:tc>
        <w:tc>
          <w:tcPr>
            <w:tcW w:w="1739" w:type="dxa"/>
          </w:tcPr>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403A2F">
              <w:rPr>
                <w:lang w:val="sr-Cyrl-RS"/>
              </w:rPr>
              <w:t>1</w:t>
            </w:r>
            <w:r w:rsidR="003579C7">
              <w:rPr>
                <w:lang w:val="sr-Cyrl-RS"/>
              </w:rPr>
              <w:t>,00</w:t>
            </w:r>
          </w:p>
        </w:tc>
        <w:tc>
          <w:tcPr>
            <w:tcW w:w="1915"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2116FE" w:rsidRPr="00510EE3"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9,94</w:t>
            </w:r>
          </w:p>
        </w:tc>
        <w:tc>
          <w:tcPr>
            <w:tcW w:w="1501" w:type="dxa"/>
          </w:tcPr>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p>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r w:rsidRPr="007070B4">
              <w:rPr>
                <w:b/>
                <w:sz w:val="28"/>
                <w:szCs w:val="28"/>
                <w:lang w:val="sr-Cyrl-RS"/>
              </w:rPr>
              <w:t>1.</w:t>
            </w:r>
          </w:p>
        </w:tc>
      </w:tr>
      <w:tr w:rsidR="002116FE" w:rsidTr="00962ABF">
        <w:tc>
          <w:tcPr>
            <w:tcW w:w="2358"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Драган Ракић</w:t>
            </w: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1729" w:type="dxa"/>
          </w:tcPr>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Pr>
                <w:lang w:val="sr-Cyrl-RS"/>
              </w:rPr>
              <w:t>9,55</w:t>
            </w:r>
          </w:p>
        </w:tc>
        <w:tc>
          <w:tcPr>
            <w:tcW w:w="1739" w:type="dxa"/>
          </w:tcPr>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403A2F">
              <w:rPr>
                <w:lang w:val="sr-Cyrl-RS"/>
              </w:rPr>
              <w:t>0,3</w:t>
            </w:r>
            <w:r w:rsidR="003579C7">
              <w:rPr>
                <w:lang w:val="sr-Cyrl-RS"/>
              </w:rPr>
              <w:t>5</w:t>
            </w:r>
          </w:p>
        </w:tc>
        <w:tc>
          <w:tcPr>
            <w:tcW w:w="1915" w:type="dxa"/>
          </w:tcPr>
          <w:p w:rsidR="002116FE" w:rsidRPr="00510EE3"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2116FE" w:rsidRPr="00510EE3" w:rsidRDefault="002116FE" w:rsidP="003579C7">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9,</w:t>
            </w:r>
            <w:r w:rsidR="003579C7">
              <w:rPr>
                <w:b/>
                <w:lang w:val="sr-Cyrl-RS"/>
              </w:rPr>
              <w:t>90</w:t>
            </w:r>
          </w:p>
        </w:tc>
        <w:tc>
          <w:tcPr>
            <w:tcW w:w="1501" w:type="dxa"/>
          </w:tcPr>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p>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r w:rsidRPr="007070B4">
              <w:rPr>
                <w:b/>
                <w:sz w:val="28"/>
                <w:szCs w:val="28"/>
                <w:lang w:val="sr-Cyrl-RS"/>
              </w:rPr>
              <w:t>2.</w:t>
            </w:r>
          </w:p>
        </w:tc>
      </w:tr>
      <w:tr w:rsidR="002116FE" w:rsidTr="00962ABF">
        <w:tc>
          <w:tcPr>
            <w:tcW w:w="2358"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rPr>
                <w:b/>
                <w:lang w:val="sr-Cyrl-BA"/>
              </w:rPr>
            </w:pP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Владимир Клачар</w:t>
            </w: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1729" w:type="dxa"/>
          </w:tcPr>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2116FE">
              <w:rPr>
                <w:lang w:val="sr-Cyrl-RS"/>
              </w:rPr>
              <w:t>7,72</w:t>
            </w:r>
          </w:p>
        </w:tc>
        <w:tc>
          <w:tcPr>
            <w:tcW w:w="1739" w:type="dxa"/>
          </w:tcPr>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403A2F" w:rsidRDefault="0072026A"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Pr>
                <w:lang w:val="sr-Cyrl-RS"/>
              </w:rPr>
              <w:t>0,20</w:t>
            </w:r>
          </w:p>
        </w:tc>
        <w:tc>
          <w:tcPr>
            <w:tcW w:w="1915"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2116FE" w:rsidRPr="00510EE3" w:rsidRDefault="0072026A"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7,92</w:t>
            </w:r>
          </w:p>
        </w:tc>
        <w:tc>
          <w:tcPr>
            <w:tcW w:w="1501" w:type="dxa"/>
          </w:tcPr>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p>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r w:rsidRPr="007070B4">
              <w:rPr>
                <w:b/>
                <w:sz w:val="28"/>
                <w:szCs w:val="28"/>
                <w:lang w:val="sr-Cyrl-RS"/>
              </w:rPr>
              <w:t>3.</w:t>
            </w:r>
          </w:p>
        </w:tc>
      </w:tr>
      <w:tr w:rsidR="002116FE" w:rsidTr="00962ABF">
        <w:tc>
          <w:tcPr>
            <w:tcW w:w="2358"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rPr>
                <w:b/>
                <w:lang w:val="sr-Cyrl-BA"/>
              </w:rPr>
            </w:pPr>
          </w:p>
          <w:p w:rsidR="002116FE" w:rsidRDefault="00962ABF"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Pr>
                <w:b/>
                <w:lang w:val="sr-Cyrl-BA"/>
              </w:rPr>
              <w:t xml:space="preserve">Мирјана </w:t>
            </w:r>
            <w:r w:rsidR="002116FE" w:rsidRPr="00866AD4">
              <w:rPr>
                <w:b/>
                <w:lang w:val="sr-Cyrl-BA"/>
              </w:rPr>
              <w:t>Шмитран</w:t>
            </w: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1729" w:type="dxa"/>
          </w:tcPr>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2116FE">
              <w:rPr>
                <w:lang w:val="sr-Cyrl-RS"/>
              </w:rPr>
              <w:t>7,56</w:t>
            </w:r>
          </w:p>
        </w:tc>
        <w:tc>
          <w:tcPr>
            <w:tcW w:w="1739" w:type="dxa"/>
          </w:tcPr>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p>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403A2F">
              <w:rPr>
                <w:lang w:val="sr-Cyrl-RS"/>
              </w:rPr>
              <w:t>0,2</w:t>
            </w:r>
            <w:r w:rsidR="0072026A">
              <w:rPr>
                <w:lang w:val="sr-Cyrl-RS"/>
              </w:rPr>
              <w:t>0</w:t>
            </w:r>
          </w:p>
        </w:tc>
        <w:tc>
          <w:tcPr>
            <w:tcW w:w="1915"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p>
          <w:p w:rsidR="002116FE" w:rsidRPr="00510EE3"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Pr>
                <w:b/>
                <w:lang w:val="sr-Cyrl-RS"/>
              </w:rPr>
              <w:t>7,76</w:t>
            </w:r>
          </w:p>
        </w:tc>
        <w:tc>
          <w:tcPr>
            <w:tcW w:w="1501" w:type="dxa"/>
          </w:tcPr>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p>
          <w:p w:rsidR="002116FE" w:rsidRPr="007070B4" w:rsidRDefault="002116FE" w:rsidP="00F70416">
            <w:pPr>
              <w:pBdr>
                <w:top w:val="none" w:sz="0" w:space="0" w:color="auto"/>
                <w:left w:val="none" w:sz="0" w:space="0" w:color="auto"/>
                <w:bottom w:val="none" w:sz="0" w:space="0" w:color="auto"/>
                <w:right w:val="none" w:sz="0" w:space="0" w:color="auto"/>
                <w:between w:val="none" w:sz="0" w:space="0" w:color="auto"/>
              </w:pBdr>
              <w:jc w:val="center"/>
              <w:rPr>
                <w:b/>
                <w:sz w:val="28"/>
                <w:szCs w:val="28"/>
                <w:lang w:val="sr-Cyrl-RS"/>
              </w:rPr>
            </w:pPr>
            <w:r w:rsidRPr="007070B4">
              <w:rPr>
                <w:b/>
                <w:sz w:val="28"/>
                <w:szCs w:val="28"/>
                <w:lang w:val="sr-Cyrl-RS"/>
              </w:rPr>
              <w:t>4.</w:t>
            </w:r>
          </w:p>
        </w:tc>
      </w:tr>
      <w:tr w:rsidR="002116FE" w:rsidTr="00962ABF">
        <w:tc>
          <w:tcPr>
            <w:tcW w:w="2358" w:type="dxa"/>
          </w:tcPr>
          <w:p w:rsidR="002116FE" w:rsidRDefault="002116FE" w:rsidP="00F70416">
            <w:pPr>
              <w:pBdr>
                <w:top w:val="none" w:sz="0" w:space="0" w:color="auto"/>
                <w:left w:val="none" w:sz="0" w:space="0" w:color="auto"/>
                <w:bottom w:val="none" w:sz="0" w:space="0" w:color="auto"/>
                <w:right w:val="none" w:sz="0" w:space="0" w:color="auto"/>
                <w:between w:val="none" w:sz="0" w:space="0" w:color="auto"/>
              </w:pBdr>
              <w:rPr>
                <w:b/>
                <w:lang w:val="sr-Cyrl-BA"/>
              </w:rPr>
            </w:pP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BA"/>
              </w:rPr>
            </w:pPr>
            <w:r w:rsidRPr="00866AD4">
              <w:rPr>
                <w:b/>
                <w:lang w:val="sr-Cyrl-BA"/>
              </w:rPr>
              <w:t>Богдан Брчкало</w:t>
            </w:r>
          </w:p>
          <w:p w:rsidR="002116FE" w:rsidRDefault="002116FE" w:rsidP="00F70416">
            <w:pPr>
              <w:pBdr>
                <w:top w:val="none" w:sz="0" w:space="0" w:color="auto"/>
                <w:left w:val="none" w:sz="0" w:space="0" w:color="auto"/>
                <w:bottom w:val="none" w:sz="0" w:space="0" w:color="auto"/>
                <w:right w:val="none" w:sz="0" w:space="0" w:color="auto"/>
                <w:between w:val="none" w:sz="0" w:space="0" w:color="auto"/>
              </w:pBdr>
              <w:jc w:val="center"/>
              <w:rPr>
                <w:b/>
              </w:rPr>
            </w:pPr>
          </w:p>
        </w:tc>
        <w:tc>
          <w:tcPr>
            <w:tcW w:w="1729" w:type="dxa"/>
          </w:tcPr>
          <w:p w:rsidR="002116FE" w:rsidRPr="00DF5C1B" w:rsidRDefault="002116FE" w:rsidP="00F70416">
            <w:pPr>
              <w:pBdr>
                <w:top w:val="none" w:sz="0" w:space="0" w:color="auto"/>
                <w:left w:val="none" w:sz="0" w:space="0" w:color="auto"/>
                <w:bottom w:val="none" w:sz="0" w:space="0" w:color="auto"/>
                <w:right w:val="none" w:sz="0" w:space="0" w:color="auto"/>
                <w:between w:val="none" w:sz="0" w:space="0" w:color="auto"/>
              </w:pBdr>
              <w:jc w:val="center"/>
              <w:rPr>
                <w:sz w:val="16"/>
                <w:szCs w:val="16"/>
                <w:lang w:val="sr-Cyrl-RS"/>
              </w:rPr>
            </w:pPr>
            <w:r w:rsidRPr="00DF5C1B">
              <w:rPr>
                <w:sz w:val="16"/>
                <w:szCs w:val="16"/>
                <w:lang w:val="sr-Cyrl-RS"/>
              </w:rPr>
              <w:t xml:space="preserve">Није </w:t>
            </w:r>
            <w:r>
              <w:rPr>
                <w:sz w:val="16"/>
                <w:szCs w:val="16"/>
                <w:lang w:val="sr-Cyrl-RS"/>
              </w:rPr>
              <w:t>бодован</w:t>
            </w:r>
            <w:r w:rsidRPr="00DF5C1B">
              <w:rPr>
                <w:sz w:val="16"/>
                <w:szCs w:val="16"/>
                <w:lang w:val="sr-Cyrl-RS"/>
              </w:rPr>
              <w:t xml:space="preserve"> јер не испуњава законски услов. Члан 77 Закона о високом образовању.</w:t>
            </w:r>
          </w:p>
        </w:tc>
        <w:tc>
          <w:tcPr>
            <w:tcW w:w="1739" w:type="dxa"/>
          </w:tcPr>
          <w:p w:rsidR="002116FE" w:rsidRDefault="002116FE" w:rsidP="002116FE">
            <w:pPr>
              <w:pBdr>
                <w:top w:val="none" w:sz="0" w:space="0" w:color="auto"/>
                <w:left w:val="none" w:sz="0" w:space="0" w:color="auto"/>
                <w:bottom w:val="none" w:sz="0" w:space="0" w:color="auto"/>
                <w:right w:val="none" w:sz="0" w:space="0" w:color="auto"/>
                <w:between w:val="none" w:sz="0" w:space="0" w:color="auto"/>
              </w:pBdr>
              <w:rPr>
                <w:lang w:val="sr-Cyrl-RS"/>
              </w:rPr>
            </w:pPr>
          </w:p>
          <w:p w:rsidR="002116FE" w:rsidRPr="00403A2F" w:rsidRDefault="002116FE" w:rsidP="00F70416">
            <w:pPr>
              <w:pBdr>
                <w:top w:val="none" w:sz="0" w:space="0" w:color="auto"/>
                <w:left w:val="none" w:sz="0" w:space="0" w:color="auto"/>
                <w:bottom w:val="none" w:sz="0" w:space="0" w:color="auto"/>
                <w:right w:val="none" w:sz="0" w:space="0" w:color="auto"/>
                <w:between w:val="none" w:sz="0" w:space="0" w:color="auto"/>
              </w:pBdr>
              <w:jc w:val="center"/>
              <w:rPr>
                <w:lang w:val="sr-Cyrl-RS"/>
              </w:rPr>
            </w:pPr>
            <w:r w:rsidRPr="00403A2F">
              <w:rPr>
                <w:lang w:val="sr-Cyrl-RS"/>
              </w:rPr>
              <w:t>-</w:t>
            </w:r>
          </w:p>
        </w:tc>
        <w:tc>
          <w:tcPr>
            <w:tcW w:w="1915" w:type="dxa"/>
          </w:tcPr>
          <w:p w:rsidR="002116FE" w:rsidRDefault="002116FE" w:rsidP="002116FE">
            <w:pPr>
              <w:pBdr>
                <w:top w:val="none" w:sz="0" w:space="0" w:color="auto"/>
                <w:left w:val="none" w:sz="0" w:space="0" w:color="auto"/>
                <w:bottom w:val="none" w:sz="0" w:space="0" w:color="auto"/>
                <w:right w:val="none" w:sz="0" w:space="0" w:color="auto"/>
                <w:between w:val="none" w:sz="0" w:space="0" w:color="auto"/>
              </w:pBdr>
              <w:rPr>
                <w:b/>
                <w:lang w:val="sr-Cyrl-RS"/>
              </w:rPr>
            </w:pPr>
          </w:p>
          <w:p w:rsidR="002116FE" w:rsidRPr="00510EE3" w:rsidRDefault="002116FE" w:rsidP="00F70416">
            <w:pPr>
              <w:pBdr>
                <w:top w:val="none" w:sz="0" w:space="0" w:color="auto"/>
                <w:left w:val="none" w:sz="0" w:space="0" w:color="auto"/>
                <w:bottom w:val="none" w:sz="0" w:space="0" w:color="auto"/>
                <w:right w:val="none" w:sz="0" w:space="0" w:color="auto"/>
                <w:between w:val="none" w:sz="0" w:space="0" w:color="auto"/>
              </w:pBdr>
              <w:jc w:val="center"/>
              <w:rPr>
                <w:b/>
                <w:lang w:val="sr-Cyrl-RS"/>
              </w:rPr>
            </w:pPr>
            <w:r w:rsidRPr="00510EE3">
              <w:rPr>
                <w:b/>
                <w:lang w:val="sr-Cyrl-RS"/>
              </w:rPr>
              <w:t>-</w:t>
            </w:r>
          </w:p>
        </w:tc>
        <w:tc>
          <w:tcPr>
            <w:tcW w:w="1501" w:type="dxa"/>
          </w:tcPr>
          <w:p w:rsidR="00962ABF" w:rsidRDefault="00962ABF" w:rsidP="00962ABF">
            <w:pPr>
              <w:pBdr>
                <w:top w:val="none" w:sz="0" w:space="0" w:color="auto"/>
                <w:left w:val="none" w:sz="0" w:space="0" w:color="auto"/>
                <w:bottom w:val="none" w:sz="0" w:space="0" w:color="auto"/>
                <w:right w:val="none" w:sz="0" w:space="0" w:color="auto"/>
                <w:between w:val="none" w:sz="0" w:space="0" w:color="auto"/>
              </w:pBdr>
              <w:rPr>
                <w:b/>
                <w:sz w:val="32"/>
                <w:szCs w:val="32"/>
                <w:lang w:val="sr-Cyrl-RS"/>
              </w:rPr>
            </w:pPr>
          </w:p>
          <w:p w:rsidR="002116FE" w:rsidRPr="00783757" w:rsidRDefault="002116FE" w:rsidP="00962ABF">
            <w:pPr>
              <w:pBdr>
                <w:top w:val="none" w:sz="0" w:space="0" w:color="auto"/>
                <w:left w:val="none" w:sz="0" w:space="0" w:color="auto"/>
                <w:bottom w:val="none" w:sz="0" w:space="0" w:color="auto"/>
                <w:right w:val="none" w:sz="0" w:space="0" w:color="auto"/>
                <w:between w:val="none" w:sz="0" w:space="0" w:color="auto"/>
              </w:pBdr>
              <w:jc w:val="center"/>
              <w:rPr>
                <w:b/>
                <w:sz w:val="32"/>
                <w:szCs w:val="32"/>
                <w:lang w:val="sr-Cyrl-RS"/>
              </w:rPr>
            </w:pPr>
            <w:r w:rsidRPr="00783757">
              <w:rPr>
                <w:b/>
                <w:sz w:val="32"/>
                <w:szCs w:val="32"/>
                <w:lang w:val="sr-Cyrl-RS"/>
              </w:rPr>
              <w:t>-</w:t>
            </w:r>
          </w:p>
        </w:tc>
      </w:tr>
    </w:tbl>
    <w:p w:rsidR="00BD37AD" w:rsidRPr="00BD37AD" w:rsidRDefault="00BD37AD">
      <w:pPr>
        <w:jc w:val="both"/>
        <w:rPr>
          <w:lang w:val="sr-Cyrl-RS"/>
        </w:rPr>
      </w:pPr>
    </w:p>
    <w:p w:rsidR="00D26EC5" w:rsidRPr="00A819B9" w:rsidRDefault="00D26EC5">
      <w:pPr>
        <w:jc w:val="both"/>
        <w:rPr>
          <w:b/>
        </w:rPr>
      </w:pP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1D562D" w:rsidRPr="00C93C3F" w:rsidRDefault="00C93C3F" w:rsidP="00C93C3F">
            <w:pPr>
              <w:spacing w:after="240"/>
              <w:jc w:val="center"/>
              <w:rPr>
                <w:b/>
              </w:rPr>
            </w:pPr>
            <w:r>
              <w:rPr>
                <w:b/>
              </w:rPr>
              <w:t>ОБРАЗЛОЖЕЊЕ</w:t>
            </w:r>
          </w:p>
          <w:p w:rsidR="000A37F2" w:rsidRDefault="00D61174" w:rsidP="00403A2F">
            <w:pPr>
              <w:pStyle w:val="ListParagraph"/>
              <w:numPr>
                <w:ilvl w:val="0"/>
                <w:numId w:val="41"/>
              </w:numPr>
              <w:spacing w:after="240"/>
              <w:jc w:val="both"/>
            </w:pPr>
            <w:r>
              <w:t xml:space="preserve">Комисија је оцјењивала испуњавање постављених минималних услова за избор у звање </w:t>
            </w:r>
            <w:r w:rsidR="004E6B38">
              <w:rPr>
                <w:lang w:val="sr-Cyrl-RS"/>
              </w:rPr>
              <w:t>вишег асистента</w:t>
            </w:r>
            <w:r>
              <w:t xml:space="preserve"> (чл. 77 ст. 1. Закона о високом образовању, „Службени гласник Републике Српске“, бр. 73/10, 104/11, 84/12, 108/13 и 44/15), и констатовала да </w:t>
            </w:r>
            <w:r w:rsidR="00403A2F" w:rsidRPr="00403A2F">
              <w:rPr>
                <w:lang w:val="sr-Cyrl-RS"/>
              </w:rPr>
              <w:t xml:space="preserve">следећи </w:t>
            </w:r>
            <w:r>
              <w:t>кандидат</w:t>
            </w:r>
            <w:r w:rsidR="00403A2F" w:rsidRPr="00403A2F">
              <w:rPr>
                <w:lang w:val="sr-Cyrl-RS"/>
              </w:rPr>
              <w:t>и</w:t>
            </w:r>
            <w:r>
              <w:t xml:space="preserve"> испуњавају минимум услова за избор у звање </w:t>
            </w:r>
            <w:r w:rsidR="00403A2F" w:rsidRPr="00403A2F">
              <w:rPr>
                <w:lang w:val="sr-Cyrl-RS"/>
              </w:rPr>
              <w:t>вишег асистента:</w:t>
            </w:r>
            <w:r>
              <w:t xml:space="preserve"> </w:t>
            </w:r>
          </w:p>
          <w:p w:rsidR="00403A2F" w:rsidRDefault="00403A2F" w:rsidP="004E6B38">
            <w:pPr>
              <w:pStyle w:val="ListParagraph"/>
              <w:numPr>
                <w:ilvl w:val="0"/>
                <w:numId w:val="42"/>
              </w:numPr>
              <w:spacing w:after="240"/>
              <w:jc w:val="both"/>
              <w:rPr>
                <w:lang w:val="sr-Cyrl-BA"/>
              </w:rPr>
            </w:pPr>
            <w:r w:rsidRPr="00C17670">
              <w:rPr>
                <w:b/>
                <w:lang w:val="sr-Cyrl-BA"/>
              </w:rPr>
              <w:t>Владимир Клачар</w:t>
            </w:r>
            <w:r w:rsidRPr="00C17670">
              <w:rPr>
                <w:lang w:val="sr-Cyrl-BA"/>
              </w:rPr>
              <w:t xml:space="preserve"> </w:t>
            </w:r>
          </w:p>
          <w:p w:rsidR="00403A2F" w:rsidRPr="00C17670" w:rsidRDefault="00403A2F" w:rsidP="004E6B38">
            <w:pPr>
              <w:pStyle w:val="ListParagraph"/>
              <w:numPr>
                <w:ilvl w:val="0"/>
                <w:numId w:val="42"/>
              </w:numPr>
              <w:spacing w:after="240"/>
              <w:jc w:val="both"/>
              <w:rPr>
                <w:lang w:val="sr-Cyrl-BA"/>
              </w:rPr>
            </w:pPr>
            <w:r>
              <w:rPr>
                <w:b/>
                <w:lang w:val="sr-Cyrl-BA"/>
              </w:rPr>
              <w:t>С</w:t>
            </w:r>
            <w:r w:rsidRPr="00C17670">
              <w:rPr>
                <w:b/>
                <w:lang w:val="sr-Cyrl-BA"/>
              </w:rPr>
              <w:t>тефан Вукојевић</w:t>
            </w:r>
            <w:r>
              <w:rPr>
                <w:lang w:val="sr-Cyrl-BA"/>
              </w:rPr>
              <w:t xml:space="preserve"> </w:t>
            </w:r>
          </w:p>
          <w:p w:rsidR="00403A2F" w:rsidRDefault="00403A2F" w:rsidP="004E6B38">
            <w:pPr>
              <w:pStyle w:val="ListParagraph"/>
              <w:numPr>
                <w:ilvl w:val="0"/>
                <w:numId w:val="42"/>
              </w:numPr>
              <w:spacing w:after="240"/>
              <w:jc w:val="both"/>
              <w:rPr>
                <w:lang w:val="sr-Cyrl-BA"/>
              </w:rPr>
            </w:pPr>
            <w:r w:rsidRPr="00866AD4">
              <w:rPr>
                <w:b/>
                <w:lang w:val="sr-Cyrl-BA"/>
              </w:rPr>
              <w:t>Мирјана Шмитран</w:t>
            </w:r>
            <w:r>
              <w:rPr>
                <w:lang w:val="sr-Cyrl-BA"/>
              </w:rPr>
              <w:t xml:space="preserve"> </w:t>
            </w:r>
          </w:p>
          <w:p w:rsidR="007070B4" w:rsidRDefault="00403A2F" w:rsidP="007070B4">
            <w:pPr>
              <w:pStyle w:val="ListParagraph"/>
              <w:numPr>
                <w:ilvl w:val="0"/>
                <w:numId w:val="42"/>
              </w:numPr>
              <w:spacing w:after="240"/>
              <w:jc w:val="both"/>
              <w:rPr>
                <w:lang w:val="sr-Cyrl-BA"/>
              </w:rPr>
            </w:pPr>
            <w:r w:rsidRPr="00C17670">
              <w:rPr>
                <w:b/>
                <w:lang w:val="sr-Cyrl-BA"/>
              </w:rPr>
              <w:t>Драган Ракић</w:t>
            </w:r>
            <w:r>
              <w:rPr>
                <w:lang w:val="sr-Cyrl-BA"/>
              </w:rPr>
              <w:t xml:space="preserve"> </w:t>
            </w:r>
          </w:p>
          <w:p w:rsidR="00403A2F" w:rsidRPr="007070B4" w:rsidRDefault="00403A2F" w:rsidP="007070B4">
            <w:pPr>
              <w:spacing w:after="240"/>
              <w:jc w:val="both"/>
              <w:rPr>
                <w:lang w:val="sr-Cyrl-BA"/>
              </w:rPr>
            </w:pPr>
            <w:r w:rsidRPr="007070B4">
              <w:rPr>
                <w:lang w:val="sr-Cyrl-RS"/>
              </w:rPr>
              <w:t xml:space="preserve">Кандидат </w:t>
            </w:r>
            <w:r w:rsidR="007070B4" w:rsidRPr="007070B4">
              <w:rPr>
                <w:lang w:val="sr-Cyrl-RS"/>
              </w:rPr>
              <w:t xml:space="preserve"> </w:t>
            </w:r>
            <w:r w:rsidRPr="007070B4">
              <w:rPr>
                <w:b/>
              </w:rPr>
              <w:t>Богдан Брчкало</w:t>
            </w:r>
            <w:r w:rsidRPr="00403A2F">
              <w:t xml:space="preserve"> </w:t>
            </w:r>
            <w:r w:rsidRPr="00715AB7">
              <w:rPr>
                <w:u w:val="single"/>
                <w:lang w:val="sr-Cyrl-RS"/>
              </w:rPr>
              <w:t>н</w:t>
            </w:r>
            <w:r w:rsidRPr="00715AB7">
              <w:rPr>
                <w:u w:val="single"/>
              </w:rPr>
              <w:t>е испуњава законски услов о најмањој просјечној оцјени</w:t>
            </w:r>
            <w:r w:rsidRPr="00403A2F">
              <w:t>, према члану 77. Закона о високом образовању.</w:t>
            </w:r>
            <w:r w:rsidRPr="007070B4">
              <w:rPr>
                <w:lang w:val="sr-Cyrl-RS"/>
              </w:rPr>
              <w:t xml:space="preserve"> На првом циклусу студија просјечна оцјена </w:t>
            </w:r>
            <w:r w:rsidR="007070B4" w:rsidRPr="007070B4">
              <w:rPr>
                <w:lang w:val="sr-Cyrl-RS"/>
              </w:rPr>
              <w:t xml:space="preserve">Богдана Брчкала </w:t>
            </w:r>
            <w:r w:rsidRPr="007070B4">
              <w:rPr>
                <w:lang w:val="sr-Cyrl-RS"/>
              </w:rPr>
              <w:t>је 7,49, а минимална која се тражи је 8,00.</w:t>
            </w:r>
          </w:p>
          <w:p w:rsidR="004E6B38" w:rsidRDefault="004E6B38" w:rsidP="004E6B38">
            <w:pPr>
              <w:pStyle w:val="ListParagraph"/>
              <w:numPr>
                <w:ilvl w:val="0"/>
                <w:numId w:val="41"/>
              </w:numPr>
              <w:tabs>
                <w:tab w:val="left" w:pos="1260"/>
              </w:tabs>
              <w:spacing w:after="240"/>
              <w:jc w:val="both"/>
              <w:rPr>
                <w:lang w:val="sr-Cyrl-RS"/>
              </w:rPr>
            </w:pPr>
            <w:r>
              <w:rPr>
                <w:lang w:val="sr-Cyrl-RS"/>
              </w:rPr>
              <w:t xml:space="preserve">Комисија је извршила бодовање према </w:t>
            </w:r>
            <w:r w:rsidRPr="004E6B38">
              <w:rPr>
                <w:lang w:val="sr-Latn-RS"/>
              </w:rPr>
              <w:t>Одлу</w:t>
            </w:r>
            <w:r>
              <w:rPr>
                <w:lang w:val="sr-Cyrl-RS"/>
              </w:rPr>
              <w:t>ци</w:t>
            </w:r>
            <w:r w:rsidRPr="004E6B38">
              <w:rPr>
                <w:lang w:val="sr-Latn-RS"/>
              </w:rPr>
              <w:t xml:space="preserve"> </w:t>
            </w:r>
            <w:r w:rsidRPr="004E6B38">
              <w:rPr>
                <w:lang w:val="sr-Cyrl-RS"/>
              </w:rPr>
              <w:t xml:space="preserve">Сената </w:t>
            </w:r>
            <w:r w:rsidRPr="004E6B38">
              <w:t>Универзитета у Источном Сарајеву</w:t>
            </w:r>
            <w:r w:rsidRPr="004E6B38">
              <w:rPr>
                <w:lang w:val="sr-Cyrl-RS"/>
              </w:rPr>
              <w:t xml:space="preserve"> о вредновању референци кандидата за сарадничка звања на Универзитету </w:t>
            </w:r>
            <w:r>
              <w:rPr>
                <w:lang w:val="sr-Cyrl-RS"/>
              </w:rPr>
              <w:t>Источно Сарајево (мај 2018). На основу тога је сачинила ранг по следећем:</w:t>
            </w:r>
          </w:p>
          <w:p w:rsidR="004E6B38" w:rsidRDefault="004E6B38" w:rsidP="004E6B38">
            <w:pPr>
              <w:pStyle w:val="ListParagraph"/>
              <w:numPr>
                <w:ilvl w:val="0"/>
                <w:numId w:val="40"/>
              </w:numPr>
              <w:spacing w:after="240"/>
              <w:jc w:val="both"/>
              <w:rPr>
                <w:lang w:val="sr-Cyrl-BA"/>
              </w:rPr>
            </w:pPr>
            <w:r>
              <w:rPr>
                <w:b/>
                <w:lang w:val="sr-Cyrl-BA"/>
              </w:rPr>
              <w:t>С</w:t>
            </w:r>
            <w:r w:rsidRPr="00C17670">
              <w:rPr>
                <w:b/>
                <w:lang w:val="sr-Cyrl-BA"/>
              </w:rPr>
              <w:t>тефан Вукојевић</w:t>
            </w:r>
            <w:r>
              <w:rPr>
                <w:lang w:val="sr-Cyrl-BA"/>
              </w:rPr>
              <w:t xml:space="preserve"> – 9,94 бода.</w:t>
            </w:r>
          </w:p>
          <w:p w:rsidR="004E6B38" w:rsidRDefault="004E6B38" w:rsidP="004E6B38">
            <w:pPr>
              <w:pStyle w:val="ListParagraph"/>
              <w:numPr>
                <w:ilvl w:val="0"/>
                <w:numId w:val="40"/>
              </w:numPr>
              <w:spacing w:after="240"/>
              <w:jc w:val="both"/>
              <w:rPr>
                <w:lang w:val="sr-Cyrl-BA"/>
              </w:rPr>
            </w:pPr>
            <w:r>
              <w:rPr>
                <w:b/>
                <w:lang w:val="sr-Cyrl-BA"/>
              </w:rPr>
              <w:t xml:space="preserve">Драган Ракић </w:t>
            </w:r>
            <w:r>
              <w:rPr>
                <w:lang w:val="sr-Cyrl-BA"/>
              </w:rPr>
              <w:t>– 9,</w:t>
            </w:r>
            <w:r w:rsidR="0072026A">
              <w:rPr>
                <w:lang w:val="sr-Cyrl-BA"/>
              </w:rPr>
              <w:t>90</w:t>
            </w:r>
            <w:r>
              <w:rPr>
                <w:lang w:val="sr-Cyrl-BA"/>
              </w:rPr>
              <w:t xml:space="preserve"> бодова.</w:t>
            </w:r>
          </w:p>
          <w:p w:rsidR="004E6B38" w:rsidRDefault="004E6B38" w:rsidP="004E6B38">
            <w:pPr>
              <w:pStyle w:val="ListParagraph"/>
              <w:numPr>
                <w:ilvl w:val="0"/>
                <w:numId w:val="40"/>
              </w:numPr>
              <w:spacing w:after="240"/>
              <w:jc w:val="both"/>
              <w:rPr>
                <w:lang w:val="sr-Cyrl-BA"/>
              </w:rPr>
            </w:pPr>
            <w:r>
              <w:rPr>
                <w:b/>
                <w:lang w:val="sr-Cyrl-BA"/>
              </w:rPr>
              <w:t xml:space="preserve">Владимир Клачар </w:t>
            </w:r>
            <w:r>
              <w:rPr>
                <w:lang w:val="sr-Cyrl-BA"/>
              </w:rPr>
              <w:t xml:space="preserve">– </w:t>
            </w:r>
            <w:r w:rsidR="0072026A">
              <w:rPr>
                <w:lang w:val="sr-Cyrl-BA"/>
              </w:rPr>
              <w:t>7,92</w:t>
            </w:r>
            <w:r>
              <w:rPr>
                <w:lang w:val="sr-Cyrl-BA"/>
              </w:rPr>
              <w:t xml:space="preserve"> бод</w:t>
            </w:r>
            <w:r w:rsidR="0072026A">
              <w:rPr>
                <w:lang w:val="sr-Cyrl-BA"/>
              </w:rPr>
              <w:t>ова</w:t>
            </w:r>
            <w:r>
              <w:rPr>
                <w:lang w:val="sr-Cyrl-BA"/>
              </w:rPr>
              <w:t>.</w:t>
            </w:r>
          </w:p>
          <w:p w:rsidR="004E6B38" w:rsidRPr="00C17670" w:rsidRDefault="004E6B38" w:rsidP="004E6B38">
            <w:pPr>
              <w:pStyle w:val="ListParagraph"/>
              <w:numPr>
                <w:ilvl w:val="0"/>
                <w:numId w:val="40"/>
              </w:numPr>
              <w:spacing w:after="240"/>
              <w:jc w:val="both"/>
              <w:rPr>
                <w:lang w:val="sr-Cyrl-BA"/>
              </w:rPr>
            </w:pPr>
            <w:r>
              <w:rPr>
                <w:b/>
                <w:lang w:val="sr-Cyrl-BA"/>
              </w:rPr>
              <w:t xml:space="preserve">Мирјана Шмитран </w:t>
            </w:r>
            <w:r>
              <w:rPr>
                <w:lang w:val="sr-Cyrl-BA"/>
              </w:rPr>
              <w:t>– 7,76 бодова.</w:t>
            </w:r>
          </w:p>
          <w:p w:rsidR="004E6B38" w:rsidRPr="004E6B38" w:rsidRDefault="004E6B38" w:rsidP="004E6B38">
            <w:pPr>
              <w:pStyle w:val="ListParagraph"/>
              <w:tabs>
                <w:tab w:val="left" w:pos="1260"/>
              </w:tabs>
              <w:spacing w:after="240"/>
              <w:ind w:left="360"/>
              <w:jc w:val="both"/>
              <w:rPr>
                <w:lang w:val="sr-Cyrl-RS"/>
              </w:rPr>
            </w:pPr>
          </w:p>
          <w:p w:rsidR="003633AB" w:rsidRPr="003633AB" w:rsidRDefault="003633AB" w:rsidP="003633AB">
            <w:pPr>
              <w:pStyle w:val="ListParagraph"/>
              <w:tabs>
                <w:tab w:val="left" w:pos="1260"/>
              </w:tabs>
              <w:spacing w:after="240"/>
              <w:ind w:left="360"/>
              <w:jc w:val="both"/>
              <w:rPr>
                <w:lang w:val="sr-Cyrl-RS"/>
              </w:rPr>
            </w:pPr>
          </w:p>
          <w:p w:rsidR="00403A2F" w:rsidRPr="00783757" w:rsidRDefault="00783757" w:rsidP="00783757">
            <w:pPr>
              <w:pStyle w:val="ListParagraph"/>
              <w:numPr>
                <w:ilvl w:val="0"/>
                <w:numId w:val="41"/>
              </w:numPr>
              <w:tabs>
                <w:tab w:val="left" w:pos="1260"/>
              </w:tabs>
              <w:spacing w:after="240"/>
              <w:jc w:val="both"/>
              <w:rPr>
                <w:lang w:val="sr-Cyrl-RS"/>
              </w:rPr>
            </w:pPr>
            <w:r w:rsidRPr="00783757">
              <w:t>Комисија даје предност и опредељује се за</w:t>
            </w:r>
            <w:r w:rsidRPr="00783757">
              <w:rPr>
                <w:lang w:val="sr-Cyrl-RS"/>
              </w:rPr>
              <w:t xml:space="preserve"> кандидата Стефана Вукојевића. Наиме, Стефан Вукојевић је у интервјуу постигао максималан број бодова, и заједно са бодовима просјечних оцјена постигао је 1. ранг у резултатима. Иначе, Стефан Вукојевић је кандидат који активно ради на свом усавршавању објављујући научне радове. Објавио је 8 квалитетних радова и 1 монографију, и у односу на друге кандидате по томе је најплодоноснији.</w:t>
            </w:r>
          </w:p>
        </w:tc>
      </w:tr>
    </w:tbl>
    <w:p w:rsidR="004E6B38" w:rsidRPr="00061811" w:rsidRDefault="004E6B38">
      <w:pPr>
        <w:jc w:val="both"/>
        <w:rPr>
          <w:b/>
        </w:rPr>
      </w:pP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B18F2">
        <w:tc>
          <w:tcPr>
            <w:tcW w:w="9242" w:type="dxa"/>
          </w:tcPr>
          <w:p w:rsidR="00FB18F2" w:rsidRPr="00C93C3F" w:rsidRDefault="00D61174" w:rsidP="00C93C3F">
            <w:pPr>
              <w:jc w:val="both"/>
              <w:rPr>
                <w:lang w:val="sr-Cyrl-RS"/>
              </w:rPr>
            </w:pPr>
            <w:r>
              <w:t xml:space="preserve">Све наведено недвосмислено показује да </w:t>
            </w:r>
            <w:r w:rsidR="00C93C3F">
              <w:rPr>
                <w:lang w:val="sr-Cyrl-RS"/>
              </w:rPr>
              <w:t>Стефан Вукојевић, МА</w:t>
            </w:r>
            <w:r>
              <w:t xml:space="preserve"> испуњава све законске,  научне, </w:t>
            </w:r>
            <w:r w:rsidR="00C93C3F">
              <w:rPr>
                <w:lang w:val="sr-Cyrl-RS"/>
              </w:rPr>
              <w:t>сарадничке</w:t>
            </w:r>
            <w:r>
              <w:t xml:space="preserve"> и стручне услове за избор у звање </w:t>
            </w:r>
            <w:r w:rsidR="00C93C3F">
              <w:rPr>
                <w:lang w:val="sr-Cyrl-RS"/>
              </w:rPr>
              <w:t>вишег асистента</w:t>
            </w:r>
            <w:r>
              <w:t xml:space="preserve"> за ужу научну област </w:t>
            </w:r>
            <w:r w:rsidR="00C93C3F">
              <w:rPr>
                <w:lang w:val="sr-Cyrl-RS"/>
              </w:rPr>
              <w:t>Компаративна политика</w:t>
            </w:r>
            <w:r>
              <w:t>. Због тога са задовољством предлажемо Наставно-научном вијећу Филозофског факултета на Палама, као и Сенату Универзитета у Источном Сарајеву да</w:t>
            </w:r>
            <w:r>
              <w:rPr>
                <w:b/>
              </w:rPr>
              <w:t xml:space="preserve"> </w:t>
            </w:r>
            <w:r w:rsidR="00C93C3F">
              <w:rPr>
                <w:b/>
                <w:lang w:val="sr-Cyrl-RS"/>
              </w:rPr>
              <w:t>Стефана Вукојевића, МА</w:t>
            </w:r>
            <w:r w:rsidR="00C93C3F">
              <w:rPr>
                <w:b/>
              </w:rPr>
              <w:t xml:space="preserve"> изаберу у звање вишег асистента</w:t>
            </w:r>
            <w:r>
              <w:rPr>
                <w:b/>
              </w:rPr>
              <w:t xml:space="preserve"> </w:t>
            </w:r>
            <w:r>
              <w:t xml:space="preserve">за ужу научну област </w:t>
            </w:r>
            <w:r w:rsidR="00C93C3F">
              <w:rPr>
                <w:b/>
                <w:lang w:val="sr-Cyrl-RS"/>
              </w:rPr>
              <w:t>Компаративна политика.</w:t>
            </w:r>
          </w:p>
        </w:tc>
      </w:tr>
    </w:tbl>
    <w:p w:rsidR="004D0F4C" w:rsidRDefault="004D0F4C" w:rsidP="008956A5">
      <w:pPr>
        <w:rPr>
          <w:sz w:val="28"/>
          <w:szCs w:val="28"/>
        </w:rPr>
      </w:pPr>
    </w:p>
    <w:p w:rsidR="00C93C3F" w:rsidRDefault="00C93C3F" w:rsidP="008956A5">
      <w:pPr>
        <w:rPr>
          <w:sz w:val="28"/>
          <w:szCs w:val="28"/>
        </w:rPr>
      </w:pPr>
    </w:p>
    <w:p w:rsidR="004D0F4C" w:rsidRDefault="004D0F4C" w:rsidP="004D0F4C">
      <w:pPr>
        <w:ind w:left="1440"/>
        <w:jc w:val="center"/>
        <w:rPr>
          <w:sz w:val="28"/>
          <w:szCs w:val="28"/>
        </w:rPr>
      </w:pPr>
      <w:r>
        <w:rPr>
          <w:b/>
          <w:sz w:val="28"/>
          <w:szCs w:val="28"/>
        </w:rPr>
        <w:t xml:space="preserve">   ЧЛАНОВИ КОМИСИЈЕ</w:t>
      </w:r>
      <w:r>
        <w:rPr>
          <w:sz w:val="28"/>
          <w:szCs w:val="28"/>
        </w:rPr>
        <w:t>:</w:t>
      </w:r>
    </w:p>
    <w:p w:rsidR="004D0F4C" w:rsidRDefault="004D0F4C" w:rsidP="004D0F4C">
      <w:pPr>
        <w:jc w:val="center"/>
        <w:rPr>
          <w:sz w:val="28"/>
          <w:szCs w:val="28"/>
        </w:rPr>
      </w:pPr>
    </w:p>
    <w:tbl>
      <w:tblPr>
        <w:tblStyle w:val="TableGrid"/>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tblGrid>
      <w:tr w:rsidR="004D0F4C" w:rsidTr="00BA125B">
        <w:tc>
          <w:tcPr>
            <w:tcW w:w="5490" w:type="dxa"/>
          </w:tcPr>
          <w:p w:rsidR="004D0F4C" w:rsidRPr="00B61FB1" w:rsidRDefault="004D0F4C" w:rsidP="00BA125B">
            <w:r w:rsidRPr="00B61FB1">
              <w:rPr>
                <w:b/>
              </w:rPr>
              <w:t>1</w:t>
            </w:r>
            <w:r w:rsidRPr="00B61FB1">
              <w:t>.____________________</w:t>
            </w:r>
            <w:r>
              <w:t>___</w:t>
            </w:r>
            <w:r w:rsidRPr="00B61FB1">
              <w:t>____________</w:t>
            </w:r>
          </w:p>
          <w:p w:rsidR="004D0F4C" w:rsidRPr="00C93C3F" w:rsidRDefault="00C93C3F" w:rsidP="00BA125B">
            <w:pPr>
              <w:jc w:val="both"/>
              <w:rPr>
                <w:b/>
                <w:lang w:val="sr-Cyrl-RS"/>
              </w:rPr>
            </w:pPr>
            <w:r>
              <w:rPr>
                <w:b/>
                <w:lang w:val="sr-Cyrl-RS"/>
              </w:rPr>
              <w:t xml:space="preserve">Др Срђан Перишић, </w:t>
            </w:r>
            <w:r w:rsidRPr="000D6E25">
              <w:rPr>
                <w:lang w:val="sr-Cyrl-RS"/>
              </w:rPr>
              <w:t>доцент,</w:t>
            </w:r>
            <w:r>
              <w:rPr>
                <w:b/>
                <w:lang w:val="sr-Cyrl-RS"/>
              </w:rPr>
              <w:t xml:space="preserve"> </w:t>
            </w:r>
          </w:p>
          <w:p w:rsidR="00C93C3F" w:rsidRPr="00B61FB1" w:rsidRDefault="00C93C3F" w:rsidP="00C93C3F">
            <w:pPr>
              <w:jc w:val="both"/>
            </w:pPr>
            <w:r w:rsidRPr="00B61FB1">
              <w:t xml:space="preserve">Филозофски факултет у Источном Сарајеву, </w:t>
            </w:r>
          </w:p>
          <w:p w:rsidR="004D0F4C" w:rsidRDefault="00C93C3F" w:rsidP="00BA125B">
            <w:pPr>
              <w:jc w:val="both"/>
              <w:rPr>
                <w:b/>
              </w:rPr>
            </w:pPr>
            <w:r w:rsidRPr="00B61FB1">
              <w:rPr>
                <w:b/>
              </w:rPr>
              <w:t>предсједник комисије</w:t>
            </w:r>
          </w:p>
          <w:p w:rsidR="00C93C3F" w:rsidRPr="00B61FB1" w:rsidRDefault="00C93C3F" w:rsidP="00BA125B">
            <w:pPr>
              <w:jc w:val="both"/>
            </w:pPr>
          </w:p>
        </w:tc>
      </w:tr>
      <w:tr w:rsidR="004D0F4C" w:rsidTr="00BA125B">
        <w:tc>
          <w:tcPr>
            <w:tcW w:w="5490" w:type="dxa"/>
          </w:tcPr>
          <w:p w:rsidR="004D0F4C" w:rsidRPr="00B61FB1" w:rsidRDefault="004D0F4C" w:rsidP="00BA125B">
            <w:r w:rsidRPr="00B61FB1">
              <w:rPr>
                <w:b/>
              </w:rPr>
              <w:t>2</w:t>
            </w:r>
            <w:r w:rsidRPr="00B61FB1">
              <w:t>._____________________</w:t>
            </w:r>
            <w:r>
              <w:t>___</w:t>
            </w:r>
            <w:r w:rsidRPr="00B61FB1">
              <w:t>___________</w:t>
            </w:r>
          </w:p>
          <w:p w:rsidR="00C93C3F" w:rsidRPr="00B61FB1" w:rsidRDefault="00C93C3F" w:rsidP="00C93C3F">
            <w:pPr>
              <w:jc w:val="both"/>
            </w:pPr>
            <w:r w:rsidRPr="00B61FB1">
              <w:rPr>
                <w:b/>
              </w:rPr>
              <w:t>Др Златиборка Попов-Момчиновић</w:t>
            </w:r>
            <w:r w:rsidRPr="00B61FB1">
              <w:t xml:space="preserve">, доцент, </w:t>
            </w:r>
          </w:p>
          <w:p w:rsidR="00C93C3F" w:rsidRPr="00B61FB1" w:rsidRDefault="00C93C3F" w:rsidP="00C93C3F">
            <w:pPr>
              <w:jc w:val="both"/>
            </w:pPr>
            <w:r w:rsidRPr="00B61FB1">
              <w:t xml:space="preserve">Филозофски факултет у Источном Сарајеву, </w:t>
            </w:r>
          </w:p>
          <w:p w:rsidR="004D0F4C" w:rsidRDefault="00C93C3F" w:rsidP="00C93C3F">
            <w:pPr>
              <w:tabs>
                <w:tab w:val="left" w:pos="285"/>
              </w:tabs>
              <w:rPr>
                <w:b/>
                <w:lang w:val="sr-Cyrl-RS"/>
              </w:rPr>
            </w:pPr>
            <w:r w:rsidRPr="00C93C3F">
              <w:rPr>
                <w:b/>
                <w:lang w:val="sr-Cyrl-RS"/>
              </w:rPr>
              <w:t>члан комисије</w:t>
            </w:r>
          </w:p>
          <w:p w:rsidR="00C93C3F" w:rsidRPr="00C93C3F" w:rsidRDefault="00C93C3F" w:rsidP="00C93C3F">
            <w:pPr>
              <w:tabs>
                <w:tab w:val="left" w:pos="285"/>
              </w:tabs>
              <w:rPr>
                <w:b/>
                <w:lang w:val="sr-Cyrl-RS"/>
              </w:rPr>
            </w:pPr>
          </w:p>
        </w:tc>
      </w:tr>
      <w:tr w:rsidR="004D0F4C" w:rsidTr="00BA125B">
        <w:tc>
          <w:tcPr>
            <w:tcW w:w="5490" w:type="dxa"/>
          </w:tcPr>
          <w:p w:rsidR="004D0F4C" w:rsidRPr="00B61FB1" w:rsidRDefault="004D0F4C" w:rsidP="00BA125B">
            <w:r w:rsidRPr="00B61FB1">
              <w:rPr>
                <w:b/>
              </w:rPr>
              <w:t>3</w:t>
            </w:r>
            <w:r w:rsidRPr="00B61FB1">
              <w:t>._______________________</w:t>
            </w:r>
            <w:r>
              <w:t>___</w:t>
            </w:r>
            <w:r w:rsidRPr="00B61FB1">
              <w:t>_________</w:t>
            </w:r>
          </w:p>
          <w:p w:rsidR="004D0F4C" w:rsidRPr="00B61FB1" w:rsidRDefault="004D0F4C" w:rsidP="00BA125B">
            <w:r w:rsidRPr="00B61FB1">
              <w:rPr>
                <w:b/>
              </w:rPr>
              <w:t xml:space="preserve">Др </w:t>
            </w:r>
            <w:r w:rsidR="00C93C3F">
              <w:rPr>
                <w:b/>
                <w:lang w:val="sr-Cyrl-RS"/>
              </w:rPr>
              <w:t>Јовица Тркуља</w:t>
            </w:r>
            <w:r w:rsidRPr="00B61FB1">
              <w:t xml:space="preserve">, редовни професор, </w:t>
            </w:r>
          </w:p>
          <w:p w:rsidR="004D0F4C" w:rsidRPr="00C93C3F" w:rsidRDefault="00C93C3F" w:rsidP="00BA125B">
            <w:pPr>
              <w:rPr>
                <w:lang w:val="sr-Cyrl-RS"/>
              </w:rPr>
            </w:pPr>
            <w:r>
              <w:rPr>
                <w:lang w:val="sr-Cyrl-RS"/>
              </w:rPr>
              <w:t>Правни факултет, Универзитет у Београду.</w:t>
            </w:r>
          </w:p>
          <w:p w:rsidR="004D0F4C" w:rsidRPr="00B61FB1" w:rsidRDefault="004D0F4C" w:rsidP="00BA125B">
            <w:pPr>
              <w:pBdr>
                <w:top w:val="none" w:sz="0" w:space="0" w:color="auto"/>
                <w:left w:val="none" w:sz="0" w:space="0" w:color="auto"/>
                <w:bottom w:val="none" w:sz="0" w:space="0" w:color="auto"/>
                <w:right w:val="none" w:sz="0" w:space="0" w:color="auto"/>
                <w:between w:val="none" w:sz="0" w:space="0" w:color="auto"/>
              </w:pBdr>
              <w:jc w:val="both"/>
            </w:pPr>
            <w:r w:rsidRPr="00B61FB1">
              <w:rPr>
                <w:b/>
              </w:rPr>
              <w:t>члан комисије</w:t>
            </w:r>
            <w:r w:rsidRPr="00B61FB1">
              <w:tab/>
            </w:r>
          </w:p>
        </w:tc>
      </w:tr>
    </w:tbl>
    <w:p w:rsidR="00B55867" w:rsidRDefault="004D0F4C" w:rsidP="004D0F4C">
      <w:pPr>
        <w:rPr>
          <w:sz w:val="23"/>
          <w:szCs w:val="23"/>
        </w:rPr>
      </w:pPr>
      <w:r>
        <w:rPr>
          <w:sz w:val="23"/>
          <w:szCs w:val="23"/>
        </w:rPr>
        <w:tab/>
      </w:r>
      <w:r>
        <w:rPr>
          <w:sz w:val="23"/>
          <w:szCs w:val="23"/>
        </w:rPr>
        <w:tab/>
      </w:r>
    </w:p>
    <w:p w:rsidR="00DD3194" w:rsidRDefault="00DD3194" w:rsidP="004D0F4C">
      <w:pPr>
        <w:rPr>
          <w:lang w:val="sr-Cyrl-RS"/>
        </w:rPr>
      </w:pPr>
    </w:p>
    <w:p w:rsidR="00783757" w:rsidRDefault="00783757" w:rsidP="004D0F4C">
      <w:pPr>
        <w:rPr>
          <w:lang w:val="sr-Cyrl-RS"/>
        </w:rPr>
      </w:pPr>
    </w:p>
    <w:p w:rsidR="00783757" w:rsidRPr="00783757" w:rsidRDefault="00783757" w:rsidP="004D0F4C">
      <w:pPr>
        <w:rPr>
          <w:lang w:val="sr-Cyrl-RS"/>
        </w:rPr>
      </w:pPr>
    </w:p>
    <w:p w:rsidR="00D3337D" w:rsidRDefault="00D3337D" w:rsidP="004D0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DD3194" w:rsidRPr="00530087" w:rsidTr="00BA125B">
        <w:tc>
          <w:tcPr>
            <w:tcW w:w="8709" w:type="dxa"/>
            <w:shd w:val="clear" w:color="auto" w:fill="D9D9D9"/>
          </w:tcPr>
          <w:p w:rsidR="00DD3194" w:rsidRPr="00CC7786" w:rsidRDefault="00DD3194" w:rsidP="00BA125B">
            <w:pPr>
              <w:rPr>
                <w:b/>
              </w:rPr>
            </w:pPr>
            <w:r w:rsidRPr="00CC7786">
              <w:rPr>
                <w:b/>
              </w:rPr>
              <w:t>IV  ИЗДВОЈЕНО ЗАКЉУЧНО МИШЉЕЊЕ</w:t>
            </w:r>
          </w:p>
        </w:tc>
      </w:tr>
      <w:tr w:rsidR="00DD3194" w:rsidRPr="00530087" w:rsidTr="00BA125B">
        <w:tc>
          <w:tcPr>
            <w:tcW w:w="8709" w:type="dxa"/>
            <w:shd w:val="clear" w:color="auto" w:fill="auto"/>
          </w:tcPr>
          <w:p w:rsidR="00C23A3E" w:rsidRPr="005868E1" w:rsidRDefault="00DD3194" w:rsidP="00BA125B">
            <w:r>
              <w:t>Нема издвојеног мишљења.</w:t>
            </w:r>
            <w:r w:rsidRPr="005868E1">
              <w:t xml:space="preserve"> </w:t>
            </w:r>
          </w:p>
        </w:tc>
      </w:tr>
    </w:tbl>
    <w:p w:rsidR="00783757" w:rsidRPr="00783757" w:rsidRDefault="00783757" w:rsidP="00DD3194">
      <w:pPr>
        <w:spacing w:before="120"/>
        <w:rPr>
          <w:lang w:val="sr-Cyrl-RS"/>
        </w:rPr>
      </w:pPr>
    </w:p>
    <w:p w:rsidR="00DD3194" w:rsidRDefault="00325ACD" w:rsidP="004D0F4C">
      <w:pPr>
        <w:rPr>
          <w:lang w:val="sr-Cyrl-RS"/>
        </w:rPr>
      </w:pPr>
      <w:r>
        <w:t xml:space="preserve">Источно Сарајево, </w:t>
      </w:r>
      <w:r w:rsidR="00C93C3F">
        <w:rPr>
          <w:lang w:val="sr-Cyrl-RS"/>
        </w:rPr>
        <w:t>12. јули 2018.</w:t>
      </w:r>
    </w:p>
    <w:p w:rsidR="00783757" w:rsidRPr="00C93C3F" w:rsidRDefault="00783757" w:rsidP="004D0F4C">
      <w:pPr>
        <w:rPr>
          <w:lang w:val="sr-Cyrl-RS"/>
        </w:rPr>
      </w:pPr>
    </w:p>
    <w:sectPr w:rsidR="00783757" w:rsidRPr="00C93C3F" w:rsidSect="00772161">
      <w:headerReference w:type="default" r:id="rId8"/>
      <w:footerReference w:type="default" r:id="rId9"/>
      <w:pgSz w:w="11906" w:h="16838" w:code="9"/>
      <w:pgMar w:top="1418" w:right="1440" w:bottom="141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B8" w:rsidRDefault="009E72B8">
      <w:r>
        <w:separator/>
      </w:r>
    </w:p>
  </w:endnote>
  <w:endnote w:type="continuationSeparator" w:id="0">
    <w:p w:rsidR="009E72B8" w:rsidRDefault="009E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127478"/>
      <w:docPartObj>
        <w:docPartGallery w:val="Page Numbers (Bottom of Page)"/>
        <w:docPartUnique/>
      </w:docPartObj>
    </w:sdtPr>
    <w:sdtEndPr>
      <w:rPr>
        <w:noProof/>
      </w:rPr>
    </w:sdtEndPr>
    <w:sdtContent>
      <w:p w:rsidR="00F70416" w:rsidRDefault="00F70416">
        <w:pPr>
          <w:pStyle w:val="Footer"/>
          <w:jc w:val="right"/>
        </w:pPr>
        <w:r>
          <w:fldChar w:fldCharType="begin"/>
        </w:r>
        <w:r>
          <w:instrText xml:space="preserve"> PAGE   \* MERGEFORMAT </w:instrText>
        </w:r>
        <w:r>
          <w:fldChar w:fldCharType="separate"/>
        </w:r>
        <w:r w:rsidR="00394AD9">
          <w:rPr>
            <w:noProof/>
          </w:rPr>
          <w:t>20</w:t>
        </w:r>
        <w:r>
          <w:rPr>
            <w:noProof/>
          </w:rPr>
          <w:fldChar w:fldCharType="end"/>
        </w:r>
      </w:p>
    </w:sdtContent>
  </w:sdt>
  <w:p w:rsidR="00F70416" w:rsidRDefault="00F70416">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B8" w:rsidRDefault="009E72B8">
      <w:r>
        <w:separator/>
      </w:r>
    </w:p>
  </w:footnote>
  <w:footnote w:type="continuationSeparator" w:id="0">
    <w:p w:rsidR="009E72B8" w:rsidRDefault="009E7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16" w:rsidRDefault="00F70416">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3E7"/>
    <w:multiLevelType w:val="multilevel"/>
    <w:tmpl w:val="600401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AC8502A"/>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DF5"/>
    <w:multiLevelType w:val="hybridMultilevel"/>
    <w:tmpl w:val="F18E6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E4201"/>
    <w:multiLevelType w:val="hybridMultilevel"/>
    <w:tmpl w:val="DF5A3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2E3F4B"/>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060C"/>
    <w:multiLevelType w:val="hybridMultilevel"/>
    <w:tmpl w:val="D35E3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443AF"/>
    <w:multiLevelType w:val="multilevel"/>
    <w:tmpl w:val="8F820BA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18273663"/>
    <w:multiLevelType w:val="multilevel"/>
    <w:tmpl w:val="58F62B6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271083"/>
    <w:multiLevelType w:val="hybridMultilevel"/>
    <w:tmpl w:val="D018E9B2"/>
    <w:lvl w:ilvl="0" w:tplc="2E026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F58EA"/>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6635C"/>
    <w:multiLevelType w:val="hybridMultilevel"/>
    <w:tmpl w:val="0E68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80A78"/>
    <w:multiLevelType w:val="hybridMultilevel"/>
    <w:tmpl w:val="BE16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4657D"/>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229A1"/>
    <w:multiLevelType w:val="multilevel"/>
    <w:tmpl w:val="73E232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236F7FFD"/>
    <w:multiLevelType w:val="hybridMultilevel"/>
    <w:tmpl w:val="A77833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26FE1"/>
    <w:multiLevelType w:val="hybridMultilevel"/>
    <w:tmpl w:val="59383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A0777"/>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66EFA"/>
    <w:multiLevelType w:val="multilevel"/>
    <w:tmpl w:val="599AF82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2DCD5273"/>
    <w:multiLevelType w:val="hybridMultilevel"/>
    <w:tmpl w:val="82986E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8943BF"/>
    <w:multiLevelType w:val="multilevel"/>
    <w:tmpl w:val="54C0B4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368C5461"/>
    <w:multiLevelType w:val="hybridMultilevel"/>
    <w:tmpl w:val="DF066AA0"/>
    <w:lvl w:ilvl="0" w:tplc="00FADA64">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65FFE"/>
    <w:multiLevelType w:val="multilevel"/>
    <w:tmpl w:val="D0EA59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38F146C1"/>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80605"/>
    <w:multiLevelType w:val="multilevel"/>
    <w:tmpl w:val="2812A20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3D4B2FB0"/>
    <w:multiLevelType w:val="multilevel"/>
    <w:tmpl w:val="7A26A910"/>
    <w:lvl w:ilvl="0">
      <w:start w:val="1"/>
      <w:numFmt w:val="decimal"/>
      <w:lvlText w:val="%1."/>
      <w:lvlJc w:val="left"/>
      <w:pPr>
        <w:ind w:left="360" w:hanging="360"/>
      </w:p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5" w15:restartNumberingAfterBreak="0">
    <w:nsid w:val="44396F1A"/>
    <w:multiLevelType w:val="hybridMultilevel"/>
    <w:tmpl w:val="E67845F8"/>
    <w:lvl w:ilvl="0" w:tplc="40CAD59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6055AC"/>
    <w:multiLevelType w:val="hybridMultilevel"/>
    <w:tmpl w:val="6E3E9886"/>
    <w:lvl w:ilvl="0" w:tplc="D9BEE0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D1349F"/>
    <w:multiLevelType w:val="hybridMultilevel"/>
    <w:tmpl w:val="10722F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4D1A18"/>
    <w:multiLevelType w:val="multilevel"/>
    <w:tmpl w:val="66DA50D2"/>
    <w:lvl w:ilvl="0">
      <w:start w:val="1"/>
      <w:numFmt w:val="bullet"/>
      <w:lvlText w:val="●"/>
      <w:lvlJc w:val="left"/>
      <w:pPr>
        <w:ind w:left="72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531053E4"/>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747C8"/>
    <w:multiLevelType w:val="multilevel"/>
    <w:tmpl w:val="01649F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8160CE3"/>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6244D"/>
    <w:multiLevelType w:val="hybridMultilevel"/>
    <w:tmpl w:val="1D1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D0A3B"/>
    <w:multiLevelType w:val="multilevel"/>
    <w:tmpl w:val="5594A434"/>
    <w:lvl w:ilvl="0">
      <w:start w:val="1"/>
      <w:numFmt w:val="decimal"/>
      <w:lvlText w:val="%1."/>
      <w:lvlJc w:val="left"/>
      <w:pPr>
        <w:ind w:left="360" w:hanging="360"/>
      </w:p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15:restartNumberingAfterBreak="0">
    <w:nsid w:val="5C0E5E37"/>
    <w:multiLevelType w:val="hybridMultilevel"/>
    <w:tmpl w:val="697881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F0699C"/>
    <w:multiLevelType w:val="hybridMultilevel"/>
    <w:tmpl w:val="BBD8F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111F36"/>
    <w:multiLevelType w:val="multilevel"/>
    <w:tmpl w:val="4308153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62245BE7"/>
    <w:multiLevelType w:val="hybridMultilevel"/>
    <w:tmpl w:val="D2D6F7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867579"/>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C3220"/>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1067F"/>
    <w:multiLevelType w:val="multilevel"/>
    <w:tmpl w:val="AE08F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740F2"/>
    <w:multiLevelType w:val="hybridMultilevel"/>
    <w:tmpl w:val="92F40C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F6FC0"/>
    <w:multiLevelType w:val="hybridMultilevel"/>
    <w:tmpl w:val="BA6EB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6B0044"/>
    <w:multiLevelType w:val="hybridMultilevel"/>
    <w:tmpl w:val="F54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401EA"/>
    <w:multiLevelType w:val="hybridMultilevel"/>
    <w:tmpl w:val="52F639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0"/>
  </w:num>
  <w:num w:numId="3">
    <w:abstractNumId w:val="30"/>
  </w:num>
  <w:num w:numId="4">
    <w:abstractNumId w:val="6"/>
  </w:num>
  <w:num w:numId="5">
    <w:abstractNumId w:val="28"/>
  </w:num>
  <w:num w:numId="6">
    <w:abstractNumId w:val="40"/>
  </w:num>
  <w:num w:numId="7">
    <w:abstractNumId w:val="21"/>
  </w:num>
  <w:num w:numId="8">
    <w:abstractNumId w:val="23"/>
  </w:num>
  <w:num w:numId="9">
    <w:abstractNumId w:val="7"/>
  </w:num>
  <w:num w:numId="10">
    <w:abstractNumId w:val="17"/>
  </w:num>
  <w:num w:numId="11">
    <w:abstractNumId w:val="13"/>
  </w:num>
  <w:num w:numId="12">
    <w:abstractNumId w:val="36"/>
  </w:num>
  <w:num w:numId="13">
    <w:abstractNumId w:val="37"/>
  </w:num>
  <w:num w:numId="14">
    <w:abstractNumId w:val="44"/>
  </w:num>
  <w:num w:numId="15">
    <w:abstractNumId w:val="25"/>
  </w:num>
  <w:num w:numId="16">
    <w:abstractNumId w:val="10"/>
  </w:num>
  <w:num w:numId="17">
    <w:abstractNumId w:val="22"/>
  </w:num>
  <w:num w:numId="18">
    <w:abstractNumId w:val="11"/>
  </w:num>
  <w:num w:numId="19">
    <w:abstractNumId w:val="8"/>
  </w:num>
  <w:num w:numId="20">
    <w:abstractNumId w:val="34"/>
  </w:num>
  <w:num w:numId="21">
    <w:abstractNumId w:val="26"/>
  </w:num>
  <w:num w:numId="22">
    <w:abstractNumId w:val="20"/>
  </w:num>
  <w:num w:numId="23">
    <w:abstractNumId w:val="32"/>
  </w:num>
  <w:num w:numId="24">
    <w:abstractNumId w:val="24"/>
  </w:num>
  <w:num w:numId="25">
    <w:abstractNumId w:val="5"/>
  </w:num>
  <w:num w:numId="26">
    <w:abstractNumId w:val="42"/>
  </w:num>
  <w:num w:numId="27">
    <w:abstractNumId w:val="2"/>
  </w:num>
  <w:num w:numId="28">
    <w:abstractNumId w:val="15"/>
  </w:num>
  <w:num w:numId="29">
    <w:abstractNumId w:val="3"/>
  </w:num>
  <w:num w:numId="30">
    <w:abstractNumId w:val="9"/>
  </w:num>
  <w:num w:numId="31">
    <w:abstractNumId w:val="35"/>
  </w:num>
  <w:num w:numId="32">
    <w:abstractNumId w:val="29"/>
  </w:num>
  <w:num w:numId="33">
    <w:abstractNumId w:val="12"/>
  </w:num>
  <w:num w:numId="34">
    <w:abstractNumId w:val="4"/>
  </w:num>
  <w:num w:numId="35">
    <w:abstractNumId w:val="39"/>
  </w:num>
  <w:num w:numId="36">
    <w:abstractNumId w:val="31"/>
  </w:num>
  <w:num w:numId="37">
    <w:abstractNumId w:val="16"/>
  </w:num>
  <w:num w:numId="38">
    <w:abstractNumId w:val="1"/>
  </w:num>
  <w:num w:numId="39">
    <w:abstractNumId w:val="38"/>
  </w:num>
  <w:num w:numId="40">
    <w:abstractNumId w:val="43"/>
  </w:num>
  <w:num w:numId="41">
    <w:abstractNumId w:val="27"/>
  </w:num>
  <w:num w:numId="42">
    <w:abstractNumId w:val="41"/>
  </w:num>
  <w:num w:numId="43">
    <w:abstractNumId w:val="14"/>
  </w:num>
  <w:num w:numId="44">
    <w:abstractNumId w:val="1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F2"/>
    <w:rsid w:val="0000534B"/>
    <w:rsid w:val="000374F1"/>
    <w:rsid w:val="00061811"/>
    <w:rsid w:val="0006520A"/>
    <w:rsid w:val="00081E65"/>
    <w:rsid w:val="00086E0B"/>
    <w:rsid w:val="000A37F2"/>
    <w:rsid w:val="000B1F0A"/>
    <w:rsid w:val="000B7A5F"/>
    <w:rsid w:val="000D4C5D"/>
    <w:rsid w:val="000D6E25"/>
    <w:rsid w:val="000E4FBD"/>
    <w:rsid w:val="000F1949"/>
    <w:rsid w:val="001269C5"/>
    <w:rsid w:val="00133AB9"/>
    <w:rsid w:val="001653A4"/>
    <w:rsid w:val="001814F6"/>
    <w:rsid w:val="001938C4"/>
    <w:rsid w:val="0019391E"/>
    <w:rsid w:val="001A722C"/>
    <w:rsid w:val="001B372F"/>
    <w:rsid w:val="001C67EE"/>
    <w:rsid w:val="001C7168"/>
    <w:rsid w:val="001D562D"/>
    <w:rsid w:val="001E1F39"/>
    <w:rsid w:val="002116FE"/>
    <w:rsid w:val="0022552B"/>
    <w:rsid w:val="00232B90"/>
    <w:rsid w:val="00260A91"/>
    <w:rsid w:val="00275FD4"/>
    <w:rsid w:val="002801A8"/>
    <w:rsid w:val="00286EE5"/>
    <w:rsid w:val="00287FBF"/>
    <w:rsid w:val="00291983"/>
    <w:rsid w:val="002F596B"/>
    <w:rsid w:val="00316444"/>
    <w:rsid w:val="003244B0"/>
    <w:rsid w:val="00325ACD"/>
    <w:rsid w:val="00331598"/>
    <w:rsid w:val="00337E10"/>
    <w:rsid w:val="003402D2"/>
    <w:rsid w:val="003437FD"/>
    <w:rsid w:val="003579C7"/>
    <w:rsid w:val="003633AB"/>
    <w:rsid w:val="003655A6"/>
    <w:rsid w:val="0037066E"/>
    <w:rsid w:val="00384B2C"/>
    <w:rsid w:val="00386553"/>
    <w:rsid w:val="00394AD9"/>
    <w:rsid w:val="003B307A"/>
    <w:rsid w:val="003C45E0"/>
    <w:rsid w:val="003D0B48"/>
    <w:rsid w:val="003D7E7B"/>
    <w:rsid w:val="00401CF6"/>
    <w:rsid w:val="00403A2F"/>
    <w:rsid w:val="00414CBC"/>
    <w:rsid w:val="00454554"/>
    <w:rsid w:val="00495C2B"/>
    <w:rsid w:val="004B7D94"/>
    <w:rsid w:val="004D0F4C"/>
    <w:rsid w:val="004E0147"/>
    <w:rsid w:val="004E6B38"/>
    <w:rsid w:val="004F5F92"/>
    <w:rsid w:val="0050119B"/>
    <w:rsid w:val="00510EE3"/>
    <w:rsid w:val="0051138F"/>
    <w:rsid w:val="00522B31"/>
    <w:rsid w:val="005713DC"/>
    <w:rsid w:val="00583E5E"/>
    <w:rsid w:val="005857BA"/>
    <w:rsid w:val="005940E6"/>
    <w:rsid w:val="005C1F12"/>
    <w:rsid w:val="005E23C2"/>
    <w:rsid w:val="005F4503"/>
    <w:rsid w:val="0064587D"/>
    <w:rsid w:val="00660CE9"/>
    <w:rsid w:val="006651A9"/>
    <w:rsid w:val="00680356"/>
    <w:rsid w:val="006C5FDF"/>
    <w:rsid w:val="007070B4"/>
    <w:rsid w:val="00715AB7"/>
    <w:rsid w:val="0072026A"/>
    <w:rsid w:val="00726FA9"/>
    <w:rsid w:val="007470D6"/>
    <w:rsid w:val="00756E1D"/>
    <w:rsid w:val="00760F91"/>
    <w:rsid w:val="007622DF"/>
    <w:rsid w:val="00772161"/>
    <w:rsid w:val="00783757"/>
    <w:rsid w:val="007B7167"/>
    <w:rsid w:val="007C4AB3"/>
    <w:rsid w:val="007F3265"/>
    <w:rsid w:val="007F3B31"/>
    <w:rsid w:val="007F427C"/>
    <w:rsid w:val="008139BB"/>
    <w:rsid w:val="00815D80"/>
    <w:rsid w:val="008362E7"/>
    <w:rsid w:val="00866AD4"/>
    <w:rsid w:val="00870A6D"/>
    <w:rsid w:val="0087444B"/>
    <w:rsid w:val="0087600B"/>
    <w:rsid w:val="008917E8"/>
    <w:rsid w:val="00894DFC"/>
    <w:rsid w:val="008956A5"/>
    <w:rsid w:val="008A6195"/>
    <w:rsid w:val="008C44CF"/>
    <w:rsid w:val="008C643F"/>
    <w:rsid w:val="00911382"/>
    <w:rsid w:val="0091528A"/>
    <w:rsid w:val="009444D3"/>
    <w:rsid w:val="00962ABF"/>
    <w:rsid w:val="00981499"/>
    <w:rsid w:val="009849BB"/>
    <w:rsid w:val="00987DAA"/>
    <w:rsid w:val="009952E0"/>
    <w:rsid w:val="009B2600"/>
    <w:rsid w:val="009C0805"/>
    <w:rsid w:val="009C680D"/>
    <w:rsid w:val="009E43F1"/>
    <w:rsid w:val="009E72B8"/>
    <w:rsid w:val="009F4E84"/>
    <w:rsid w:val="00A16051"/>
    <w:rsid w:val="00A33448"/>
    <w:rsid w:val="00A47579"/>
    <w:rsid w:val="00A6599F"/>
    <w:rsid w:val="00A804A0"/>
    <w:rsid w:val="00A819B9"/>
    <w:rsid w:val="00A8771B"/>
    <w:rsid w:val="00A94C01"/>
    <w:rsid w:val="00A97444"/>
    <w:rsid w:val="00AE1BBD"/>
    <w:rsid w:val="00AF2891"/>
    <w:rsid w:val="00B43B65"/>
    <w:rsid w:val="00B55867"/>
    <w:rsid w:val="00B61F18"/>
    <w:rsid w:val="00B64114"/>
    <w:rsid w:val="00B644A0"/>
    <w:rsid w:val="00B86CF4"/>
    <w:rsid w:val="00BA125B"/>
    <w:rsid w:val="00BD37AD"/>
    <w:rsid w:val="00BD71D7"/>
    <w:rsid w:val="00BE7197"/>
    <w:rsid w:val="00BF3458"/>
    <w:rsid w:val="00C17670"/>
    <w:rsid w:val="00C23A3E"/>
    <w:rsid w:val="00C46661"/>
    <w:rsid w:val="00C65637"/>
    <w:rsid w:val="00C66571"/>
    <w:rsid w:val="00C8076C"/>
    <w:rsid w:val="00C82441"/>
    <w:rsid w:val="00C93C3F"/>
    <w:rsid w:val="00CC1621"/>
    <w:rsid w:val="00CE28F5"/>
    <w:rsid w:val="00CF01E5"/>
    <w:rsid w:val="00CF1910"/>
    <w:rsid w:val="00D05992"/>
    <w:rsid w:val="00D1036F"/>
    <w:rsid w:val="00D1469A"/>
    <w:rsid w:val="00D16FA6"/>
    <w:rsid w:val="00D17856"/>
    <w:rsid w:val="00D26EC5"/>
    <w:rsid w:val="00D3337D"/>
    <w:rsid w:val="00D50E7B"/>
    <w:rsid w:val="00D54B40"/>
    <w:rsid w:val="00D61174"/>
    <w:rsid w:val="00D63EC2"/>
    <w:rsid w:val="00D82B3C"/>
    <w:rsid w:val="00D93289"/>
    <w:rsid w:val="00DA5BC6"/>
    <w:rsid w:val="00DA744D"/>
    <w:rsid w:val="00DC266A"/>
    <w:rsid w:val="00DC681D"/>
    <w:rsid w:val="00DD3194"/>
    <w:rsid w:val="00DF2581"/>
    <w:rsid w:val="00DF4EC1"/>
    <w:rsid w:val="00DF5C1B"/>
    <w:rsid w:val="00E0701C"/>
    <w:rsid w:val="00E331BD"/>
    <w:rsid w:val="00E37AD1"/>
    <w:rsid w:val="00E665C0"/>
    <w:rsid w:val="00E84915"/>
    <w:rsid w:val="00F0514C"/>
    <w:rsid w:val="00F70416"/>
    <w:rsid w:val="00F8481B"/>
    <w:rsid w:val="00F84DB6"/>
    <w:rsid w:val="00FA181D"/>
    <w:rsid w:val="00FA2F1B"/>
    <w:rsid w:val="00FB18F2"/>
    <w:rsid w:val="00FD3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5386"/>
  <w15:docId w15:val="{83AC0E71-7DAA-447A-B64F-8B14947B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sr-Cyrl-CS" w:eastAsia="bs-Latn-B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670"/>
  </w:style>
  <w:style w:type="paragraph" w:styleId="Heading1">
    <w:name w:val="heading 1"/>
    <w:basedOn w:val="Normal"/>
    <w:next w:val="Normal"/>
    <w:rsid w:val="001C7168"/>
    <w:pPr>
      <w:keepNext/>
      <w:keepLines/>
      <w:spacing w:before="480" w:after="120"/>
      <w:outlineLvl w:val="0"/>
    </w:pPr>
    <w:rPr>
      <w:b/>
      <w:sz w:val="48"/>
      <w:szCs w:val="48"/>
    </w:rPr>
  </w:style>
  <w:style w:type="paragraph" w:styleId="Heading2">
    <w:name w:val="heading 2"/>
    <w:basedOn w:val="Normal"/>
    <w:next w:val="Normal"/>
    <w:rsid w:val="001C7168"/>
    <w:pPr>
      <w:keepNext/>
      <w:keepLines/>
      <w:spacing w:before="360" w:after="80"/>
      <w:outlineLvl w:val="1"/>
    </w:pPr>
    <w:rPr>
      <w:b/>
      <w:sz w:val="36"/>
      <w:szCs w:val="36"/>
    </w:rPr>
  </w:style>
  <w:style w:type="paragraph" w:styleId="Heading3">
    <w:name w:val="heading 3"/>
    <w:basedOn w:val="Normal"/>
    <w:next w:val="Normal"/>
    <w:rsid w:val="001C7168"/>
    <w:pPr>
      <w:keepNext/>
      <w:keepLines/>
      <w:spacing w:before="280" w:after="80"/>
      <w:outlineLvl w:val="2"/>
    </w:pPr>
    <w:rPr>
      <w:b/>
      <w:sz w:val="28"/>
      <w:szCs w:val="28"/>
    </w:rPr>
  </w:style>
  <w:style w:type="paragraph" w:styleId="Heading4">
    <w:name w:val="heading 4"/>
    <w:basedOn w:val="Normal"/>
    <w:next w:val="Normal"/>
    <w:rsid w:val="001C7168"/>
    <w:pPr>
      <w:keepNext/>
      <w:keepLines/>
      <w:spacing w:before="240" w:after="40"/>
      <w:outlineLvl w:val="3"/>
    </w:pPr>
    <w:rPr>
      <w:b/>
    </w:rPr>
  </w:style>
  <w:style w:type="paragraph" w:styleId="Heading5">
    <w:name w:val="heading 5"/>
    <w:basedOn w:val="Normal"/>
    <w:next w:val="Normal"/>
    <w:rsid w:val="001C7168"/>
    <w:pPr>
      <w:keepNext/>
      <w:keepLines/>
      <w:spacing w:before="220" w:after="40"/>
      <w:outlineLvl w:val="4"/>
    </w:pPr>
    <w:rPr>
      <w:b/>
      <w:sz w:val="22"/>
      <w:szCs w:val="22"/>
    </w:rPr>
  </w:style>
  <w:style w:type="paragraph" w:styleId="Heading6">
    <w:name w:val="heading 6"/>
    <w:basedOn w:val="Normal"/>
    <w:next w:val="Normal"/>
    <w:rsid w:val="001C71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C7168"/>
    <w:pPr>
      <w:keepNext/>
      <w:keepLines/>
      <w:spacing w:before="480" w:after="120"/>
    </w:pPr>
    <w:rPr>
      <w:b/>
      <w:sz w:val="72"/>
      <w:szCs w:val="72"/>
    </w:rPr>
  </w:style>
  <w:style w:type="paragraph" w:styleId="NoSpacing">
    <w:name w:val="No Spacing"/>
    <w:uiPriority w:val="1"/>
    <w:qFormat/>
    <w:rsid w:val="0061000F"/>
    <w:rPr>
      <w:szCs w:val="22"/>
    </w:rPr>
  </w:style>
  <w:style w:type="paragraph" w:styleId="Header">
    <w:name w:val="header"/>
    <w:basedOn w:val="Normal"/>
    <w:link w:val="HeaderChar"/>
    <w:uiPriority w:val="99"/>
    <w:unhideWhenUsed/>
    <w:rsid w:val="000F270D"/>
    <w:pPr>
      <w:tabs>
        <w:tab w:val="center" w:pos="4680"/>
        <w:tab w:val="right" w:pos="9360"/>
      </w:tabs>
    </w:pPr>
  </w:style>
  <w:style w:type="character" w:customStyle="1" w:styleId="HeaderChar">
    <w:name w:val="Header Char"/>
    <w:link w:val="Header"/>
    <w:uiPriority w:val="99"/>
    <w:rsid w:val="000F270D"/>
    <w:rPr>
      <w:rFonts w:ascii="Times New Roman" w:eastAsia="Times New Roman" w:hAnsi="Times New Roman"/>
      <w:sz w:val="24"/>
      <w:szCs w:val="24"/>
    </w:rPr>
  </w:style>
  <w:style w:type="paragraph" w:styleId="Footer">
    <w:name w:val="footer"/>
    <w:basedOn w:val="Normal"/>
    <w:link w:val="FooterChar"/>
    <w:uiPriority w:val="99"/>
    <w:unhideWhenUsed/>
    <w:rsid w:val="000F270D"/>
    <w:pPr>
      <w:tabs>
        <w:tab w:val="center" w:pos="4680"/>
        <w:tab w:val="right" w:pos="9360"/>
      </w:tabs>
    </w:pPr>
  </w:style>
  <w:style w:type="character" w:customStyle="1" w:styleId="FooterChar">
    <w:name w:val="Footer Char"/>
    <w:link w:val="Footer"/>
    <w:uiPriority w:val="99"/>
    <w:rsid w:val="000F270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94AB5"/>
    <w:rPr>
      <w:rFonts w:ascii="Tahoma" w:hAnsi="Tahoma" w:cs="Tahoma"/>
      <w:sz w:val="16"/>
      <w:szCs w:val="16"/>
    </w:rPr>
  </w:style>
  <w:style w:type="character" w:customStyle="1" w:styleId="BalloonTextChar">
    <w:name w:val="Balloon Text Char"/>
    <w:link w:val="BalloonText"/>
    <w:uiPriority w:val="99"/>
    <w:semiHidden/>
    <w:rsid w:val="00594AB5"/>
    <w:rPr>
      <w:rFonts w:ascii="Tahoma" w:eastAsia="Times New Roman" w:hAnsi="Tahoma" w:cs="Tahoma"/>
      <w:sz w:val="16"/>
      <w:szCs w:val="16"/>
    </w:rPr>
  </w:style>
  <w:style w:type="table" w:styleId="TableGrid">
    <w:name w:val="Table Grid"/>
    <w:basedOn w:val="TableNormal"/>
    <w:uiPriority w:val="59"/>
    <w:rsid w:val="00180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4B78"/>
    <w:rPr>
      <w:color w:val="0000FF"/>
      <w:u w:val="single"/>
    </w:rPr>
  </w:style>
  <w:style w:type="paragraph" w:styleId="ListParagraph">
    <w:name w:val="List Paragraph"/>
    <w:basedOn w:val="Normal"/>
    <w:uiPriority w:val="34"/>
    <w:qFormat/>
    <w:rsid w:val="00854B78"/>
    <w:pPr>
      <w:ind w:left="720"/>
      <w:contextualSpacing/>
    </w:pPr>
  </w:style>
  <w:style w:type="paragraph" w:styleId="FootnoteText">
    <w:name w:val="footnote text"/>
    <w:basedOn w:val="Normal"/>
    <w:link w:val="FootnoteTextChar"/>
    <w:uiPriority w:val="99"/>
    <w:unhideWhenUsed/>
    <w:rsid w:val="00E521BC"/>
    <w:pPr>
      <w:jc w:val="both"/>
    </w:pPr>
    <w:rPr>
      <w:sz w:val="20"/>
      <w:szCs w:val="20"/>
      <w:lang w:eastAsia="ii-CN"/>
    </w:rPr>
  </w:style>
  <w:style w:type="character" w:customStyle="1" w:styleId="FootnoteTextChar">
    <w:name w:val="Footnote Text Char"/>
    <w:basedOn w:val="DefaultParagraphFont"/>
    <w:link w:val="FootnoteText"/>
    <w:uiPriority w:val="99"/>
    <w:rsid w:val="00E521BC"/>
    <w:rPr>
      <w:rFonts w:ascii="Times New Roman" w:eastAsia="Times New Roman" w:hAnsi="Times New Roman"/>
      <w:lang w:eastAsia="ii-CN"/>
    </w:rPr>
  </w:style>
  <w:style w:type="character" w:styleId="FootnoteReference">
    <w:name w:val="footnote reference"/>
    <w:uiPriority w:val="99"/>
    <w:unhideWhenUsed/>
    <w:rsid w:val="00E521BC"/>
    <w:rPr>
      <w:vertAlign w:val="superscript"/>
    </w:rPr>
  </w:style>
  <w:style w:type="character" w:customStyle="1" w:styleId="CharStyle17">
    <w:name w:val="CharStyle17"/>
    <w:rsid w:val="00410834"/>
    <w:rPr>
      <w:rFonts w:ascii="Times New Roman" w:eastAsia="Times New Roman" w:hAnsi="Times New Roman" w:cs="Times New Roman"/>
      <w:b/>
      <w:bCs/>
      <w:i w:val="0"/>
      <w:iCs w:val="0"/>
      <w:smallCaps w:val="0"/>
      <w:sz w:val="18"/>
      <w:szCs w:val="18"/>
    </w:rPr>
  </w:style>
  <w:style w:type="character" w:customStyle="1" w:styleId="CharStyle18">
    <w:name w:val="CharStyle18"/>
    <w:rsid w:val="00726BED"/>
    <w:rPr>
      <w:rFonts w:ascii="Times New Roman" w:eastAsia="Times New Roman" w:hAnsi="Times New Roman" w:cs="Times New Roman"/>
      <w:b w:val="0"/>
      <w:bCs w:val="0"/>
      <w:i w:val="0"/>
      <w:iCs w:val="0"/>
      <w:smallCaps w:val="0"/>
      <w:sz w:val="18"/>
      <w:szCs w:val="18"/>
    </w:rPr>
  </w:style>
  <w:style w:type="paragraph" w:customStyle="1" w:styleId="Default">
    <w:name w:val="Default"/>
    <w:rsid w:val="00AC6457"/>
    <w:pPr>
      <w:autoSpaceDE w:val="0"/>
      <w:autoSpaceDN w:val="0"/>
      <w:adjustRightInd w:val="0"/>
    </w:pPr>
  </w:style>
  <w:style w:type="paragraph" w:styleId="Subtitle">
    <w:name w:val="Subtitle"/>
    <w:basedOn w:val="Normal"/>
    <w:next w:val="Normal"/>
    <w:rsid w:val="001C7168"/>
    <w:pPr>
      <w:keepNext/>
      <w:keepLines/>
      <w:spacing w:before="360" w:after="80"/>
    </w:pPr>
    <w:rPr>
      <w:rFonts w:ascii="Georgia" w:eastAsia="Georgia" w:hAnsi="Georgia" w:cs="Georgia"/>
      <w:i/>
      <w:color w:val="666666"/>
      <w:sz w:val="48"/>
      <w:szCs w:val="48"/>
    </w:rPr>
  </w:style>
  <w:style w:type="table" w:customStyle="1" w:styleId="a">
    <w:basedOn w:val="TableNormal"/>
    <w:rsid w:val="001C7168"/>
    <w:tblPr>
      <w:tblStyleRowBandSize w:val="1"/>
      <w:tblStyleColBandSize w:val="1"/>
    </w:tblPr>
  </w:style>
  <w:style w:type="table" w:customStyle="1" w:styleId="a0">
    <w:basedOn w:val="TableNormal"/>
    <w:rsid w:val="001C7168"/>
    <w:tblPr>
      <w:tblStyleRowBandSize w:val="1"/>
      <w:tblStyleColBandSize w:val="1"/>
    </w:tblPr>
  </w:style>
  <w:style w:type="table" w:customStyle="1" w:styleId="a1">
    <w:basedOn w:val="TableNormal"/>
    <w:rsid w:val="001C7168"/>
    <w:tblPr>
      <w:tblStyleRowBandSize w:val="1"/>
      <w:tblStyleColBandSize w:val="1"/>
    </w:tblPr>
  </w:style>
  <w:style w:type="table" w:customStyle="1" w:styleId="a2">
    <w:basedOn w:val="TableNormal"/>
    <w:rsid w:val="001C7168"/>
    <w:tblPr>
      <w:tblStyleRowBandSize w:val="1"/>
      <w:tblStyleColBandSize w:val="1"/>
    </w:tblPr>
  </w:style>
  <w:style w:type="table" w:customStyle="1" w:styleId="a3">
    <w:basedOn w:val="TableNormal"/>
    <w:rsid w:val="001C7168"/>
    <w:tblPr>
      <w:tblStyleRowBandSize w:val="1"/>
      <w:tblStyleColBandSize w:val="1"/>
    </w:tblPr>
  </w:style>
  <w:style w:type="table" w:customStyle="1" w:styleId="a4">
    <w:basedOn w:val="TableNormal"/>
    <w:rsid w:val="001C7168"/>
    <w:tblPr>
      <w:tblStyleRowBandSize w:val="1"/>
      <w:tblStyleColBandSize w:val="1"/>
    </w:tblPr>
  </w:style>
  <w:style w:type="table" w:customStyle="1" w:styleId="a5">
    <w:basedOn w:val="TableNormal"/>
    <w:rsid w:val="001C7168"/>
    <w:tblPr>
      <w:tblStyleRowBandSize w:val="1"/>
      <w:tblStyleColBandSize w:val="1"/>
    </w:tblPr>
  </w:style>
  <w:style w:type="table" w:customStyle="1" w:styleId="a6">
    <w:basedOn w:val="TableNormal"/>
    <w:rsid w:val="001C7168"/>
    <w:tblPr>
      <w:tblStyleRowBandSize w:val="1"/>
      <w:tblStyleColBandSize w:val="1"/>
    </w:tblPr>
  </w:style>
  <w:style w:type="table" w:customStyle="1" w:styleId="a7">
    <w:basedOn w:val="TableNormal"/>
    <w:rsid w:val="001C7168"/>
    <w:tblPr>
      <w:tblStyleRowBandSize w:val="1"/>
      <w:tblStyleColBandSize w:val="1"/>
    </w:tblPr>
  </w:style>
  <w:style w:type="table" w:customStyle="1" w:styleId="a8">
    <w:basedOn w:val="TableNormal"/>
    <w:rsid w:val="001C7168"/>
    <w:tblPr>
      <w:tblStyleRowBandSize w:val="1"/>
      <w:tblStyleColBandSize w:val="1"/>
    </w:tblPr>
  </w:style>
  <w:style w:type="table" w:customStyle="1" w:styleId="a9">
    <w:basedOn w:val="TableNormal"/>
    <w:rsid w:val="001C7168"/>
    <w:tblPr>
      <w:tblStyleRowBandSize w:val="1"/>
      <w:tblStyleColBandSize w:val="1"/>
    </w:tblPr>
  </w:style>
  <w:style w:type="table" w:customStyle="1" w:styleId="aa">
    <w:basedOn w:val="TableNormal"/>
    <w:rsid w:val="001C7168"/>
    <w:tblPr>
      <w:tblStyleRowBandSize w:val="1"/>
      <w:tblStyleColBandSize w:val="1"/>
    </w:tblPr>
  </w:style>
  <w:style w:type="table" w:customStyle="1" w:styleId="ab">
    <w:basedOn w:val="TableNormal"/>
    <w:rsid w:val="001C7168"/>
    <w:tblPr>
      <w:tblStyleRowBandSize w:val="1"/>
      <w:tblStyleColBandSize w:val="1"/>
    </w:tblPr>
  </w:style>
  <w:style w:type="table" w:customStyle="1" w:styleId="ac">
    <w:basedOn w:val="TableNormal"/>
    <w:rsid w:val="001C7168"/>
    <w:tblPr>
      <w:tblStyleRowBandSize w:val="1"/>
      <w:tblStyleColBandSize w:val="1"/>
    </w:tblPr>
  </w:style>
  <w:style w:type="paragraph" w:styleId="EndnoteText">
    <w:name w:val="endnote text"/>
    <w:basedOn w:val="Normal"/>
    <w:link w:val="EndnoteTextChar"/>
    <w:uiPriority w:val="99"/>
    <w:semiHidden/>
    <w:unhideWhenUsed/>
    <w:rsid w:val="00D63EC2"/>
    <w:rPr>
      <w:sz w:val="20"/>
      <w:szCs w:val="20"/>
    </w:rPr>
  </w:style>
  <w:style w:type="character" w:customStyle="1" w:styleId="EndnoteTextChar">
    <w:name w:val="Endnote Text Char"/>
    <w:basedOn w:val="DefaultParagraphFont"/>
    <w:link w:val="EndnoteText"/>
    <w:uiPriority w:val="99"/>
    <w:semiHidden/>
    <w:rsid w:val="00D63EC2"/>
    <w:rPr>
      <w:sz w:val="20"/>
      <w:szCs w:val="20"/>
    </w:rPr>
  </w:style>
  <w:style w:type="character" w:styleId="EndnoteReference">
    <w:name w:val="endnote reference"/>
    <w:basedOn w:val="DefaultParagraphFont"/>
    <w:uiPriority w:val="99"/>
    <w:semiHidden/>
    <w:unhideWhenUsed/>
    <w:rsid w:val="00D63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C796-AE96-41F6-9501-76E79C8E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7867</Words>
  <Characters>44847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2018-07-15T16:21:00Z</dcterms:created>
  <dcterms:modified xsi:type="dcterms:W3CDTF">2018-07-16T05:30:00Z</dcterms:modified>
</cp:coreProperties>
</file>