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9937FA" w:rsidRPr="009937FA" w14:paraId="19844B5A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476BF52F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13A9E85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78421D2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B66389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3B94D7D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5828F95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78A3E630" wp14:editId="42C2BA04">
                  <wp:extent cx="895350" cy="89535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36F18AB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6B62823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3D2A509F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B63B91C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5BC11660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937FA" w:rsidRPr="009937FA" w14:paraId="0098954A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034B7372" w14:textId="77777777" w:rsidR="009937FA" w:rsidRPr="009937FA" w:rsidRDefault="009937FA" w:rsidP="009937FA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4366F88E" wp14:editId="605A35E7">
                  <wp:extent cx="228600" cy="161925"/>
                  <wp:effectExtent l="0" t="0" r="0" b="9525"/>
                  <wp:docPr id="6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FD2C258" wp14:editId="5376AB98">
                  <wp:extent cx="209550" cy="209550"/>
                  <wp:effectExtent l="0" t="0" r="0" b="0"/>
                  <wp:docPr id="7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0AA1C95A" wp14:editId="7BB64115">
                  <wp:extent cx="190500" cy="190500"/>
                  <wp:effectExtent l="0" t="0" r="0" b="0"/>
                  <wp:docPr id="8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60E168A9" w14:textId="77455C88" w:rsidR="0006776F" w:rsidRDefault="009937FA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</w:t>
      </w:r>
      <w:r w:rsidR="00CF14DE">
        <w:rPr>
          <w:rFonts w:ascii="Times New Roman" w:hAnsi="Times New Roman" w:cs="Times New Roman"/>
          <w:lang w:val="sr-Cyrl-CS"/>
        </w:rPr>
        <w:t xml:space="preserve">                  </w:t>
      </w:r>
    </w:p>
    <w:p w14:paraId="15187701" w14:textId="2FFA29A7" w:rsidR="00666E82" w:rsidRPr="00900B89" w:rsidRDefault="00992053" w:rsidP="00EE5CA2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Број:</w:t>
      </w:r>
      <w:r w:rsidR="00EE5CA2">
        <w:rPr>
          <w:rFonts w:ascii="Times New Roman" w:hAnsi="Times New Roman" w:cs="Times New Roman"/>
          <w:lang w:val="sr-Cyrl-CS"/>
        </w:rPr>
        <w:t xml:space="preserve"> </w:t>
      </w:r>
      <w:r w:rsidR="00C162C8">
        <w:rPr>
          <w:rFonts w:ascii="Times New Roman" w:hAnsi="Times New Roman" w:cs="Times New Roman"/>
          <w:lang w:val="sr-Latn-RS"/>
        </w:rPr>
        <w:t xml:space="preserve">01- </w:t>
      </w:r>
      <w:r w:rsidR="00752E03">
        <w:rPr>
          <w:rFonts w:ascii="Times New Roman" w:hAnsi="Times New Roman" w:cs="Times New Roman"/>
          <w:lang w:val="sr-Cyrl-RS"/>
        </w:rPr>
        <w:t>265</w:t>
      </w:r>
      <w:r w:rsidR="00D92081">
        <w:rPr>
          <w:rFonts w:ascii="Times New Roman" w:hAnsi="Times New Roman" w:cs="Times New Roman"/>
          <w:lang w:val="sr-Latn-RS"/>
        </w:rPr>
        <w:t xml:space="preserve">  </w:t>
      </w:r>
      <w:r w:rsidR="00C162C8">
        <w:rPr>
          <w:rFonts w:ascii="Times New Roman" w:hAnsi="Times New Roman" w:cs="Times New Roman"/>
          <w:lang w:val="sr-Latn-RS"/>
        </w:rPr>
        <w:t>/</w:t>
      </w:r>
      <w:r w:rsidR="00EB20D8">
        <w:rPr>
          <w:rFonts w:ascii="Times New Roman" w:hAnsi="Times New Roman" w:cs="Times New Roman"/>
          <w:lang w:val="sr-Latn-RS"/>
        </w:rPr>
        <w:t>18</w:t>
      </w:r>
    </w:p>
    <w:p w14:paraId="669A0D0B" w14:textId="7090C5E9" w:rsidR="00666E82" w:rsidRPr="00AE3A93" w:rsidRDefault="00EE5CA2" w:rsidP="00EE5CA2">
      <w:pPr>
        <w:spacing w:after="0" w:line="240" w:lineRule="auto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Cyrl-RS"/>
        </w:rPr>
        <w:t>Датум:</w:t>
      </w:r>
      <w:r w:rsidR="00752E03">
        <w:rPr>
          <w:rFonts w:ascii="Times New Roman" w:hAnsi="Times New Roman" w:cs="Times New Roman"/>
          <w:lang w:val="sr-Cyrl-RS"/>
        </w:rPr>
        <w:t>25</w:t>
      </w:r>
      <w:r w:rsidR="0015567F">
        <w:rPr>
          <w:rFonts w:ascii="Times New Roman" w:hAnsi="Times New Roman" w:cs="Times New Roman"/>
          <w:lang w:val="sr-Latn-BA"/>
        </w:rPr>
        <w:t xml:space="preserve"> .</w:t>
      </w:r>
      <w:r w:rsidR="004C3549">
        <w:rPr>
          <w:rFonts w:ascii="Times New Roman" w:hAnsi="Times New Roman" w:cs="Times New Roman"/>
          <w:lang w:val="sr-Cyrl-RS"/>
        </w:rPr>
        <w:t>06</w:t>
      </w:r>
      <w:r w:rsidR="00EB20D8">
        <w:rPr>
          <w:rFonts w:ascii="Times New Roman" w:hAnsi="Times New Roman" w:cs="Times New Roman"/>
          <w:lang w:val="sr-Latn-BA"/>
        </w:rPr>
        <w:t>.2018</w:t>
      </w:r>
      <w:r w:rsidR="00AE3A93">
        <w:rPr>
          <w:rFonts w:ascii="Times New Roman" w:hAnsi="Times New Roman" w:cs="Times New Roman"/>
          <w:lang w:val="sr-Latn-BA"/>
        </w:rPr>
        <w:t>.godine</w:t>
      </w:r>
    </w:p>
    <w:p w14:paraId="0953BA01" w14:textId="77777777" w:rsidR="00940145" w:rsidRDefault="00940145" w:rsidP="00EE5CA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C13707B" w14:textId="77777777" w:rsidR="00940145" w:rsidRPr="00991895" w:rsidRDefault="00940145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14:paraId="3EF35B3A" w14:textId="4F964887" w:rsidR="001C2F4A" w:rsidRDefault="00940145" w:rsidP="00456ED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014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ПИСМЕНИ ПОЗИВ ЗА ДОСТАВЉАЊЕ ПОНУДА</w:t>
      </w:r>
    </w:p>
    <w:p w14:paraId="77DCB0C6" w14:textId="77777777" w:rsidR="008E7029" w:rsidRDefault="008E7029" w:rsidP="00456ED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1AC06B7" w14:textId="50FCB6E9" w:rsidR="00AB28A6" w:rsidRPr="00576A4D" w:rsidRDefault="00561C43" w:rsidP="00456ED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bs-Cyrl-BA"/>
        </w:rPr>
        <w:t>На основу</w:t>
      </w:r>
      <w:r w:rsidR="00CC2374">
        <w:rPr>
          <w:rFonts w:ascii="Times New Roman" w:hAnsi="Times New Roman" w:cs="Times New Roman"/>
          <w:lang w:val="bs-Cyrl-BA"/>
        </w:rPr>
        <w:t xml:space="preserve"> чланом 8.</w:t>
      </w:r>
      <w:r w:rsidR="00AB28A6" w:rsidRPr="00AB28A6">
        <w:rPr>
          <w:rFonts w:ascii="Times New Roman" w:hAnsi="Times New Roman" w:cs="Times New Roman"/>
          <w:lang w:val="bs-Cyrl-BA"/>
        </w:rPr>
        <w:t xml:space="preserve"> Законом о јавним набавкама Босне и Херцеговине (“С</w:t>
      </w:r>
      <w:r w:rsidR="00CC2374">
        <w:rPr>
          <w:rFonts w:ascii="Times New Roman" w:hAnsi="Times New Roman" w:cs="Times New Roman"/>
          <w:lang w:val="bs-Cyrl-BA"/>
        </w:rPr>
        <w:t>лужбени гласник БиХ” бр. 39/14) и одредаба Правилника</w:t>
      </w:r>
      <w:r w:rsidR="00AB28A6" w:rsidRPr="00AB28A6">
        <w:rPr>
          <w:rFonts w:ascii="Times New Roman" w:hAnsi="Times New Roman" w:cs="Times New Roman"/>
          <w:lang w:val="bs-Cyrl-BA"/>
        </w:rPr>
        <w:t xml:space="preserve"> о поступку додјеле уговора о услугама из Анекса </w:t>
      </w:r>
      <w:r w:rsidR="00AB28A6" w:rsidRPr="00AB28A6">
        <w:rPr>
          <w:rFonts w:ascii="Times New Roman" w:hAnsi="Times New Roman" w:cs="Times New Roman"/>
        </w:rPr>
        <w:t>II</w:t>
      </w:r>
      <w:r w:rsidR="00AB28A6" w:rsidRPr="00AB28A6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</w:t>
      </w:r>
      <w:r w:rsidR="00C162C8">
        <w:rPr>
          <w:rFonts w:ascii="Times New Roman" w:hAnsi="Times New Roman" w:cs="Times New Roman"/>
          <w:lang w:val="bs-Cyrl-BA"/>
        </w:rPr>
        <w:t xml:space="preserve"> 66</w:t>
      </w:r>
      <w:r w:rsidR="00CC2374">
        <w:rPr>
          <w:rFonts w:ascii="Times New Roman" w:hAnsi="Times New Roman" w:cs="Times New Roman"/>
          <w:lang w:val="bs-Cyrl-BA"/>
        </w:rPr>
        <w:t>/16</w:t>
      </w:r>
      <w:r w:rsidR="00576A4D">
        <w:rPr>
          <w:rFonts w:ascii="Times New Roman" w:hAnsi="Times New Roman" w:cs="Times New Roman"/>
          <w:lang w:val="bs-Cyrl-BA"/>
        </w:rPr>
        <w:t>), O</w:t>
      </w:r>
      <w:r w:rsidR="00576A4D">
        <w:rPr>
          <w:rFonts w:ascii="Times New Roman" w:hAnsi="Times New Roman" w:cs="Times New Roman"/>
          <w:lang w:val="sr-Cyrl-BA"/>
        </w:rPr>
        <w:t>длуке о покретању поступка набавке Економског факултета Бр</w:t>
      </w:r>
      <w:r w:rsidR="009F1F06">
        <w:rPr>
          <w:rFonts w:ascii="Times New Roman" w:hAnsi="Times New Roman" w:cs="Times New Roman"/>
          <w:lang w:val="sr-Cyrl-BA"/>
        </w:rPr>
        <w:t>чко број 01-</w:t>
      </w:r>
      <w:r w:rsidR="00D92081">
        <w:rPr>
          <w:rFonts w:ascii="Times New Roman" w:hAnsi="Times New Roman" w:cs="Times New Roman"/>
          <w:lang w:val="sr-Latn-BA"/>
        </w:rPr>
        <w:t xml:space="preserve"> </w:t>
      </w:r>
      <w:r w:rsidR="007F242F">
        <w:rPr>
          <w:rFonts w:ascii="Times New Roman" w:hAnsi="Times New Roman" w:cs="Times New Roman"/>
          <w:lang w:val="sr-Cyrl-RS"/>
        </w:rPr>
        <w:t>263</w:t>
      </w:r>
      <w:r w:rsidR="00D92081">
        <w:rPr>
          <w:rFonts w:ascii="Times New Roman" w:hAnsi="Times New Roman" w:cs="Times New Roman"/>
          <w:lang w:val="sr-Latn-BA"/>
        </w:rPr>
        <w:t xml:space="preserve"> </w:t>
      </w:r>
      <w:r w:rsidR="009F1F06">
        <w:rPr>
          <w:rFonts w:ascii="Times New Roman" w:hAnsi="Times New Roman" w:cs="Times New Roman"/>
          <w:lang w:val="sr-Cyrl-BA"/>
        </w:rPr>
        <w:t>/</w:t>
      </w:r>
      <w:r w:rsidR="00BC0B6E">
        <w:rPr>
          <w:rFonts w:ascii="Times New Roman" w:hAnsi="Times New Roman" w:cs="Times New Roman"/>
          <w:lang w:val="sr-Latn-BA"/>
        </w:rPr>
        <w:t>18</w:t>
      </w:r>
      <w:r w:rsidR="009F1F06">
        <w:rPr>
          <w:rFonts w:ascii="Times New Roman" w:hAnsi="Times New Roman" w:cs="Times New Roman"/>
          <w:lang w:val="sr-Cyrl-BA"/>
        </w:rPr>
        <w:t xml:space="preserve"> од</w:t>
      </w:r>
      <w:r w:rsidR="007F242F">
        <w:rPr>
          <w:rFonts w:ascii="Times New Roman" w:hAnsi="Times New Roman" w:cs="Times New Roman"/>
          <w:lang w:val="sr-Cyrl-BA"/>
        </w:rPr>
        <w:t xml:space="preserve"> 25</w:t>
      </w:r>
      <w:r w:rsidR="009F1F06">
        <w:rPr>
          <w:rFonts w:ascii="Times New Roman" w:hAnsi="Times New Roman" w:cs="Times New Roman"/>
          <w:lang w:val="sr-Cyrl-BA"/>
        </w:rPr>
        <w:t xml:space="preserve"> </w:t>
      </w:r>
      <w:r w:rsidR="00BC0B6E">
        <w:rPr>
          <w:rFonts w:ascii="Times New Roman" w:hAnsi="Times New Roman" w:cs="Times New Roman"/>
          <w:lang w:val="sr-Cyrl-BA"/>
        </w:rPr>
        <w:t>.</w:t>
      </w:r>
      <w:r w:rsidR="00D800A0">
        <w:rPr>
          <w:rFonts w:ascii="Times New Roman" w:hAnsi="Times New Roman" w:cs="Times New Roman"/>
          <w:lang w:val="sr-Cyrl-BA"/>
        </w:rPr>
        <w:t>06</w:t>
      </w:r>
      <w:r w:rsidR="00BC0B6E">
        <w:rPr>
          <w:rFonts w:ascii="Times New Roman" w:hAnsi="Times New Roman" w:cs="Times New Roman"/>
          <w:lang w:val="sr-Cyrl-BA"/>
        </w:rPr>
        <w:t>.2018</w:t>
      </w:r>
      <w:r w:rsidR="00576A4D">
        <w:rPr>
          <w:rFonts w:ascii="Times New Roman" w:hAnsi="Times New Roman" w:cs="Times New Roman"/>
          <w:lang w:val="sr-Cyrl-BA"/>
        </w:rPr>
        <w:t>.године.</w:t>
      </w:r>
    </w:p>
    <w:p w14:paraId="68769A8E" w14:textId="77777777" w:rsidR="008E7029" w:rsidRDefault="008E7029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</w:p>
    <w:p w14:paraId="7F3023EB" w14:textId="77777777" w:rsidR="00940145" w:rsidRPr="00AB28A6" w:rsidRDefault="00940145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</w:p>
    <w:p w14:paraId="59B7E745" w14:textId="26FA75BC" w:rsidR="00940145" w:rsidRPr="00135CF1" w:rsidRDefault="00AC49D2" w:rsidP="00940145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bs-Cyrl-BA"/>
        </w:rPr>
        <w:t>Предмет јавне набавке:</w:t>
      </w:r>
      <w:r w:rsidR="00940145" w:rsidRPr="00456ED8">
        <w:rPr>
          <w:rFonts w:ascii="Times New Roman" w:hAnsi="Times New Roman" w:cs="Times New Roman"/>
          <w:b/>
          <w:lang w:val="bs-Cyrl-BA"/>
        </w:rPr>
        <w:t xml:space="preserve"> </w:t>
      </w:r>
      <w:r>
        <w:rPr>
          <w:rFonts w:ascii="Times New Roman" w:hAnsi="Times New Roman" w:cs="Times New Roman"/>
          <w:b/>
          <w:lang w:val="bs-Cyrl-BA"/>
        </w:rPr>
        <w:t>Услуге</w:t>
      </w:r>
      <w:r w:rsidR="005703AA">
        <w:rPr>
          <w:rFonts w:ascii="Times New Roman" w:hAnsi="Times New Roman" w:cs="Times New Roman"/>
          <w:b/>
          <w:lang w:val="bs-Cyrl-BA"/>
        </w:rPr>
        <w:t xml:space="preserve"> </w:t>
      </w:r>
      <w:r w:rsidR="00752E03">
        <w:rPr>
          <w:rFonts w:ascii="Times New Roman" w:hAnsi="Times New Roman" w:cs="Times New Roman"/>
          <w:b/>
          <w:lang w:val="sr-Cyrl-RS"/>
        </w:rPr>
        <w:t>хотелског ресторана по основу организовања манифестација и пријема,</w:t>
      </w:r>
      <w:r w:rsidR="003506E6">
        <w:rPr>
          <w:rFonts w:ascii="Times New Roman" w:hAnsi="Times New Roman" w:cs="Times New Roman"/>
          <w:b/>
          <w:lang w:val="sr-Cyrl-RS"/>
        </w:rPr>
        <w:t xml:space="preserve">  за потребе </w:t>
      </w:r>
      <w:r w:rsidR="00940145">
        <w:rPr>
          <w:rFonts w:ascii="Times New Roman" w:hAnsi="Times New Roman" w:cs="Times New Roman"/>
          <w:b/>
          <w:lang w:val="sr-Cyrl-RS"/>
        </w:rPr>
        <w:t xml:space="preserve"> Економског факултета Брчко</w:t>
      </w:r>
      <w:r w:rsidR="00081471">
        <w:rPr>
          <w:rFonts w:ascii="Times New Roman" w:hAnsi="Times New Roman" w:cs="Times New Roman"/>
          <w:b/>
          <w:lang w:val="sr-Cyrl-RS"/>
        </w:rPr>
        <w:t xml:space="preserve"> Универзитета у Источном Сарајеву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5F8A54D9" w14:textId="77777777"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14:paraId="58E5F5C7" w14:textId="77777777" w:rsidR="008E35B7" w:rsidRPr="008E7029" w:rsidRDefault="00617EF2" w:rsidP="00427D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14:paraId="291438E4" w14:textId="77777777" w:rsidR="008E7029" w:rsidRPr="005B5987" w:rsidRDefault="008E7029" w:rsidP="008E7029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14:paraId="0912B12F" w14:textId="77777777" w:rsidR="00427D56" w:rsidRPr="005B5987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14:paraId="2D23FC0B" w14:textId="6EFA6EB5" w:rsidR="00456ED8" w:rsidRPr="0043264E" w:rsidRDefault="00666E82" w:rsidP="00456ED8">
      <w:pPr>
        <w:spacing w:after="0"/>
        <w:jc w:val="both"/>
        <w:rPr>
          <w:rFonts w:ascii="Times New Roman" w:hAnsi="Times New Roman" w:cs="Times New Roman"/>
          <w:b/>
          <w:lang w:val="sr-Latn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Универзитет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Источном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Сарајеву</w:t>
      </w:r>
      <w:r w:rsidR="008E35B7" w:rsidRPr="00617EF2">
        <w:rPr>
          <w:rFonts w:ascii="Times New Roman" w:hAnsi="Times New Roman" w:cs="Times New Roman"/>
          <w:b/>
          <w:lang w:val="bs-Cyrl-BA"/>
        </w:rPr>
        <w:t>,</w:t>
      </w:r>
      <w:r w:rsidR="007C5E24">
        <w:rPr>
          <w:rFonts w:ascii="Times New Roman" w:hAnsi="Times New Roman" w:cs="Times New Roman"/>
          <w:b/>
          <w:lang w:val="bs-Cyrl-BA"/>
        </w:rPr>
        <w:t>за потребе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C162C8">
        <w:rPr>
          <w:rFonts w:ascii="Times New Roman" w:hAnsi="Times New Roman" w:cs="Times New Roman"/>
          <w:b/>
          <w:lang w:val="bs-Cyrl-BA"/>
        </w:rPr>
        <w:t xml:space="preserve">Економског </w:t>
      </w:r>
      <w:r w:rsidR="00900B89">
        <w:rPr>
          <w:rFonts w:ascii="Times New Roman" w:hAnsi="Times New Roman" w:cs="Times New Roman"/>
          <w:b/>
          <w:lang w:val="bs-Cyrl-BA"/>
        </w:rPr>
        <w:t>факултета</w:t>
      </w:r>
      <w:r w:rsidR="00C162C8">
        <w:rPr>
          <w:rFonts w:ascii="Times New Roman" w:hAnsi="Times New Roman" w:cs="Times New Roman"/>
          <w:b/>
          <w:lang w:val="bs-Cyrl-BA"/>
        </w:rPr>
        <w:t xml:space="preserve"> </w:t>
      </w:r>
      <w:r w:rsidR="0043264E">
        <w:rPr>
          <w:rFonts w:ascii="Times New Roman" w:hAnsi="Times New Roman" w:cs="Times New Roman"/>
          <w:b/>
          <w:lang w:val="sr-Latn-BA"/>
        </w:rPr>
        <w:t>Brčko</w:t>
      </w:r>
    </w:p>
    <w:p w14:paraId="5888ECAA" w14:textId="0A748C0D" w:rsidR="008E35B7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871FD">
        <w:rPr>
          <w:rFonts w:ascii="Times New Roman" w:hAnsi="Times New Roman" w:cs="Times New Roman"/>
          <w:b/>
          <w:u w:val="single"/>
          <w:lang w:val="bs-Cyrl-BA"/>
        </w:rPr>
        <w:t>Адреса: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197DB0">
        <w:rPr>
          <w:rFonts w:ascii="Times New Roman" w:hAnsi="Times New Roman" w:cs="Times New Roman"/>
          <w:b/>
          <w:lang w:val="bs-Cyrl-BA"/>
        </w:rPr>
        <w:t>76 100 Брчко, Студентска бр.11</w:t>
      </w:r>
    </w:p>
    <w:p w14:paraId="17EC1837" w14:textId="523BE0F0" w:rsidR="00427D56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197DB0">
        <w:rPr>
          <w:rFonts w:ascii="Times New Roman" w:hAnsi="Times New Roman" w:cs="Times New Roman"/>
          <w:b/>
          <w:lang w:val="bs-Cyrl-BA"/>
        </w:rPr>
        <w:t>4400592530158</w:t>
      </w:r>
    </w:p>
    <w:p w14:paraId="5769C361" w14:textId="745F775B"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>/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456ED8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A60D3D">
        <w:rPr>
          <w:rFonts w:ascii="Times New Roman" w:hAnsi="Times New Roman" w:cs="Times New Roman"/>
          <w:b/>
          <w:lang w:val="bs-Cyrl-BA"/>
        </w:rPr>
        <w:t>049/234-940;049/234-942</w:t>
      </w:r>
    </w:p>
    <w:p w14:paraId="0F79526F" w14:textId="483922C3" w:rsidR="008E35B7" w:rsidRDefault="006215A1" w:rsidP="00456ED8">
      <w:pPr>
        <w:spacing w:after="0"/>
        <w:rPr>
          <w:rFonts w:ascii="Times New Roman" w:hAnsi="Times New Roman" w:cs="Times New Roman"/>
          <w:b/>
          <w:lang w:val="sr-Latn-BA"/>
        </w:rPr>
      </w:pPr>
      <w:r w:rsidRPr="00617EF2">
        <w:rPr>
          <w:rFonts w:ascii="Times New Roman" w:hAnsi="Times New Roman" w:cs="Times New Roman"/>
          <w:b/>
          <w:u w:val="single"/>
        </w:rPr>
        <w:t>e-mai</w:t>
      </w:r>
      <w:r w:rsidR="002942B4" w:rsidRPr="00617EF2">
        <w:rPr>
          <w:rFonts w:ascii="Times New Roman" w:hAnsi="Times New Roman" w:cs="Times New Roman"/>
          <w:b/>
          <w:u w:val="single"/>
        </w:rPr>
        <w:t>l</w:t>
      </w:r>
      <w:r w:rsidR="008E35B7" w:rsidRPr="00617EF2">
        <w:rPr>
          <w:rFonts w:ascii="Times New Roman" w:hAnsi="Times New Roman" w:cs="Times New Roman"/>
          <w:b/>
          <w:u w:val="single"/>
        </w:rPr>
        <w:t>:</w:t>
      </w:r>
      <w:r w:rsidR="002942B4" w:rsidRPr="00617EF2">
        <w:rPr>
          <w:rFonts w:ascii="Times New Roman" w:hAnsi="Times New Roman" w:cs="Times New Roman"/>
          <w:b/>
          <w:u w:val="single"/>
        </w:rPr>
        <w:t xml:space="preserve"> </w:t>
      </w:r>
      <w:hyperlink r:id="rId12" w:history="1">
        <w:r w:rsidR="004355BA" w:rsidRPr="00EE5705">
          <w:rPr>
            <w:rStyle w:val="Hyperlink"/>
            <w:rFonts w:ascii="Times New Roman" w:hAnsi="Times New Roman" w:cs="Times New Roman"/>
            <w:b/>
            <w:lang w:val="sr-Latn-BA"/>
          </w:rPr>
          <w:t>sekretarijat.efbrcko@gmail.com</w:t>
        </w:r>
      </w:hyperlink>
    </w:p>
    <w:p w14:paraId="07D74D9C" w14:textId="77777777" w:rsidR="008E7029" w:rsidRPr="00197DB0" w:rsidRDefault="008E7029" w:rsidP="00456ED8">
      <w:pPr>
        <w:spacing w:after="0"/>
        <w:rPr>
          <w:rFonts w:ascii="Times New Roman" w:hAnsi="Times New Roman" w:cs="Times New Roman"/>
          <w:b/>
          <w:lang w:val="sr-Latn-BA"/>
        </w:rPr>
      </w:pPr>
    </w:p>
    <w:p w14:paraId="3C5C18E8" w14:textId="77777777" w:rsidR="00456ED8" w:rsidRPr="00DA4739" w:rsidRDefault="00456ED8" w:rsidP="00456ED8">
      <w:pPr>
        <w:spacing w:after="0"/>
        <w:rPr>
          <w:rFonts w:ascii="Times New Roman" w:hAnsi="Times New Roman" w:cs="Times New Roman"/>
          <w:lang w:val="sr-Cyrl-RS"/>
        </w:rPr>
      </w:pPr>
    </w:p>
    <w:p w14:paraId="0B95E667" w14:textId="542CB034" w:rsidR="00CF16BA" w:rsidRDefault="00CF16BA" w:rsidP="00CF16BA">
      <w:pPr>
        <w:spacing w:after="0"/>
        <w:jc w:val="both"/>
        <w:rPr>
          <w:rFonts w:ascii="Times New Roman" w:hAnsi="Times New Roman"/>
          <w:lang w:val="sr-Latn-RS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8F3415">
        <w:rPr>
          <w:rFonts w:ascii="Times New Roman" w:hAnsi="Times New Roman"/>
          <w:lang w:val="sr-Cyrl-BA"/>
        </w:rPr>
        <w:t xml:space="preserve"> за 2018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14:paraId="7D2CE74B" w14:textId="5E0F8651"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</w:p>
    <w:p w14:paraId="66E2D039" w14:textId="77777777" w:rsidR="00F01319" w:rsidRDefault="00023668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14:paraId="105615AB" w14:textId="77777777" w:rsidR="008E7029" w:rsidRPr="005B5987" w:rsidRDefault="008E7029" w:rsidP="008E7029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lang w:val="bs-Cyrl-BA"/>
        </w:rPr>
      </w:pPr>
    </w:p>
    <w:p w14:paraId="265B03AF" w14:textId="77777777" w:rsidR="008F160A" w:rsidRPr="00F15D3B" w:rsidRDefault="008F160A" w:rsidP="008F160A">
      <w:pPr>
        <w:spacing w:after="0"/>
        <w:rPr>
          <w:rFonts w:asciiTheme="majorHAnsi" w:hAnsiTheme="majorHAnsi"/>
          <w:bCs/>
        </w:rPr>
      </w:pPr>
    </w:p>
    <w:p w14:paraId="178E9168" w14:textId="77777777" w:rsidR="001A0766" w:rsidRPr="009C51BB" w:rsidRDefault="005B5987" w:rsidP="001A0766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C8345A">
        <w:rPr>
          <w:rFonts w:ascii="Times New Roman" w:hAnsi="Times New Roman" w:cs="Times New Roman"/>
          <w:lang w:val="bs-Cyrl-BA"/>
        </w:rPr>
        <w:t xml:space="preserve">. </w:t>
      </w:r>
      <w:r w:rsidR="001A0766" w:rsidRPr="005B5987">
        <w:rPr>
          <w:rFonts w:ascii="Times New Roman" w:hAnsi="Times New Roman" w:cs="Times New Roman"/>
          <w:lang w:val="bs-Cyrl-BA"/>
        </w:rPr>
        <w:t>Предмет</w:t>
      </w:r>
      <w:r w:rsidR="001A0766">
        <w:rPr>
          <w:rFonts w:ascii="Times New Roman" w:hAnsi="Times New Roman" w:cs="Times New Roman"/>
          <w:lang w:val="bs-Cyrl-BA"/>
        </w:rPr>
        <w:t xml:space="preserve"> овог поступка </w:t>
      </w:r>
      <w:r w:rsidR="001A0766" w:rsidRPr="005B5987">
        <w:rPr>
          <w:rFonts w:ascii="Times New Roman" w:hAnsi="Times New Roman" w:cs="Times New Roman"/>
          <w:lang w:val="bs-Cyrl-BA"/>
        </w:rPr>
        <w:t xml:space="preserve"> јавне набавке су услуге </w:t>
      </w:r>
      <w:r w:rsidR="001A0766">
        <w:rPr>
          <w:rFonts w:ascii="Times New Roman" w:hAnsi="Times New Roman" w:cs="Times New Roman"/>
          <w:lang w:val="bs-Cyrl-BA"/>
        </w:rPr>
        <w:t>х</w:t>
      </w:r>
      <w:r w:rsidR="001A0766" w:rsidRPr="005B5987">
        <w:rPr>
          <w:rFonts w:ascii="Times New Roman" w:hAnsi="Times New Roman" w:cs="Times New Roman"/>
          <w:lang w:val="bs-Cyrl-BA"/>
        </w:rPr>
        <w:t>отелског</w:t>
      </w:r>
      <w:r w:rsidR="001A0766" w:rsidRPr="005B5987">
        <w:rPr>
          <w:rFonts w:ascii="Times New Roman" w:hAnsi="Times New Roman" w:cs="Times New Roman"/>
        </w:rPr>
        <w:t xml:space="preserve"> </w:t>
      </w:r>
      <w:r w:rsidR="001A0766">
        <w:rPr>
          <w:rFonts w:ascii="Times New Roman" w:hAnsi="Times New Roman" w:cs="Times New Roman"/>
          <w:lang w:val="bs-Cyrl-BA"/>
        </w:rPr>
        <w:t>ресторана по основу организовања  манифестација и пријема за потребе Економског факултета Брчко.</w:t>
      </w:r>
      <w:r w:rsidR="001A0766" w:rsidRPr="009C51BB">
        <w:rPr>
          <w:rFonts w:ascii="Times New Roman" w:hAnsi="Times New Roman" w:cs="Times New Roman"/>
          <w:bCs/>
          <w:lang w:val="bs-Cyrl-BA"/>
        </w:rPr>
        <w:t>Шифра из ЈРЈН</w:t>
      </w:r>
      <w:r w:rsidR="001A0766" w:rsidRPr="009C51BB">
        <w:rPr>
          <w:rFonts w:ascii="Times New Roman" w:hAnsi="Times New Roman" w:cs="Times New Roman"/>
          <w:bCs/>
        </w:rPr>
        <w:t>:</w:t>
      </w:r>
      <w:r w:rsidR="001A0766" w:rsidRPr="005B5987">
        <w:rPr>
          <w:rFonts w:ascii="Times New Roman" w:hAnsi="Times New Roman" w:cs="Times New Roman"/>
          <w:bCs/>
          <w:u w:val="single"/>
        </w:rPr>
        <w:t xml:space="preserve"> </w:t>
      </w:r>
      <w:r w:rsidR="001A0766" w:rsidRPr="009C51BB">
        <w:rPr>
          <w:rFonts w:ascii="Times New Roman" w:hAnsi="Times New Roman" w:cs="Times New Roman"/>
        </w:rPr>
        <w:t xml:space="preserve">55300000-3 Услуге  ресторана </w:t>
      </w:r>
      <w:r w:rsidR="001A0766" w:rsidRPr="009C51BB">
        <w:rPr>
          <w:rFonts w:ascii="Times New Roman" w:hAnsi="Times New Roman" w:cs="Times New Roman"/>
          <w:lang w:val="sr-Cyrl-RS"/>
        </w:rPr>
        <w:t>и услуге послуживања храном</w:t>
      </w:r>
      <w:r w:rsidR="001A0766" w:rsidRPr="009C51BB">
        <w:rPr>
          <w:rFonts w:ascii="Times New Roman" w:hAnsi="Times New Roman" w:cs="Times New Roman"/>
          <w:lang w:val="sr-Cyrl-CS"/>
        </w:rPr>
        <w:t>.</w:t>
      </w:r>
    </w:p>
    <w:p w14:paraId="14A0AF2A" w14:textId="428A3CD6" w:rsidR="00FE2489" w:rsidRDefault="00FE248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736C9AA6" w14:textId="77777777" w:rsidR="00FE2489" w:rsidRDefault="00FE248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26C408F4" w14:textId="77777777" w:rsidR="008E7029" w:rsidRDefault="008E702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49982F43" w14:textId="77777777" w:rsidR="008E7029" w:rsidRDefault="008E702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2A00233D" w14:textId="260064B2" w:rsidR="009937FA" w:rsidRDefault="00405E3B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b/>
          <w:lang w:val="bs-Cyrl-BA"/>
        </w:rPr>
        <w:lastRenderedPageBreak/>
        <w:t xml:space="preserve">        </w:t>
      </w:r>
      <w:r w:rsidR="004472EA">
        <w:rPr>
          <w:rFonts w:ascii="Times New Roman" w:hAnsi="Times New Roman" w:cs="Times New Roman"/>
          <w:lang w:val="bs-Cyrl-BA"/>
        </w:rPr>
        <w:t xml:space="preserve">                                        </w:t>
      </w: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9937FA" w:rsidRPr="009937FA" w14:paraId="63B6A965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479F6778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49513E5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4CD1379E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14F8217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323E7018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205F03F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0C42FAB1" wp14:editId="009806E9">
                  <wp:extent cx="895350" cy="895350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7828CE62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50827EC3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3945CDB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45F2AFC4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0A4DBF75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937FA" w:rsidRPr="009937FA" w14:paraId="58172DC0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18D62E0" w14:textId="77777777" w:rsidR="009937FA" w:rsidRPr="009937FA" w:rsidRDefault="009937FA" w:rsidP="009937FA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634DCB5F" wp14:editId="3A7FD43B">
                  <wp:extent cx="228600" cy="161925"/>
                  <wp:effectExtent l="0" t="0" r="0" b="9525"/>
                  <wp:docPr id="10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54FD9CC5" wp14:editId="20741A65">
                  <wp:extent cx="209550" cy="209550"/>
                  <wp:effectExtent l="0" t="0" r="0" b="0"/>
                  <wp:docPr id="11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1254C97" wp14:editId="2EF803AA">
                  <wp:extent cx="190500" cy="190500"/>
                  <wp:effectExtent l="0" t="0" r="0" b="0"/>
                  <wp:docPr id="12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09F35593" w14:textId="30FBE553" w:rsidR="009937FA" w:rsidRDefault="009937FA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                                                         </w:t>
      </w:r>
      <w:r w:rsidR="00CF14DE">
        <w:rPr>
          <w:rFonts w:ascii="Times New Roman" w:hAnsi="Times New Roman" w:cs="Times New Roman"/>
          <w:lang w:val="bs-Cyrl-BA"/>
        </w:rPr>
        <w:t xml:space="preserve">              </w:t>
      </w:r>
      <w:r w:rsidR="004472EA">
        <w:rPr>
          <w:rFonts w:ascii="Times New Roman" w:hAnsi="Times New Roman" w:cs="Times New Roman"/>
          <w:lang w:val="bs-Cyrl-BA"/>
        </w:rPr>
        <w:t xml:space="preserve">   </w:t>
      </w:r>
    </w:p>
    <w:p w14:paraId="5471BB05" w14:textId="6BC82D5A" w:rsidR="00405E3B" w:rsidRPr="004472EA" w:rsidRDefault="009937FA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u w:val="single"/>
          <w:lang w:val="sr-Cyrl-CS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</w:t>
      </w:r>
      <w:r w:rsidR="004472EA">
        <w:rPr>
          <w:rFonts w:ascii="Times New Roman" w:hAnsi="Times New Roman" w:cs="Times New Roman"/>
          <w:lang w:val="bs-Cyrl-BA"/>
        </w:rPr>
        <w:t xml:space="preserve">                                   </w:t>
      </w:r>
      <w:r>
        <w:rPr>
          <w:rFonts w:ascii="Times New Roman" w:hAnsi="Times New Roman" w:cs="Times New Roman"/>
          <w:lang w:val="bs-Cyrl-BA"/>
        </w:rPr>
        <w:t xml:space="preserve">                                  </w:t>
      </w:r>
      <w:r w:rsidR="00405E3B">
        <w:rPr>
          <w:rFonts w:ascii="Times New Roman" w:hAnsi="Times New Roman" w:cs="Times New Roman"/>
          <w:b/>
          <w:lang w:val="bs-Cyrl-BA"/>
        </w:rPr>
        <w:t xml:space="preserve">                                                                                                          </w:t>
      </w:r>
    </w:p>
    <w:p w14:paraId="7346A00E" w14:textId="77777777" w:rsidR="00490997" w:rsidRDefault="005B5987" w:rsidP="00490997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w w:val="105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2.2</w:t>
      </w:r>
      <w:r w:rsidR="00124EE1" w:rsidRPr="00023668">
        <w:rPr>
          <w:rFonts w:ascii="Times New Roman" w:hAnsi="Times New Roman" w:cs="Times New Roman"/>
          <w:b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E85670">
        <w:rPr>
          <w:rFonts w:ascii="Times New Roman" w:hAnsi="Times New Roman" w:cs="Times New Roman"/>
          <w:lang w:val="sr-Cyrl-CS"/>
        </w:rPr>
        <w:t>Опис услуга</w:t>
      </w:r>
      <w:r w:rsidR="00124EE1" w:rsidRPr="00E85670">
        <w:rPr>
          <w:rFonts w:ascii="Times New Roman" w:hAnsi="Times New Roman" w:cs="Times New Roman"/>
          <w:lang w:val="bs-Cyrl-BA"/>
        </w:rPr>
        <w:t>:</w:t>
      </w:r>
      <w:r w:rsidR="009E136F" w:rsidRPr="00E85670">
        <w:rPr>
          <w:rFonts w:ascii="Times New Roman" w:hAnsi="Times New Roman" w:cs="Times New Roman"/>
          <w:lang w:val="sr-Cyrl-CS"/>
        </w:rPr>
        <w:t xml:space="preserve"> </w:t>
      </w:r>
      <w:r w:rsidR="00490997">
        <w:rPr>
          <w:rFonts w:ascii="Times New Roman" w:hAnsi="Times New Roman" w:cs="Times New Roman"/>
          <w:lang w:val="sr-Cyrl-CS"/>
        </w:rPr>
        <w:t xml:space="preserve"> </w:t>
      </w:r>
      <w:r w:rsidR="00490997">
        <w:rPr>
          <w:rFonts w:ascii="Times New Roman" w:hAnsi="Times New Roman" w:cs="Times New Roman"/>
          <w:lang w:val="sr-Cyrl-CS"/>
        </w:rPr>
        <w:t>услуге</w:t>
      </w:r>
      <w:r w:rsidR="00490997">
        <w:rPr>
          <w:rFonts w:ascii="Times New Roman" w:hAnsi="Times New Roman" w:cs="Times New Roman"/>
          <w:lang w:val="sr-Cyrl-BA"/>
        </w:rPr>
        <w:t xml:space="preserve"> послуживања храном у пословном објекту понуђача, </w:t>
      </w:r>
      <w:r w:rsidR="00490997">
        <w:rPr>
          <w:rFonts w:ascii="Times New Roman" w:hAnsi="Times New Roman" w:cs="Times New Roman"/>
          <w:lang w:val="sr-Cyrl-CS"/>
        </w:rPr>
        <w:t xml:space="preserve"> као и услуге кетеринга (припрему,достављање и сервирање хране у згради Факултета)</w:t>
      </w:r>
      <w:r w:rsidR="00490997">
        <w:rPr>
          <w:rFonts w:ascii="Times New Roman" w:hAnsi="Times New Roman" w:cs="Times New Roman"/>
          <w:lang w:val="sr-Latn-BA"/>
        </w:rPr>
        <w:t xml:space="preserve"> </w:t>
      </w:r>
      <w:r w:rsidR="00490997">
        <w:rPr>
          <w:rFonts w:ascii="Times New Roman" w:hAnsi="Times New Roman" w:cs="Times New Roman"/>
          <w:lang w:val="sr-Cyrl-CS"/>
        </w:rPr>
        <w:t>)</w:t>
      </w:r>
      <w:r w:rsidR="00490997">
        <w:rPr>
          <w:rFonts w:ascii="Times New Roman" w:hAnsi="Times New Roman" w:cs="Times New Roman"/>
          <w:w w:val="105"/>
          <w:lang w:val="sr-Cyrl-BA"/>
        </w:rPr>
        <w:t>, а на основу издатог налога декана Економског факултета Брчко.</w:t>
      </w:r>
    </w:p>
    <w:p w14:paraId="77772AAD" w14:textId="77777777" w:rsidR="00490997" w:rsidRDefault="00490997" w:rsidP="00490997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w w:val="105"/>
          <w:lang w:val="sr-Cyrl-BA"/>
        </w:rPr>
      </w:pPr>
      <w:r>
        <w:rPr>
          <w:rFonts w:ascii="Times New Roman" w:hAnsi="Times New Roman" w:cs="Times New Roman"/>
          <w:w w:val="105"/>
          <w:lang w:val="sr-Cyrl-BA"/>
        </w:rPr>
        <w:t xml:space="preserve">      Извршилац је дужан да услуге врши квалитетно по правилима струке, користећи свој инвентар.</w:t>
      </w:r>
    </w:p>
    <w:p w14:paraId="5E9CAB4B" w14:textId="0EBE3A00" w:rsidR="00124EE1" w:rsidRPr="00160FB6" w:rsidRDefault="00490997" w:rsidP="0071794E">
      <w:pPr>
        <w:spacing w:after="0" w:line="240" w:lineRule="auto"/>
        <w:ind w:left="340" w:hanging="450"/>
        <w:rPr>
          <w:rFonts w:ascii="Times New Roman" w:hAnsi="Times New Roman"/>
        </w:rPr>
      </w:pPr>
      <w:r>
        <w:rPr>
          <w:rFonts w:ascii="Times New Roman" w:hAnsi="Times New Roman" w:cs="Times New Roman"/>
          <w:lang w:val="sr-Cyrl-CS"/>
        </w:rPr>
        <w:t xml:space="preserve">  </w:t>
      </w:r>
      <w:r w:rsidR="008A5BFE" w:rsidRPr="0005703A">
        <w:rPr>
          <w:rFonts w:ascii="Times New Roman" w:hAnsi="Times New Roman" w:cs="Times New Roman"/>
          <w:b/>
          <w:lang w:val="sr-Cyrl-CS"/>
        </w:rPr>
        <w:t>2.3.</w:t>
      </w:r>
      <w:r w:rsidR="008A5BF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</w:t>
      </w:r>
      <w:r w:rsidR="00AC49D2">
        <w:rPr>
          <w:rFonts w:ascii="Times New Roman" w:hAnsi="Times New Roman"/>
        </w:rPr>
        <w:t xml:space="preserve">Процијењена вриједност набавке  износи </w:t>
      </w:r>
      <w:r w:rsidR="008A5BFE">
        <w:rPr>
          <w:rFonts w:ascii="Times New Roman" w:hAnsi="Times New Roman"/>
          <w:b/>
          <w:lang w:val="sr-Cyrl-BA"/>
        </w:rPr>
        <w:t xml:space="preserve"> 6</w:t>
      </w:r>
      <w:r w:rsidR="00C4527D">
        <w:rPr>
          <w:rFonts w:ascii="Times New Roman" w:hAnsi="Times New Roman"/>
          <w:b/>
          <w:lang w:val="sr-Cyrl-BA"/>
        </w:rPr>
        <w:t>.000,0</w:t>
      </w:r>
      <w:r w:rsidR="00AC49D2">
        <w:rPr>
          <w:rFonts w:ascii="Times New Roman" w:hAnsi="Times New Roman"/>
          <w:b/>
          <w:lang w:val="sr-Cyrl-BA"/>
        </w:rPr>
        <w:t xml:space="preserve">0КМ </w:t>
      </w:r>
      <w:r w:rsidR="00AC49D2">
        <w:rPr>
          <w:rFonts w:ascii="Times New Roman" w:hAnsi="Times New Roman"/>
          <w:lang w:val="sr-Cyrl-BA"/>
        </w:rPr>
        <w:t>без ПДВ-а.</w:t>
      </w:r>
    </w:p>
    <w:p w14:paraId="0EFFF5B8" w14:textId="4170AE3E" w:rsidR="00124EE1" w:rsidRPr="00145038" w:rsidRDefault="00F245A0" w:rsidP="00EE5CA2">
      <w:pPr>
        <w:spacing w:after="0"/>
        <w:ind w:left="450" w:hanging="450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2.4</w:t>
      </w:r>
      <w:r w:rsidR="00160FB6" w:rsidRPr="00023668">
        <w:rPr>
          <w:rFonts w:ascii="Times New Roman" w:hAnsi="Times New Roman" w:cs="Times New Roman"/>
          <w:b/>
          <w:lang w:val="sr-Cyrl-BA"/>
        </w:rPr>
        <w:t>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="0075435A">
        <w:rPr>
          <w:rFonts w:ascii="Times New Roman" w:hAnsi="Times New Roman" w:cs="Times New Roman"/>
          <w:lang w:val="sr-Cyrl-BA"/>
        </w:rPr>
        <w:t>Евиденциони број набавке</w:t>
      </w:r>
      <w:r w:rsidR="004355BA">
        <w:rPr>
          <w:rFonts w:ascii="Times New Roman" w:hAnsi="Times New Roman" w:cs="Times New Roman"/>
          <w:lang w:val="sr-Cyrl-BA"/>
        </w:rPr>
        <w:t xml:space="preserve"> </w:t>
      </w:r>
      <w:r w:rsidR="008A5BFE">
        <w:rPr>
          <w:rFonts w:ascii="Times New Roman" w:hAnsi="Times New Roman" w:cs="Times New Roman"/>
          <w:b/>
          <w:lang w:val="sr-Cyrl-BA"/>
        </w:rPr>
        <w:t>263</w:t>
      </w:r>
      <w:r w:rsidR="0075435A">
        <w:rPr>
          <w:rFonts w:ascii="Times New Roman" w:hAnsi="Times New Roman" w:cs="Times New Roman"/>
          <w:lang w:val="sr-Cyrl-BA"/>
        </w:rPr>
        <w:t xml:space="preserve"> </w:t>
      </w:r>
      <w:r w:rsidR="00162BCC">
        <w:rPr>
          <w:rFonts w:ascii="Times New Roman" w:hAnsi="Times New Roman" w:cs="Times New Roman"/>
          <w:b/>
          <w:lang w:val="sr-Cyrl-BA"/>
        </w:rPr>
        <w:t>/18</w:t>
      </w:r>
    </w:p>
    <w:p w14:paraId="0C82491F" w14:textId="1A205042" w:rsidR="00124EE1" w:rsidRPr="00160FB6" w:rsidRDefault="00F245A0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BA"/>
        </w:rPr>
        <w:t>2.5</w:t>
      </w:r>
      <w:r w:rsidR="00160FB6" w:rsidRPr="00023668">
        <w:rPr>
          <w:rFonts w:ascii="Times New Roman" w:hAnsi="Times New Roman" w:cs="Times New Roman"/>
          <w:b/>
          <w:lang w:val="sr-Cyrl-BA"/>
        </w:rPr>
        <w:t>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14:paraId="7D3BE35B" w14:textId="5C278B71" w:rsidR="00BF69B6" w:rsidRDefault="00F245A0" w:rsidP="00F245A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BA"/>
        </w:rPr>
        <w:t>2.6.</w:t>
      </w:r>
      <w:r w:rsidR="00124EE1" w:rsidRPr="00F245A0">
        <w:rPr>
          <w:rFonts w:ascii="Times New Roman" w:hAnsi="Times New Roman" w:cs="Times New Roman"/>
          <w:lang w:val="sr-Cyrl-BA"/>
        </w:rPr>
        <w:t>Начин плаћања и фактурисање</w:t>
      </w:r>
      <w:r w:rsidR="00124EE1" w:rsidRPr="00F245A0">
        <w:rPr>
          <w:rFonts w:ascii="Times New Roman" w:hAnsi="Times New Roman" w:cs="Times New Roman"/>
        </w:rPr>
        <w:t>:</w:t>
      </w:r>
      <w:r w:rsidR="00124EE1" w:rsidRPr="00F245A0">
        <w:rPr>
          <w:rFonts w:ascii="Times New Roman" w:hAnsi="Times New Roman" w:cs="Times New Roman"/>
          <w:lang w:val="sr-Cyrl-BA"/>
        </w:rPr>
        <w:t xml:space="preserve"> </w:t>
      </w:r>
      <w:r w:rsidR="00124EE1" w:rsidRPr="00F245A0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="00124EE1" w:rsidRPr="00F245A0">
        <w:rPr>
          <w:rFonts w:ascii="Times New Roman" w:hAnsi="Times New Roman" w:cs="Times New Roman"/>
        </w:rPr>
        <w:t>у</w:t>
      </w:r>
      <w:r w:rsidR="00124EE1" w:rsidRPr="00F245A0">
        <w:rPr>
          <w:rFonts w:ascii="Times New Roman" w:hAnsi="Times New Roman" w:cs="Times New Roman"/>
          <w:spacing w:val="12"/>
        </w:rPr>
        <w:t xml:space="preserve"> </w:t>
      </w:r>
      <w:r w:rsidR="00124EE1" w:rsidRPr="00F245A0">
        <w:rPr>
          <w:rFonts w:ascii="Times New Roman" w:hAnsi="Times New Roman" w:cs="Times New Roman"/>
        </w:rPr>
        <w:t>складу</w:t>
      </w:r>
      <w:r w:rsidR="00124EE1" w:rsidRPr="00F245A0">
        <w:rPr>
          <w:rFonts w:ascii="Times New Roman" w:hAnsi="Times New Roman" w:cs="Times New Roman"/>
          <w:spacing w:val="10"/>
        </w:rPr>
        <w:t xml:space="preserve"> </w:t>
      </w:r>
      <w:r w:rsidR="00124EE1" w:rsidRPr="00F245A0">
        <w:rPr>
          <w:rFonts w:ascii="Times New Roman" w:hAnsi="Times New Roman" w:cs="Times New Roman"/>
        </w:rPr>
        <w:t>са</w:t>
      </w:r>
      <w:r w:rsidR="00124EE1" w:rsidRPr="00F245A0">
        <w:rPr>
          <w:rFonts w:ascii="Times New Roman" w:hAnsi="Times New Roman" w:cs="Times New Roman"/>
          <w:spacing w:val="43"/>
        </w:rPr>
        <w:t xml:space="preserve"> </w:t>
      </w:r>
      <w:r w:rsidR="00124EE1" w:rsidRPr="00F245A0">
        <w:rPr>
          <w:rFonts w:ascii="Times New Roman" w:hAnsi="Times New Roman" w:cs="Times New Roman"/>
        </w:rPr>
        <w:t>трезорским</w:t>
      </w:r>
      <w:r w:rsidR="00124EE1" w:rsidRPr="00F245A0">
        <w:rPr>
          <w:rFonts w:ascii="Times New Roman" w:hAnsi="Times New Roman" w:cs="Times New Roman"/>
          <w:spacing w:val="22"/>
        </w:rPr>
        <w:t xml:space="preserve"> </w:t>
      </w:r>
      <w:r w:rsidR="00124EE1" w:rsidRPr="00F245A0">
        <w:rPr>
          <w:rFonts w:ascii="Times New Roman" w:hAnsi="Times New Roman" w:cs="Times New Roman"/>
        </w:rPr>
        <w:t>системом</w:t>
      </w:r>
      <w:r w:rsidR="00124EE1" w:rsidRPr="00F245A0">
        <w:rPr>
          <w:rFonts w:ascii="Times New Roman" w:hAnsi="Times New Roman" w:cs="Times New Roman"/>
          <w:spacing w:val="5"/>
        </w:rPr>
        <w:t xml:space="preserve"> </w:t>
      </w:r>
      <w:r w:rsidR="00124EE1" w:rsidRPr="00F245A0">
        <w:rPr>
          <w:rFonts w:ascii="Times New Roman" w:hAnsi="Times New Roman" w:cs="Times New Roman"/>
        </w:rPr>
        <w:t>пла</w:t>
      </w:r>
      <w:r w:rsidR="00124EE1" w:rsidRPr="00F245A0">
        <w:rPr>
          <w:rFonts w:ascii="Times New Roman" w:hAnsi="Times New Roman" w:cs="Times New Roman"/>
          <w:lang w:val="sr-Cyrl-BA"/>
        </w:rPr>
        <w:t>ћ</w:t>
      </w:r>
      <w:r w:rsidR="00124EE1" w:rsidRPr="00F245A0">
        <w:rPr>
          <w:rFonts w:ascii="Times New Roman" w:hAnsi="Times New Roman" w:cs="Times New Roman"/>
        </w:rPr>
        <w:t>ања</w:t>
      </w:r>
      <w:r w:rsidR="00124EE1" w:rsidRPr="00F245A0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CE4CDF">
        <w:rPr>
          <w:rFonts w:ascii="Times New Roman" w:hAnsi="Times New Roman" w:cs="Times New Roman"/>
          <w:lang w:val="sr-Cyrl-CS"/>
        </w:rPr>
        <w:t>Економског факултета</w:t>
      </w:r>
      <w:r w:rsidR="000871FD" w:rsidRPr="00F245A0">
        <w:rPr>
          <w:rFonts w:ascii="Times New Roman" w:hAnsi="Times New Roman" w:cs="Times New Roman"/>
          <w:lang w:val="sr-Cyrl-CS"/>
        </w:rPr>
        <w:t>.</w:t>
      </w:r>
    </w:p>
    <w:p w14:paraId="741D5BBE" w14:textId="77777777" w:rsidR="008D1FE8" w:rsidRPr="00F245A0" w:rsidRDefault="008D1FE8" w:rsidP="00F245A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7D8E03A1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14:paraId="4C2E3525" w14:textId="5089BCA7" w:rsidR="00BF69B6" w:rsidRPr="008B611B" w:rsidRDefault="00BF69B6" w:rsidP="008B611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8B611B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14:paraId="23B99772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14:paraId="1F6BC259" w14:textId="77777777" w:rsidR="003F7DF1" w:rsidRPr="0091699D" w:rsidRDefault="00BF69B6" w:rsidP="003F7DF1">
      <w:pPr>
        <w:pStyle w:val="BodyText"/>
        <w:widowControl w:val="0"/>
        <w:tabs>
          <w:tab w:val="left" w:pos="360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3F7DF1">
        <w:rPr>
          <w:rFonts w:ascii="Times New Roman" w:hAnsi="Times New Roman"/>
          <w:b/>
          <w:sz w:val="24"/>
          <w:szCs w:val="24"/>
          <w:lang w:val="sr-Cyrl-CS"/>
        </w:rPr>
        <w:t>3.1</w:t>
      </w:r>
      <w:r w:rsidRPr="003F7DF1">
        <w:rPr>
          <w:rFonts w:ascii="Times New Roman" w:hAnsi="Times New Roman"/>
          <w:sz w:val="24"/>
          <w:szCs w:val="24"/>
          <w:lang w:val="sr-Cyrl-CS"/>
        </w:rPr>
        <w:t xml:space="preserve">. Мјесто пружања </w:t>
      </w:r>
      <w:r w:rsidR="00746EAF" w:rsidRPr="003F7DF1">
        <w:rPr>
          <w:rFonts w:ascii="Times New Roman" w:hAnsi="Times New Roman"/>
          <w:sz w:val="24"/>
          <w:szCs w:val="24"/>
          <w:lang w:val="sr-Cyrl-CS"/>
        </w:rPr>
        <w:t>услуга</w:t>
      </w:r>
      <w:r w:rsidR="00746EAF">
        <w:rPr>
          <w:rFonts w:ascii="Times New Roman" w:hAnsi="Times New Roman"/>
          <w:lang w:val="sr-Cyrl-CS"/>
        </w:rPr>
        <w:t xml:space="preserve">: </w:t>
      </w:r>
      <w:r w:rsidR="003F7DF1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="003F7DF1" w:rsidRPr="00160FB6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3F7DF1" w:rsidRPr="00160FB6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3F7DF1">
        <w:rPr>
          <w:rFonts w:ascii="Times New Roman" w:hAnsi="Times New Roman"/>
          <w:sz w:val="22"/>
          <w:szCs w:val="22"/>
          <w:lang w:val="sr-Cyrl-BA"/>
        </w:rPr>
        <w:t xml:space="preserve">на         подручју Брчко дистрикта БиХ, максимално удаљен  1,5 км од Економског факултета Брчко,Студентска бр.11 , </w:t>
      </w:r>
      <w:r w:rsidR="003F7DF1">
        <w:rPr>
          <w:rFonts w:ascii="Times New Roman" w:hAnsi="Times New Roman"/>
          <w:sz w:val="22"/>
          <w:szCs w:val="22"/>
          <w:lang w:val="sr-Cyrl-RS"/>
        </w:rPr>
        <w:t>као и пружање услуга у просторијама Економског факултета на њихов захтјев.</w:t>
      </w:r>
    </w:p>
    <w:p w14:paraId="21F3C370" w14:textId="4F9A4301"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</w:p>
    <w:p w14:paraId="1F9D5D0E" w14:textId="2555853B" w:rsid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Cyrl-CS"/>
        </w:rPr>
      </w:pPr>
      <w:r w:rsidRPr="00A107DA">
        <w:rPr>
          <w:rFonts w:ascii="Times New Roman" w:hAnsi="Times New Roman" w:cs="Times New Roman"/>
          <w:b/>
          <w:lang w:val="sr-Cyrl-CS"/>
        </w:rPr>
        <w:t>3.2</w:t>
      </w:r>
      <w:r w:rsidRPr="00BF69B6">
        <w:rPr>
          <w:rFonts w:ascii="Times New Roman" w:hAnsi="Times New Roman" w:cs="Times New Roman"/>
          <w:lang w:val="sr-Cyrl-CS"/>
        </w:rPr>
        <w:t xml:space="preserve">. Начин пружања услуга: сукцесивно </w:t>
      </w:r>
      <w:r w:rsidR="00820FA7">
        <w:rPr>
          <w:rFonts w:ascii="Times New Roman" w:hAnsi="Times New Roman" w:cs="Times New Roman"/>
          <w:lang w:val="sr-Cyrl-CS"/>
        </w:rPr>
        <w:t xml:space="preserve">према потребама Економског факултета ,за период од </w:t>
      </w:r>
      <w:r w:rsidR="00820FA7" w:rsidRPr="00FE2489">
        <w:rPr>
          <w:rFonts w:ascii="Times New Roman" w:hAnsi="Times New Roman" w:cs="Times New Roman"/>
          <w:b/>
          <w:lang w:val="sr-Cyrl-CS"/>
        </w:rPr>
        <w:t>12 (дванаест) мјесеци</w:t>
      </w:r>
      <w:r w:rsidRPr="00FE2489">
        <w:rPr>
          <w:rFonts w:ascii="Times New Roman" w:hAnsi="Times New Roman" w:cs="Times New Roman"/>
          <w:b/>
          <w:lang w:val="sr-Cyrl-CS"/>
        </w:rPr>
        <w:t>.</w:t>
      </w:r>
    </w:p>
    <w:p w14:paraId="5CE4EFFD" w14:textId="77777777" w:rsidR="008D1FE8" w:rsidRPr="00FE2489" w:rsidRDefault="008D1FE8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Cyrl-CS"/>
        </w:rPr>
      </w:pPr>
    </w:p>
    <w:p w14:paraId="7307B2DB" w14:textId="77777777" w:rsidR="00BF69B6" w:rsidRPr="00FE2489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14:paraId="0965746C" w14:textId="77777777" w:rsidR="00BF69B6" w:rsidRPr="00BF69B6" w:rsidRDefault="00BF69B6" w:rsidP="008B611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14:paraId="14300643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14:paraId="116D0691" w14:textId="77777777"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14:paraId="1EA1B46E" w14:textId="77777777"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14:paraId="3C93ABF0" w14:textId="77777777" w:rsidR="00CE27B6" w:rsidRPr="00617142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14:paraId="0837F713" w14:textId="77777777" w:rsidR="00CE27B6" w:rsidRPr="004E2CCC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14:paraId="660E420E" w14:textId="77777777" w:rsidR="00317AB6" w:rsidRPr="00CE27B6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14:paraId="4C090F18" w14:textId="77777777" w:rsidR="00CE27B6" w:rsidRPr="00CE27B6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 w:rsidRPr="00900B89">
        <w:rPr>
          <w:rFonts w:ascii="Times New Roman" w:hAnsi="Times New Roman"/>
          <w:lang w:val="sr-Cyrl-BA"/>
        </w:rPr>
        <w:t>5.1.1.</w:t>
      </w:r>
      <w:r w:rsidR="00CE27B6" w:rsidRPr="00CE27B6">
        <w:rPr>
          <w:rFonts w:ascii="Times New Roman" w:hAnsi="Times New Roman"/>
          <w:lang w:val="sr-Cyrl-BA"/>
        </w:rPr>
        <w:t xml:space="preserve">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14:paraId="73012A18" w14:textId="26A09A92" w:rsidR="00CE27B6" w:rsidRPr="00A91323" w:rsidRDefault="005728E0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lang w:val="sr-Cyrl-RS"/>
        </w:rPr>
        <w:t>5.1.2</w:t>
      </w:r>
      <w:r w:rsidR="004E2CCC" w:rsidRPr="005728E0">
        <w:rPr>
          <w:rFonts w:ascii="Times New Roman" w:hAnsi="Times New Roman"/>
          <w:lang w:val="sr-Cyrl-RS"/>
        </w:rPr>
        <w:t>.</w:t>
      </w:r>
      <w:r w:rsidR="00CE27B6" w:rsidRPr="005728E0">
        <w:rPr>
          <w:rFonts w:ascii="Times New Roman" w:hAnsi="Times New Roman"/>
          <w:lang w:val="sr-Cyrl-BA"/>
        </w:rPr>
        <w:t xml:space="preserve">Да понуђач </w:t>
      </w:r>
      <w:r w:rsidR="00CE27B6" w:rsidRPr="005728E0">
        <w:rPr>
          <w:rFonts w:ascii="Times New Roman" w:hAnsi="Times New Roman"/>
        </w:rPr>
        <w:t>распола</w:t>
      </w:r>
      <w:r w:rsidR="00CE27B6" w:rsidRPr="005728E0">
        <w:rPr>
          <w:rFonts w:ascii="Times New Roman" w:hAnsi="Times New Roman"/>
          <w:lang w:val="sr-Cyrl-BA"/>
        </w:rPr>
        <w:t>ж</w:t>
      </w:r>
      <w:r w:rsidR="00CE27B6" w:rsidRPr="005728E0">
        <w:rPr>
          <w:rFonts w:ascii="Times New Roman" w:hAnsi="Times New Roman"/>
        </w:rPr>
        <w:t>е</w:t>
      </w:r>
      <w:r w:rsidR="00CE27B6" w:rsidRPr="005728E0">
        <w:rPr>
          <w:rFonts w:ascii="Times New Roman" w:hAnsi="Times New Roman"/>
          <w:spacing w:val="-6"/>
        </w:rPr>
        <w:t xml:space="preserve"> </w:t>
      </w:r>
      <w:r w:rsidR="00CE27B6" w:rsidRPr="005728E0">
        <w:rPr>
          <w:rFonts w:ascii="Times New Roman" w:hAnsi="Times New Roman"/>
        </w:rPr>
        <w:t>техни</w:t>
      </w:r>
      <w:r w:rsidR="00CE27B6" w:rsidRPr="005728E0">
        <w:rPr>
          <w:rFonts w:ascii="Times New Roman" w:hAnsi="Times New Roman"/>
          <w:lang w:val="sr-Cyrl-BA"/>
        </w:rPr>
        <w:t>ч</w:t>
      </w:r>
      <w:r w:rsidR="00CE27B6" w:rsidRPr="005728E0">
        <w:rPr>
          <w:rFonts w:ascii="Times New Roman" w:hAnsi="Times New Roman"/>
        </w:rPr>
        <w:t>ким</w:t>
      </w:r>
      <w:r w:rsidR="00CE27B6" w:rsidRPr="005728E0">
        <w:rPr>
          <w:rFonts w:ascii="Times New Roman" w:hAnsi="Times New Roman"/>
          <w:spacing w:val="-7"/>
        </w:rPr>
        <w:t xml:space="preserve"> </w:t>
      </w:r>
      <w:r w:rsidR="00CE27B6" w:rsidRPr="005728E0">
        <w:rPr>
          <w:rFonts w:ascii="Times New Roman" w:hAnsi="Times New Roman"/>
        </w:rPr>
        <w:t>и</w:t>
      </w:r>
      <w:r w:rsidR="00CE27B6" w:rsidRPr="005728E0">
        <w:rPr>
          <w:rFonts w:ascii="Times New Roman" w:hAnsi="Times New Roman"/>
          <w:spacing w:val="-18"/>
        </w:rPr>
        <w:t xml:space="preserve"> </w:t>
      </w:r>
      <w:r w:rsidR="00CE27B6" w:rsidRPr="005728E0">
        <w:rPr>
          <w:rFonts w:ascii="Times New Roman" w:hAnsi="Times New Roman"/>
        </w:rPr>
        <w:t>кадровским</w:t>
      </w:r>
      <w:r w:rsidR="00CE27B6" w:rsidRPr="005728E0">
        <w:rPr>
          <w:rFonts w:ascii="Times New Roman" w:hAnsi="Times New Roman"/>
          <w:spacing w:val="-2"/>
        </w:rPr>
        <w:t xml:space="preserve"> </w:t>
      </w:r>
      <w:r w:rsidR="00CE27B6" w:rsidRPr="005728E0">
        <w:rPr>
          <w:rFonts w:ascii="Times New Roman" w:hAnsi="Times New Roman"/>
        </w:rPr>
        <w:t>капацитетима</w:t>
      </w:r>
      <w:r w:rsidR="00CE27B6" w:rsidRPr="005728E0">
        <w:rPr>
          <w:rFonts w:ascii="Times New Roman" w:hAnsi="Times New Roman"/>
          <w:spacing w:val="-2"/>
        </w:rPr>
        <w:t xml:space="preserve"> </w:t>
      </w:r>
      <w:r w:rsidR="00CE27B6" w:rsidRPr="005728E0">
        <w:rPr>
          <w:rFonts w:ascii="Times New Roman" w:hAnsi="Times New Roman"/>
        </w:rPr>
        <w:t>за</w:t>
      </w:r>
      <w:r w:rsidR="00CE27B6" w:rsidRPr="005728E0">
        <w:rPr>
          <w:rFonts w:ascii="Times New Roman" w:hAnsi="Times New Roman"/>
          <w:spacing w:val="-19"/>
        </w:rPr>
        <w:t xml:space="preserve"> </w:t>
      </w:r>
      <w:r w:rsidR="00CE27B6" w:rsidRPr="005728E0">
        <w:rPr>
          <w:rFonts w:ascii="Times New Roman" w:hAnsi="Times New Roman"/>
          <w:lang w:val="sr-Cyrl-BA"/>
        </w:rPr>
        <w:t>пружање</w:t>
      </w:r>
      <w:r w:rsidR="00CE27B6" w:rsidRPr="005728E0">
        <w:rPr>
          <w:rFonts w:ascii="Times New Roman" w:hAnsi="Times New Roman"/>
          <w:spacing w:val="-8"/>
        </w:rPr>
        <w:t xml:space="preserve"> </w:t>
      </w:r>
      <w:r w:rsidR="00723A9C">
        <w:rPr>
          <w:rFonts w:ascii="Times New Roman" w:hAnsi="Times New Roman"/>
          <w:spacing w:val="-8"/>
          <w:lang w:val="sr-Cyrl-RS"/>
        </w:rPr>
        <w:t xml:space="preserve"> </w:t>
      </w:r>
      <w:r w:rsidR="00CE27B6" w:rsidRPr="005728E0">
        <w:rPr>
          <w:rFonts w:ascii="Times New Roman" w:hAnsi="Times New Roman"/>
        </w:rPr>
        <w:t>предметних</w:t>
      </w:r>
      <w:r w:rsidR="00CE27B6" w:rsidRPr="005728E0">
        <w:rPr>
          <w:rFonts w:ascii="Times New Roman" w:hAnsi="Times New Roman"/>
          <w:spacing w:val="-9"/>
        </w:rPr>
        <w:t xml:space="preserve"> </w:t>
      </w:r>
      <w:r w:rsidR="00AC5462">
        <w:rPr>
          <w:rFonts w:ascii="Times New Roman" w:hAnsi="Times New Roman"/>
        </w:rPr>
        <w:t>услуга</w:t>
      </w:r>
      <w:r w:rsidR="00E9335A">
        <w:rPr>
          <w:rFonts w:ascii="Times New Roman" w:hAnsi="Times New Roman"/>
          <w:lang w:val="sr-Cyrl-BA"/>
        </w:rPr>
        <w:t xml:space="preserve"> .</w:t>
      </w:r>
    </w:p>
    <w:p w14:paraId="0EB8E0B2" w14:textId="67A8A50E" w:rsidR="00317AB6" w:rsidRPr="00294233" w:rsidRDefault="00294233" w:rsidP="00317AB6">
      <w:pPr>
        <w:spacing w:after="0" w:line="240" w:lineRule="auto"/>
        <w:jc w:val="both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 xml:space="preserve">      </w:t>
      </w:r>
    </w:p>
    <w:p w14:paraId="6590B772" w14:textId="4C3C6A62" w:rsidR="00CE27B6" w:rsidRDefault="004E2CCC" w:rsidP="00EE5CA2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900B89">
        <w:rPr>
          <w:rFonts w:ascii="Times New Roman" w:hAnsi="Times New Roman"/>
          <w:lang w:val="sr-Cyrl-BA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14:paraId="44CA04D9" w14:textId="18830D6B" w:rsidR="008D1FE8" w:rsidRDefault="00C256FD" w:rsidP="00941058">
      <w:pPr>
        <w:pStyle w:val="ListParagraph"/>
        <w:ind w:left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5.2.1.</w:t>
      </w:r>
      <w:r w:rsidRPr="00CE27B6">
        <w:rPr>
          <w:rFonts w:ascii="Times New Roman" w:hAnsi="Times New Roman"/>
        </w:rPr>
        <w:t>Извод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из</w:t>
      </w:r>
      <w:r w:rsidRPr="00CE27B6">
        <w:rPr>
          <w:rFonts w:ascii="Times New Roman" w:hAnsi="Times New Roman"/>
          <w:spacing w:val="-4"/>
        </w:rPr>
        <w:t xml:space="preserve"> </w:t>
      </w:r>
      <w:r w:rsidRPr="00CE27B6">
        <w:rPr>
          <w:rFonts w:ascii="Times New Roman" w:hAnsi="Times New Roman"/>
        </w:rPr>
        <w:t>судског</w:t>
      </w:r>
      <w:r w:rsidRPr="00CE27B6">
        <w:rPr>
          <w:rFonts w:ascii="Times New Roman" w:hAnsi="Times New Roman"/>
          <w:spacing w:val="-1"/>
        </w:rPr>
        <w:t xml:space="preserve"> </w:t>
      </w:r>
      <w:r w:rsidRPr="00CE27B6">
        <w:rPr>
          <w:rFonts w:ascii="Times New Roman" w:hAnsi="Times New Roman"/>
        </w:rPr>
        <w:t>регистра</w:t>
      </w:r>
      <w:r w:rsidRPr="00CE27B6">
        <w:rPr>
          <w:rFonts w:ascii="Times New Roman" w:hAnsi="Times New Roman"/>
          <w:spacing w:val="8"/>
        </w:rPr>
        <w:t xml:space="preserve"> </w:t>
      </w:r>
      <w:r w:rsidRPr="00CE27B6">
        <w:rPr>
          <w:rFonts w:ascii="Times New Roman" w:hAnsi="Times New Roman"/>
          <w:w w:val="120"/>
        </w:rPr>
        <w:t>или</w:t>
      </w:r>
      <w:r w:rsidRPr="00CE27B6">
        <w:rPr>
          <w:rFonts w:ascii="Times New Roman" w:hAnsi="Times New Roman"/>
          <w:spacing w:val="-46"/>
          <w:w w:val="120"/>
        </w:rPr>
        <w:t xml:space="preserve"> </w:t>
      </w:r>
      <w:r w:rsidRPr="00CE27B6">
        <w:rPr>
          <w:rFonts w:ascii="Times New Roman" w:hAnsi="Times New Roman"/>
        </w:rPr>
        <w:t>други</w:t>
      </w:r>
      <w:r w:rsidRPr="00CE27B6">
        <w:rPr>
          <w:rFonts w:ascii="Times New Roman" w:hAnsi="Times New Roman"/>
          <w:spacing w:val="4"/>
        </w:rPr>
        <w:t xml:space="preserve"> </w:t>
      </w:r>
      <w:r w:rsidRPr="00CE27B6">
        <w:rPr>
          <w:rFonts w:ascii="Times New Roman" w:hAnsi="Times New Roman"/>
        </w:rPr>
        <w:t>еквивалентан</w:t>
      </w:r>
      <w:r w:rsidRPr="00CE27B6">
        <w:rPr>
          <w:rFonts w:ascii="Times New Roman" w:hAnsi="Times New Roman"/>
          <w:spacing w:val="9"/>
        </w:rPr>
        <w:t xml:space="preserve"> </w:t>
      </w:r>
      <w:r w:rsidRPr="00CE27B6">
        <w:rPr>
          <w:rFonts w:ascii="Times New Roman" w:hAnsi="Times New Roman"/>
        </w:rPr>
        <w:t>документ</w:t>
      </w:r>
      <w:r w:rsidRPr="00CE27B6">
        <w:rPr>
          <w:rFonts w:ascii="Times New Roman" w:hAnsi="Times New Roman"/>
          <w:spacing w:val="9"/>
          <w:lang w:val="sr-Cyrl-BA"/>
        </w:rPr>
        <w:t xml:space="preserve"> </w:t>
      </w:r>
      <w:r w:rsidRPr="00CE27B6">
        <w:rPr>
          <w:rFonts w:ascii="Times New Roman" w:hAnsi="Times New Roman"/>
        </w:rPr>
        <w:t>издат</w:t>
      </w:r>
      <w:r w:rsidRPr="00CE27B6">
        <w:rPr>
          <w:rFonts w:ascii="Times New Roman" w:hAnsi="Times New Roman"/>
          <w:spacing w:val="1"/>
        </w:rPr>
        <w:t xml:space="preserve"> </w:t>
      </w:r>
      <w:r w:rsidRPr="00CE27B6">
        <w:rPr>
          <w:rFonts w:ascii="Times New Roman" w:hAnsi="Times New Roman"/>
        </w:rPr>
        <w:t>од</w:t>
      </w:r>
      <w:r w:rsidRPr="00CE27B6">
        <w:rPr>
          <w:rFonts w:ascii="Times New Roman" w:hAnsi="Times New Roman"/>
          <w:spacing w:val="-1"/>
        </w:rPr>
        <w:t xml:space="preserve"> </w:t>
      </w:r>
      <w:r w:rsidRPr="00CE27B6">
        <w:rPr>
          <w:rFonts w:ascii="Times New Roman" w:hAnsi="Times New Roman"/>
        </w:rPr>
        <w:t>стране</w:t>
      </w:r>
      <w:r w:rsidRPr="00CE27B6">
        <w:rPr>
          <w:rFonts w:ascii="Times New Roman" w:hAnsi="Times New Roman"/>
          <w:spacing w:val="-4"/>
        </w:rPr>
        <w:t xml:space="preserve"> </w:t>
      </w:r>
      <w:r w:rsidRPr="00CE27B6">
        <w:rPr>
          <w:rFonts w:ascii="Times New Roman" w:hAnsi="Times New Roman"/>
        </w:rPr>
        <w:t>надле</w:t>
      </w:r>
      <w:r w:rsidRPr="00CE27B6">
        <w:rPr>
          <w:rFonts w:ascii="Times New Roman" w:hAnsi="Times New Roman"/>
          <w:lang w:val="sr-Cyrl-BA"/>
        </w:rPr>
        <w:t>жн</w:t>
      </w:r>
      <w:r w:rsidRPr="00CE27B6">
        <w:rPr>
          <w:rFonts w:ascii="Times New Roman" w:hAnsi="Times New Roman"/>
        </w:rPr>
        <w:t>ог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органа</w:t>
      </w:r>
      <w:r w:rsidRPr="00CE27B6">
        <w:rPr>
          <w:rFonts w:ascii="Times New Roman" w:hAnsi="Times New Roman"/>
          <w:w w:val="97"/>
        </w:rPr>
        <w:t xml:space="preserve"> </w:t>
      </w:r>
      <w:r w:rsidRPr="00CE27B6">
        <w:rPr>
          <w:rFonts w:ascii="Times New Roman" w:hAnsi="Times New Roman"/>
        </w:rPr>
        <w:t>којим</w:t>
      </w:r>
      <w:r w:rsidRPr="00CE27B6">
        <w:rPr>
          <w:rFonts w:ascii="Times New Roman" w:hAnsi="Times New Roman"/>
          <w:spacing w:val="8"/>
        </w:rPr>
        <w:t xml:space="preserve"> </w:t>
      </w:r>
      <w:r w:rsidRPr="00CE27B6">
        <w:rPr>
          <w:rFonts w:ascii="Times New Roman" w:hAnsi="Times New Roman"/>
        </w:rPr>
        <w:t>се</w:t>
      </w:r>
      <w:r w:rsidRPr="00CE27B6">
        <w:rPr>
          <w:rFonts w:ascii="Times New Roman" w:hAnsi="Times New Roman"/>
          <w:spacing w:val="-4"/>
        </w:rPr>
        <w:t xml:space="preserve"> </w:t>
      </w:r>
      <w:r w:rsidRPr="00CE27B6">
        <w:rPr>
          <w:rFonts w:ascii="Times New Roman" w:hAnsi="Times New Roman"/>
        </w:rPr>
        <w:t>доказује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право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на обављање</w:t>
      </w:r>
      <w:r w:rsidRPr="00CE27B6">
        <w:rPr>
          <w:rFonts w:ascii="Times New Roman" w:hAnsi="Times New Roman"/>
          <w:spacing w:val="-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дјелатности,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4"/>
        </w:rPr>
        <w:t xml:space="preserve"> </w:t>
      </w:r>
      <w:r w:rsidRPr="00CE27B6">
        <w:rPr>
          <w:rFonts w:ascii="Times New Roman" w:hAnsi="Times New Roman"/>
        </w:rPr>
        <w:t>смислу</w:t>
      </w:r>
      <w:r w:rsidRPr="00CE27B6">
        <w:rPr>
          <w:rFonts w:ascii="Times New Roman" w:hAnsi="Times New Roman"/>
          <w:spacing w:val="1"/>
        </w:rPr>
        <w:t xml:space="preserve"> </w:t>
      </w: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6764DF" w:rsidRPr="006764DF" w14:paraId="4434AE69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5BB937E1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lastRenderedPageBreak/>
              <w:t>УНИВЕРЗИТЕТ У ИСТОЧНОМ САРАЈЕВУ</w:t>
            </w:r>
          </w:p>
          <w:p w14:paraId="6BA18F0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2FF9B72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9F4D78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60FDD10D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0449CC99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5C31281C" wp14:editId="64DCA970">
                  <wp:extent cx="895350" cy="8953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1E3ABA23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4E039F2A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7BFDEEE9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57C36CF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7F38E1A0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6764DF" w:rsidRPr="006764DF" w14:paraId="778248D6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3413D294" w14:textId="77777777" w:rsidR="006764DF" w:rsidRPr="006764DF" w:rsidRDefault="006764DF" w:rsidP="006764DF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005D23C7" wp14:editId="103246F6">
                  <wp:extent cx="228600" cy="161925"/>
                  <wp:effectExtent l="0" t="0" r="0" b="9525"/>
                  <wp:docPr id="14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3D911A6" wp14:editId="6987040C">
                  <wp:extent cx="209550" cy="209550"/>
                  <wp:effectExtent l="0" t="0" r="0" b="0"/>
                  <wp:docPr id="15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BB31E3E" wp14:editId="219C2138">
                  <wp:extent cx="190500" cy="190500"/>
                  <wp:effectExtent l="0" t="0" r="0" b="0"/>
                  <wp:docPr id="16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6BCF4900" w14:textId="77777777" w:rsidR="00941058" w:rsidRDefault="004472EA" w:rsidP="00EE5CA2">
      <w:pPr>
        <w:ind w:left="360" w:hanging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</w:t>
      </w:r>
    </w:p>
    <w:p w14:paraId="6C767C14" w14:textId="1007DB92" w:rsidR="00941058" w:rsidRPr="00CE27B6" w:rsidRDefault="00941058" w:rsidP="00941058">
      <w:pPr>
        <w:pStyle w:val="ListParagraph"/>
        <w:ind w:left="42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  <w:lang w:val="sr-Cyrl-BA"/>
        </w:rPr>
        <w:t>ч</w:t>
      </w:r>
      <w:r w:rsidRPr="00CE27B6">
        <w:rPr>
          <w:rFonts w:ascii="Times New Roman" w:hAnsi="Times New Roman"/>
        </w:rPr>
        <w:t>лана</w:t>
      </w:r>
      <w:r w:rsidRPr="00CE27B6">
        <w:rPr>
          <w:rFonts w:ascii="Times New Roman" w:hAnsi="Times New Roman"/>
          <w:spacing w:val="-9"/>
        </w:rPr>
        <w:t xml:space="preserve"> </w:t>
      </w:r>
      <w:r w:rsidRPr="00CE27B6">
        <w:rPr>
          <w:rFonts w:ascii="Times New Roman" w:hAnsi="Times New Roman"/>
        </w:rPr>
        <w:t>46.</w:t>
      </w:r>
      <w:r w:rsidRPr="00CE27B6">
        <w:rPr>
          <w:rFonts w:ascii="Times New Roman" w:hAnsi="Times New Roman"/>
          <w:spacing w:val="-8"/>
        </w:rPr>
        <w:t xml:space="preserve"> </w:t>
      </w:r>
      <w:r w:rsidRPr="00CE27B6">
        <w:rPr>
          <w:rFonts w:ascii="Times New Roman" w:hAnsi="Times New Roman"/>
        </w:rPr>
        <w:t>Закона</w:t>
      </w:r>
      <w:r w:rsidRPr="00CE27B6">
        <w:rPr>
          <w:rFonts w:ascii="Times New Roman" w:hAnsi="Times New Roman"/>
          <w:spacing w:val="4"/>
        </w:rPr>
        <w:t xml:space="preserve"> </w:t>
      </w:r>
      <w:r w:rsidRPr="00CE27B6">
        <w:rPr>
          <w:rFonts w:ascii="Times New Roman" w:hAnsi="Times New Roman"/>
        </w:rPr>
        <w:t>о</w:t>
      </w:r>
      <w:r w:rsidRPr="00CE27B6">
        <w:rPr>
          <w:rFonts w:ascii="Times New Roman" w:hAnsi="Times New Roman"/>
          <w:spacing w:val="-30"/>
        </w:rPr>
        <w:t xml:space="preserve"> </w:t>
      </w:r>
      <w:r w:rsidRPr="00CE27B6">
        <w:rPr>
          <w:rFonts w:ascii="Times New Roman" w:hAnsi="Times New Roman"/>
        </w:rPr>
        <w:t>јавним</w:t>
      </w:r>
      <w:r w:rsidRPr="00CE27B6">
        <w:rPr>
          <w:rFonts w:ascii="Times New Roman" w:hAnsi="Times New Roman"/>
          <w:spacing w:val="16"/>
        </w:rPr>
        <w:t xml:space="preserve"> </w:t>
      </w:r>
      <w:r w:rsidRPr="00CE27B6">
        <w:rPr>
          <w:rFonts w:ascii="Times New Roman" w:hAnsi="Times New Roman"/>
        </w:rPr>
        <w:t>набавкама</w:t>
      </w:r>
      <w:r w:rsidRPr="00CE27B6">
        <w:rPr>
          <w:rFonts w:ascii="Times New Roman" w:hAnsi="Times New Roman"/>
          <w:lang w:val="sr-Cyrl-BA"/>
        </w:rPr>
        <w:t xml:space="preserve">. </w:t>
      </w:r>
      <w:r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Pr="00CE27B6">
        <w:rPr>
          <w:rFonts w:ascii="Times New Roman" w:hAnsi="Times New Roman"/>
          <w:lang w:val="sr-Cyrl-BA"/>
        </w:rPr>
        <w:t xml:space="preserve">у БиХ </w:t>
      </w:r>
      <w:r w:rsidRPr="00CE27B6">
        <w:rPr>
          <w:rFonts w:ascii="Times New Roman" w:hAnsi="Times New Roman"/>
        </w:rPr>
        <w:t>су издати. Доказ који се доставља мора бити</w:t>
      </w:r>
      <w:r w:rsidRPr="00CE27B6">
        <w:rPr>
          <w:rFonts w:ascii="Times New Roman" w:hAnsi="Times New Roman"/>
          <w:lang w:val="sr-Cyrl-BA"/>
        </w:rPr>
        <w:t xml:space="preserve"> </w:t>
      </w:r>
      <w:r w:rsidRPr="00CE27B6">
        <w:rPr>
          <w:rFonts w:ascii="Times New Roman" w:hAnsi="Times New Roman"/>
        </w:rPr>
        <w:t>овјерен</w:t>
      </w:r>
      <w:r w:rsidRPr="00CE27B6">
        <w:rPr>
          <w:rFonts w:ascii="Times New Roman" w:hAnsi="Times New Roman"/>
          <w:lang w:val="sr-Cyrl-BA"/>
        </w:rPr>
        <w:t>а</w:t>
      </w:r>
      <w:r w:rsidRPr="00CE27B6">
        <w:rPr>
          <w:rFonts w:ascii="Times New Roman" w:hAnsi="Times New Roman"/>
        </w:rPr>
        <w:t xml:space="preserve"> копиј</w:t>
      </w:r>
      <w:r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Pr="00CE27B6">
        <w:rPr>
          <w:rFonts w:ascii="Times New Roman" w:hAnsi="Times New Roman"/>
          <w:lang w:val="sr-Cyrl-CS"/>
        </w:rPr>
        <w:t>.</w:t>
      </w:r>
      <w:r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Pr="00CE27B6">
        <w:rPr>
          <w:rFonts w:ascii="Times New Roman" w:hAnsi="Times New Roman"/>
          <w:lang w:val="sr-Cyrl-BA"/>
        </w:rPr>
        <w:t xml:space="preserve"> </w:t>
      </w:r>
      <w:r w:rsidR="00294233">
        <w:rPr>
          <w:rFonts w:ascii="Times New Roman" w:hAnsi="Times New Roman"/>
          <w:lang w:val="sr-Latn-BA"/>
        </w:rPr>
        <w:t>не смије бити старији од 3 (</w:t>
      </w:r>
      <w:r w:rsidR="00294233">
        <w:rPr>
          <w:rFonts w:ascii="Times New Roman" w:hAnsi="Times New Roman"/>
          <w:lang w:val="sr-Cyrl-RS"/>
        </w:rPr>
        <w:t>три</w:t>
      </w:r>
      <w:r w:rsidRPr="00CE27B6">
        <w:rPr>
          <w:rFonts w:ascii="Times New Roman" w:hAnsi="Times New Roman"/>
          <w:lang w:val="sr-Latn-BA"/>
        </w:rPr>
        <w:t>) мјесеца рачунајући од дана предавања понуде</w:t>
      </w:r>
      <w:r w:rsidRPr="00CE27B6">
        <w:rPr>
          <w:rFonts w:ascii="Times New Roman" w:hAnsi="Times New Roman"/>
          <w:lang w:val="sr-Cyrl-BA"/>
        </w:rPr>
        <w:t>;</w:t>
      </w:r>
    </w:p>
    <w:p w14:paraId="0FF52AC8" w14:textId="1FC15922" w:rsidR="004472EA" w:rsidRPr="004472EA" w:rsidRDefault="004472EA" w:rsidP="00EE5CA2">
      <w:pPr>
        <w:ind w:left="360" w:hanging="360"/>
        <w:jc w:val="both"/>
        <w:rPr>
          <w:rFonts w:ascii="Times New Roman" w:hAnsi="Times New Roman"/>
          <w:caps/>
          <w:lang w:val="sr-Cyrl-BA"/>
        </w:rPr>
      </w:pPr>
      <w:r>
        <w:rPr>
          <w:rFonts w:ascii="Times New Roman" w:hAnsi="Times New Roman"/>
          <w:lang w:val="sr-Cyrl-BA"/>
        </w:rPr>
        <w:t xml:space="preserve">         </w:t>
      </w:r>
      <w:r w:rsidR="00294233">
        <w:rPr>
          <w:rFonts w:ascii="Times New Roman" w:hAnsi="Times New Roman"/>
          <w:lang w:val="sr-Latn-BA"/>
        </w:rPr>
        <w:t xml:space="preserve">5.2.2. </w:t>
      </w:r>
      <w:r w:rsidR="00294233">
        <w:rPr>
          <w:rFonts w:ascii="Times New Roman" w:hAnsi="Times New Roman"/>
          <w:lang w:val="sr-Cyrl-RS"/>
        </w:rPr>
        <w:t xml:space="preserve">да је угоститељски објекат понуђача удаљен од Економског факултета 1,5км    (километра). </w:t>
      </w:r>
      <w:r>
        <w:rPr>
          <w:rFonts w:ascii="Times New Roman" w:hAnsi="Times New Roman"/>
          <w:lang w:val="sr-Cyrl-BA"/>
        </w:rPr>
        <w:t xml:space="preserve">   </w:t>
      </w:r>
      <w:r w:rsidR="00294233">
        <w:rPr>
          <w:rFonts w:ascii="Times New Roman" w:hAnsi="Times New Roman"/>
          <w:lang w:val="sr-Cyrl-BA"/>
        </w:rPr>
        <w:t xml:space="preserve">Као доказ  испуњавања услова у погледу удаљености смјештајних јединица понуђачи су дужни уз понуду доставити попуњену , потписану и код надлежних органа овјерену Изјаву ( Анекс </w:t>
      </w:r>
      <w:r w:rsidR="000459BA">
        <w:rPr>
          <w:rFonts w:ascii="Times New Roman" w:hAnsi="Times New Roman"/>
          <w:lang w:val="sr-Latn-BA"/>
        </w:rPr>
        <w:t>3</w:t>
      </w:r>
      <w:r w:rsidR="00294233">
        <w:rPr>
          <w:rFonts w:ascii="Times New Roman" w:hAnsi="Times New Roman"/>
          <w:lang w:val="sr-Latn-BA"/>
        </w:rPr>
        <w:t xml:space="preserve"> )</w:t>
      </w:r>
      <w:r>
        <w:rPr>
          <w:rFonts w:ascii="Times New Roman" w:hAnsi="Times New Roman"/>
          <w:lang w:val="sr-Cyrl-BA"/>
        </w:rPr>
        <w:t xml:space="preserve">                                                                   </w:t>
      </w:r>
      <w:r w:rsidR="00CF14DE">
        <w:rPr>
          <w:rFonts w:ascii="Times New Roman" w:hAnsi="Times New Roman"/>
          <w:lang w:val="sr-Cyrl-BA"/>
        </w:rPr>
        <w:t xml:space="preserve">                   </w:t>
      </w:r>
    </w:p>
    <w:p w14:paraId="7734C4DB" w14:textId="708CB589" w:rsidR="00317AB6" w:rsidRDefault="00A70A8A" w:rsidP="00250E1D">
      <w:pPr>
        <w:pStyle w:val="ListParagraph"/>
        <w:ind w:left="42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5.2.3</w:t>
      </w:r>
      <w:r w:rsidR="004E2CCC" w:rsidRPr="00900B89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 w:rsidR="00B73FE9" w:rsidRPr="00900B89">
        <w:rPr>
          <w:rFonts w:ascii="Times New Roman" w:hAnsi="Times New Roman"/>
          <w:lang w:val="sr-Cyrl-CS"/>
        </w:rPr>
        <w:t>5</w:t>
      </w:r>
      <w:r w:rsidR="00EB4186">
        <w:rPr>
          <w:rFonts w:ascii="Times New Roman" w:hAnsi="Times New Roman"/>
          <w:lang w:val="sr-Cyrl-BA"/>
        </w:rPr>
        <w:t>.1.2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8663BE">
        <w:rPr>
          <w:rFonts w:ascii="Times New Roman" w:hAnsi="Times New Roman"/>
          <w:lang w:val="sr-Cyrl-BA"/>
        </w:rPr>
        <w:t>понуђача</w:t>
      </w:r>
      <w:r w:rsidR="00581CC7">
        <w:rPr>
          <w:rFonts w:ascii="Times New Roman" w:hAnsi="Times New Roman"/>
        </w:rPr>
        <w:t>(Анекс</w:t>
      </w:r>
      <w:r w:rsidR="000459BA">
        <w:rPr>
          <w:rFonts w:ascii="Times New Roman" w:hAnsi="Times New Roman"/>
          <w:lang w:val="sr-Cyrl-RS"/>
        </w:rPr>
        <w:t xml:space="preserve"> 4</w:t>
      </w:r>
      <w:r w:rsidR="008F79D9">
        <w:rPr>
          <w:rFonts w:ascii="Times New Roman" w:hAnsi="Times New Roman"/>
        </w:rPr>
        <w:t xml:space="preserve"> </w:t>
      </w:r>
      <w:r w:rsidR="00CE27B6" w:rsidRPr="00CE27B6">
        <w:rPr>
          <w:rFonts w:ascii="Times New Roman" w:hAnsi="Times New Roman"/>
        </w:rPr>
        <w:t>).</w:t>
      </w:r>
    </w:p>
    <w:p w14:paraId="0BE12E2C" w14:textId="238F006F" w:rsidR="00AB716A" w:rsidRPr="00AB716A" w:rsidRDefault="00AB716A" w:rsidP="00250E1D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0922BC">
        <w:rPr>
          <w:rFonts w:ascii="Times New Roman" w:hAnsi="Times New Roman"/>
          <w:lang w:val="sr-Cyrl-BA"/>
        </w:rPr>
        <w:t>.2.4</w:t>
      </w:r>
      <w:r>
        <w:rPr>
          <w:rFonts w:ascii="Times New Roman" w:hAnsi="Times New Roman"/>
          <w:lang w:val="sr-Cyrl-BA"/>
        </w:rPr>
        <w:t>. Изјаву из члана 52.</w:t>
      </w:r>
      <w:r w:rsidR="000922BC">
        <w:rPr>
          <w:rFonts w:ascii="Times New Roman" w:hAnsi="Times New Roman"/>
          <w:lang w:val="sr-Cyrl-BA"/>
        </w:rPr>
        <w:t xml:space="preserve"> Закона (Анекс 6</w:t>
      </w:r>
      <w:r w:rsidR="001C2E54">
        <w:rPr>
          <w:rFonts w:ascii="Times New Roman" w:hAnsi="Times New Roman"/>
          <w:lang w:val="sr-Cyrl-BA"/>
        </w:rPr>
        <w:t>),</w:t>
      </w:r>
    </w:p>
    <w:p w14:paraId="3E70F128" w14:textId="5507F5D3" w:rsidR="00CE27B6" w:rsidRPr="00153F14" w:rsidRDefault="00CE27B6" w:rsidP="00F45959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 w:rsidRPr="00CE27B6">
        <w:rPr>
          <w:rFonts w:ascii="Times New Roman" w:hAnsi="Times New Roman"/>
          <w:spacing w:val="-9"/>
        </w:rPr>
        <w:t xml:space="preserve"> </w:t>
      </w:r>
      <w:r w:rsidR="00153F14">
        <w:rPr>
          <w:rFonts w:ascii="Times New Roman" w:hAnsi="Times New Roman"/>
          <w:spacing w:val="-9"/>
          <w:lang w:val="sr-Cyrl-BA"/>
        </w:rPr>
        <w:t>Само оним кандидатима чије квали</w:t>
      </w:r>
      <w:r w:rsidR="008C5855">
        <w:rPr>
          <w:rFonts w:ascii="Times New Roman" w:hAnsi="Times New Roman"/>
          <w:spacing w:val="-9"/>
          <w:lang w:val="sr-Cyrl-BA"/>
        </w:rPr>
        <w:t>фикације задовољавају услове утврђене у овом Позиву дозвољено је да наставе поступак предметне јавне набавке.</w:t>
      </w:r>
    </w:p>
    <w:p w14:paraId="73AC4A0B" w14:textId="400E5452"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</w:p>
    <w:p w14:paraId="33A188A6" w14:textId="1A3AA267"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A107DA">
        <w:rPr>
          <w:rFonts w:ascii="Times New Roman" w:hAnsi="Times New Roman"/>
          <w:b/>
          <w:caps/>
        </w:rPr>
        <w:t>Период</w:t>
      </w:r>
      <w:r w:rsidR="00B37419">
        <w:rPr>
          <w:rFonts w:ascii="Times New Roman" w:hAnsi="Times New Roman"/>
          <w:b/>
          <w:caps/>
        </w:rPr>
        <w:t xml:space="preserve"> </w:t>
      </w:r>
      <w:r w:rsidR="00A107DA">
        <w:rPr>
          <w:rFonts w:ascii="Times New Roman" w:hAnsi="Times New Roman"/>
          <w:b/>
          <w:caps/>
        </w:rPr>
        <w:t xml:space="preserve"> важења понуде</w:t>
      </w:r>
    </w:p>
    <w:p w14:paraId="57041D7F" w14:textId="77777777"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14:paraId="53EC7F21" w14:textId="1BED2C84" w:rsidR="00024352" w:rsidRPr="003907A2" w:rsidRDefault="003907A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 xml:space="preserve">Понуде морају важити у трајању од </w:t>
      </w:r>
      <w:r>
        <w:rPr>
          <w:rFonts w:ascii="Times New Roman" w:hAnsi="Times New Roman"/>
          <w:b/>
          <w:lang w:val="sr-Cyrl-BA"/>
        </w:rPr>
        <w:t>60</w:t>
      </w:r>
      <w:r w:rsidR="00AE1923">
        <w:rPr>
          <w:rFonts w:ascii="Times New Roman" w:hAnsi="Times New Roman"/>
          <w:b/>
          <w:lang w:val="sr-Cyrl-BA"/>
        </w:rPr>
        <w:t xml:space="preserve"> ( шездесет)</w:t>
      </w:r>
      <w:r>
        <w:rPr>
          <w:rFonts w:ascii="Times New Roman" w:hAnsi="Times New Roman"/>
          <w:b/>
          <w:lang w:val="sr-Cyrl-BA"/>
        </w:rPr>
        <w:t xml:space="preserve"> дана</w:t>
      </w:r>
      <w:r>
        <w:rPr>
          <w:rFonts w:ascii="Times New Roman" w:hAnsi="Times New Roman"/>
          <w:lang w:val="sr-Cyrl-BA"/>
        </w:rPr>
        <w:t>, рачунајући од истека рока за подношење понуда.</w:t>
      </w:r>
    </w:p>
    <w:p w14:paraId="32D607B4" w14:textId="77777777" w:rsidR="00A8438B" w:rsidRPr="00CE27B6" w:rsidRDefault="00A8438B" w:rsidP="00A8438B">
      <w:pPr>
        <w:spacing w:after="0"/>
        <w:rPr>
          <w:lang w:val="sr-Cyrl-CS"/>
        </w:rPr>
      </w:pPr>
    </w:p>
    <w:p w14:paraId="57F261C0" w14:textId="1E42BE9D"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D51DDF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D97E62">
        <w:rPr>
          <w:rFonts w:ascii="Times New Roman" w:hAnsi="Times New Roman"/>
          <w:b/>
          <w:caps/>
        </w:rPr>
        <w:t xml:space="preserve">начин достављања </w:t>
      </w:r>
      <w:r w:rsidR="00024352" w:rsidRPr="00024352">
        <w:rPr>
          <w:rFonts w:ascii="Times New Roman" w:hAnsi="Times New Roman"/>
          <w:b/>
          <w:caps/>
        </w:rPr>
        <w:t xml:space="preserve">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14:paraId="089CE908" w14:textId="77777777" w:rsidR="00024352" w:rsidRPr="00024352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14:paraId="7F102F24" w14:textId="237EB5F3" w:rsidR="004F4225" w:rsidRPr="002E1C67" w:rsidRDefault="00552AEE" w:rsidP="004F4225">
      <w:pPr>
        <w:spacing w:after="0"/>
        <w:ind w:left="270" w:hanging="36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CS"/>
        </w:rPr>
        <w:t xml:space="preserve">      </w:t>
      </w:r>
      <w:r w:rsidR="00024352" w:rsidRPr="00CF16BA">
        <w:rPr>
          <w:rFonts w:ascii="Times New Roman" w:hAnsi="Times New Roman"/>
          <w:lang w:val="sr-Cyrl-CS"/>
        </w:rPr>
        <w:t xml:space="preserve"> </w:t>
      </w:r>
      <w:r w:rsidR="004F4225" w:rsidRPr="00CF16BA">
        <w:rPr>
          <w:rFonts w:ascii="Times New Roman" w:hAnsi="Times New Roman"/>
        </w:rPr>
        <w:t>Понуда се доставља у оригиналу</w:t>
      </w:r>
      <w:r w:rsidR="00D51DDF">
        <w:rPr>
          <w:rFonts w:ascii="Times New Roman" w:hAnsi="Times New Roman"/>
          <w:lang w:val="sr-Cyrl-BA"/>
        </w:rPr>
        <w:t xml:space="preserve"> и у затвореној коверти на којој мора бити назначено:</w:t>
      </w:r>
    </w:p>
    <w:p w14:paraId="71B3A4C4" w14:textId="4F17026B" w:rsidR="004F4225" w:rsidRPr="00B86050" w:rsidRDefault="00552AEE" w:rsidP="00D51DDF">
      <w:pPr>
        <w:spacing w:after="0"/>
        <w:ind w:left="270" w:hanging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</w:t>
      </w:r>
      <w:r w:rsidR="00D51DDF">
        <w:rPr>
          <w:rFonts w:ascii="Times New Roman" w:hAnsi="Times New Roman"/>
        </w:rPr>
        <w:t xml:space="preserve">-    </w:t>
      </w:r>
      <w:r w:rsidR="00D51DDF" w:rsidRPr="00AE29B2">
        <w:rPr>
          <w:rFonts w:ascii="Times New Roman" w:hAnsi="Times New Roman"/>
        </w:rPr>
        <w:t xml:space="preserve"> </w:t>
      </w:r>
      <w:r w:rsidR="004F4225" w:rsidRPr="00AE29B2">
        <w:rPr>
          <w:rFonts w:ascii="Times New Roman" w:hAnsi="Times New Roman"/>
        </w:rPr>
        <w:t>назив и адреса уговорног органа,</w:t>
      </w:r>
    </w:p>
    <w:p w14:paraId="13C4F5BB" w14:textId="403389A3" w:rsidR="004F4225" w:rsidRPr="00552AEE" w:rsidRDefault="00552AEE" w:rsidP="00552AEE">
      <w:pPr>
        <w:tabs>
          <w:tab w:val="left" w:pos="1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BA"/>
        </w:rPr>
        <w:t xml:space="preserve">     </w:t>
      </w:r>
      <w:r w:rsidRPr="00552AEE">
        <w:rPr>
          <w:rFonts w:ascii="Times New Roman" w:hAnsi="Times New Roman"/>
          <w:lang w:val="sr-Cyrl-BA"/>
        </w:rPr>
        <w:t xml:space="preserve"> -     </w:t>
      </w:r>
      <w:r w:rsidR="004F4225" w:rsidRPr="00552AEE">
        <w:rPr>
          <w:rFonts w:ascii="Times New Roman" w:hAnsi="Times New Roman"/>
        </w:rPr>
        <w:t>назив и адреса понуђача у горњем лијевом углу коверте,</w:t>
      </w:r>
    </w:p>
    <w:p w14:paraId="0613CA99" w14:textId="003DA65B" w:rsidR="004F4225" w:rsidRPr="00552AEE" w:rsidRDefault="00552AEE" w:rsidP="00552AEE">
      <w:pPr>
        <w:pStyle w:val="ListParagraph"/>
        <w:tabs>
          <w:tab w:val="left" w:pos="1440"/>
        </w:tabs>
        <w:spacing w:after="0"/>
        <w:ind w:left="27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lang w:val="sr-Cyrl-BA"/>
        </w:rPr>
        <w:t xml:space="preserve"> -   </w:t>
      </w:r>
      <w:r w:rsidR="004F4225" w:rsidRPr="00AE29B2">
        <w:rPr>
          <w:rFonts w:ascii="Times New Roman" w:hAnsi="Times New Roman"/>
        </w:rPr>
        <w:t xml:space="preserve">назив </w:t>
      </w:r>
      <w:r w:rsidR="004F4225" w:rsidRPr="00AE29B2">
        <w:rPr>
          <w:rFonts w:ascii="Times New Roman" w:hAnsi="Times New Roman"/>
          <w:lang w:val="sr-Cyrl-BA"/>
        </w:rPr>
        <w:t xml:space="preserve">и број </w:t>
      </w:r>
      <w:r w:rsidR="004F4225" w:rsidRPr="00AE29B2">
        <w:rPr>
          <w:rFonts w:ascii="Times New Roman" w:hAnsi="Times New Roman"/>
        </w:rPr>
        <w:t xml:space="preserve">предмета набавке, </w:t>
      </w:r>
      <w:r w:rsidR="004F4225" w:rsidRPr="00AE29B2">
        <w:rPr>
          <w:rFonts w:ascii="Times New Roman" w:hAnsi="Times New Roman"/>
          <w:lang w:val="sr-Cyrl-BA"/>
        </w:rPr>
        <w:t>односно назнака:</w:t>
      </w:r>
      <w:r w:rsidR="004F4225" w:rsidRPr="00AE29B2">
        <w:rPr>
          <w:rFonts w:ascii="Times New Roman" w:hAnsi="Times New Roman"/>
          <w:lang w:val="sr-Latn-BA"/>
        </w:rPr>
        <w:t xml:space="preserve"> </w:t>
      </w:r>
      <w:r w:rsidR="004F4225" w:rsidRPr="00552AEE">
        <w:rPr>
          <w:rFonts w:ascii="Times New Roman" w:hAnsi="Times New Roman"/>
          <w:b/>
          <w:lang w:val="sr-Cyrl-BA"/>
        </w:rPr>
        <w:t>„Понуда</w:t>
      </w:r>
      <w:r w:rsidR="004F4225" w:rsidRPr="00552AEE">
        <w:rPr>
          <w:rFonts w:ascii="Times New Roman" w:hAnsi="Times New Roman"/>
          <w:b/>
        </w:rPr>
        <w:t xml:space="preserve"> за </w:t>
      </w:r>
      <w:r w:rsidR="004F4225" w:rsidRPr="00552AEE">
        <w:rPr>
          <w:rFonts w:ascii="Times New Roman" w:hAnsi="Times New Roman"/>
          <w:b/>
          <w:lang w:val="sr-Cyrl-CS"/>
        </w:rPr>
        <w:t>јавну</w:t>
      </w:r>
      <w:r w:rsidR="004F4225" w:rsidRPr="00552AEE">
        <w:rPr>
          <w:rFonts w:ascii="Times New Roman" w:hAnsi="Times New Roman"/>
          <w:b/>
          <w:lang w:val="sr-Latn-BA"/>
        </w:rPr>
        <w:t xml:space="preserve"> </w:t>
      </w:r>
      <w:r w:rsidR="004F4225" w:rsidRPr="00552AEE">
        <w:rPr>
          <w:rFonts w:ascii="Times New Roman" w:hAnsi="Times New Roman"/>
          <w:b/>
          <w:lang w:val="sr-Cyrl-CS"/>
        </w:rPr>
        <w:t xml:space="preserve">набавку </w:t>
      </w:r>
      <w:r w:rsidR="00D21FF3">
        <w:rPr>
          <w:rFonts w:ascii="Times New Roman" w:hAnsi="Times New Roman"/>
          <w:b/>
          <w:lang w:val="sr-Cyrl-CS"/>
        </w:rPr>
        <w:t>„</w:t>
      </w:r>
      <w:r w:rsidR="00D21FF3">
        <w:rPr>
          <w:rFonts w:ascii="Times New Roman" w:hAnsi="Times New Roman"/>
          <w:b/>
          <w:lang w:val="sr-Cyrl-BA"/>
        </w:rPr>
        <w:t>У</w:t>
      </w:r>
      <w:r w:rsidRPr="00552AEE">
        <w:rPr>
          <w:rFonts w:ascii="Times New Roman" w:hAnsi="Times New Roman"/>
          <w:b/>
          <w:lang w:val="sr-Cyrl-BA"/>
        </w:rPr>
        <w:t xml:space="preserve">слуга </w:t>
      </w:r>
      <w:r w:rsidR="00707238">
        <w:rPr>
          <w:rFonts w:ascii="Times New Roman" w:hAnsi="Times New Roman"/>
          <w:b/>
          <w:lang w:val="sr-Cyrl-BA"/>
        </w:rPr>
        <w:t>хотелског ресторана по основу организовања манифестација и пријема</w:t>
      </w:r>
      <w:r w:rsidR="00D21FF3">
        <w:rPr>
          <w:rFonts w:ascii="Times New Roman" w:hAnsi="Times New Roman"/>
          <w:b/>
          <w:lang w:val="sr-Cyrl-BA"/>
        </w:rPr>
        <w:t>“</w:t>
      </w:r>
      <w:r>
        <w:rPr>
          <w:rFonts w:ascii="Times New Roman" w:hAnsi="Times New Roman"/>
          <w:b/>
          <w:lang w:val="sr-Cyrl-BA"/>
        </w:rPr>
        <w:t xml:space="preserve">  </w:t>
      </w:r>
      <w:r w:rsidR="005D2F55">
        <w:rPr>
          <w:rFonts w:ascii="Times New Roman" w:hAnsi="Times New Roman"/>
          <w:b/>
          <w:lang w:val="sr-Cyrl-BA"/>
        </w:rPr>
        <w:t xml:space="preserve"> за потребе Економског факултета Брчко</w:t>
      </w:r>
      <w:r w:rsidRPr="00552AEE">
        <w:rPr>
          <w:rFonts w:ascii="Times New Roman" w:hAnsi="Times New Roman"/>
          <w:b/>
          <w:lang w:val="sr-Cyrl-BA"/>
        </w:rPr>
        <w:t xml:space="preserve"> </w:t>
      </w:r>
      <w:r w:rsidRPr="00552AEE">
        <w:rPr>
          <w:rFonts w:ascii="Times New Roman" w:hAnsi="Times New Roman"/>
          <w:b/>
          <w:lang w:val="bs-Cyrl-BA"/>
        </w:rPr>
        <w:t>„</w:t>
      </w:r>
      <w:r w:rsidR="004F4225" w:rsidRPr="00552AEE">
        <w:rPr>
          <w:rFonts w:ascii="Times New Roman" w:hAnsi="Times New Roman"/>
          <w:b/>
          <w:lang w:val="bs-Cyrl-BA"/>
        </w:rPr>
        <w:t xml:space="preserve"> </w:t>
      </w:r>
    </w:p>
    <w:p w14:paraId="405003E2" w14:textId="2946E336" w:rsidR="004F4225" w:rsidRPr="00AE29B2" w:rsidRDefault="00552AEE" w:rsidP="00552AEE">
      <w:pPr>
        <w:pStyle w:val="ListParagraph"/>
        <w:tabs>
          <w:tab w:val="left" w:pos="1440"/>
        </w:tabs>
        <w:ind w:left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-    </w:t>
      </w:r>
      <w:r w:rsidR="004F4225" w:rsidRPr="00AE29B2">
        <w:rPr>
          <w:rFonts w:ascii="Times New Roman" w:hAnsi="Times New Roman"/>
        </w:rPr>
        <w:t>назнака „не отварај“.</w:t>
      </w:r>
    </w:p>
    <w:p w14:paraId="6D860EAF" w14:textId="27DB8611" w:rsidR="004F4225" w:rsidRDefault="004F4225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6C0FF110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3A9FECB9" w14:textId="1B706AAE" w:rsidR="00055A14" w:rsidRDefault="00951A7F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8.  АДРЕСА НА КОЈУ СЕ ПОНУДА ДОСТАВЉА</w:t>
      </w:r>
    </w:p>
    <w:p w14:paraId="42B9502E" w14:textId="77777777" w:rsidR="00D0761D" w:rsidRDefault="00D0761D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BA"/>
        </w:rPr>
      </w:pPr>
    </w:p>
    <w:p w14:paraId="4212A293" w14:textId="30351EEB" w:rsidR="00951A7F" w:rsidRPr="00D0761D" w:rsidRDefault="00D0761D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Latn-BA"/>
        </w:rPr>
        <w:t xml:space="preserve">     </w:t>
      </w:r>
      <w:r w:rsidRPr="00EC4A0E">
        <w:rPr>
          <w:rFonts w:ascii="Times New Roman" w:hAnsi="Times New Roman"/>
          <w:b/>
          <w:lang w:val="sr-Cyrl-BA"/>
        </w:rPr>
        <w:t>Економски факултет</w:t>
      </w:r>
      <w:r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Cyrl-RS"/>
        </w:rPr>
        <w:t>Брчко</w:t>
      </w:r>
    </w:p>
    <w:p w14:paraId="23661694" w14:textId="4E7ED5A3" w:rsidR="00951A7F" w:rsidRDefault="00951A7F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 w:rsidRPr="00951A7F">
        <w:rPr>
          <w:rFonts w:ascii="Times New Roman" w:hAnsi="Times New Roman"/>
          <w:lang w:val="sr-Cyrl-BA"/>
        </w:rPr>
        <w:t xml:space="preserve">    Универзитет</w:t>
      </w:r>
      <w:r>
        <w:rPr>
          <w:rFonts w:ascii="Times New Roman" w:hAnsi="Times New Roman"/>
          <w:lang w:val="sr-Cyrl-BA"/>
        </w:rPr>
        <w:t xml:space="preserve"> у </w:t>
      </w:r>
      <w:r w:rsidRPr="00951A7F">
        <w:rPr>
          <w:rFonts w:ascii="Times New Roman" w:hAnsi="Times New Roman"/>
          <w:lang w:val="sr-Cyrl-BA"/>
        </w:rPr>
        <w:t>Источном</w:t>
      </w:r>
      <w:r>
        <w:rPr>
          <w:rFonts w:ascii="Times New Roman" w:hAnsi="Times New Roman"/>
          <w:lang w:val="sr-Cyrl-BA"/>
        </w:rPr>
        <w:t xml:space="preserve"> Сарајеву</w:t>
      </w:r>
    </w:p>
    <w:p w14:paraId="2F533A43" w14:textId="4345CF3F" w:rsidR="00951A7F" w:rsidRDefault="00D0761D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     </w:t>
      </w:r>
      <w:r w:rsidR="00951A7F">
        <w:rPr>
          <w:rFonts w:ascii="Times New Roman" w:hAnsi="Times New Roman"/>
          <w:lang w:val="sr-Cyrl-BA"/>
        </w:rPr>
        <w:t xml:space="preserve">     Студентска бр. 11</w:t>
      </w:r>
    </w:p>
    <w:p w14:paraId="33E9481D" w14:textId="0DCB07F8" w:rsidR="00951A7F" w:rsidRPr="00951A7F" w:rsidRDefault="00951A7F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</w:t>
      </w:r>
      <w:r w:rsidR="00D0761D">
        <w:rPr>
          <w:rFonts w:ascii="Times New Roman" w:hAnsi="Times New Roman"/>
          <w:lang w:val="sr-Cyrl-BA"/>
        </w:rPr>
        <w:t xml:space="preserve">        </w:t>
      </w:r>
      <w:r>
        <w:rPr>
          <w:rFonts w:ascii="Times New Roman" w:hAnsi="Times New Roman"/>
          <w:lang w:val="sr-Cyrl-BA"/>
        </w:rPr>
        <w:t xml:space="preserve"> 76 100  Брчко</w:t>
      </w:r>
    </w:p>
    <w:p w14:paraId="24493D11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28B87012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46B03389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70B5F62B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0FB1C2F0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75A4BEB8" w14:textId="48C66EE3" w:rsidR="00392DE5" w:rsidRDefault="00392DE5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03354878" w14:textId="774E23F1" w:rsidR="00373936" w:rsidRDefault="00373936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                                                     </w:t>
      </w:r>
      <w:r w:rsidR="008006DA">
        <w:rPr>
          <w:rFonts w:ascii="Times New Roman" w:hAnsi="Times New Roman"/>
          <w:lang w:val="sr-Cyrl-BA"/>
        </w:rPr>
        <w:t xml:space="preserve">                   </w:t>
      </w:r>
    </w:p>
    <w:p w14:paraId="66C5E2DB" w14:textId="77777777" w:rsidR="00392DE5" w:rsidRDefault="00392DE5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7F51F0" w:rsidRPr="007F51F0" w14:paraId="3FF7ADA6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255D0D94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7DDEB9C8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648A37BF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25899199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29A3740C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7EA7C58D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284FD21B" wp14:editId="193C1460">
                  <wp:extent cx="895350" cy="895350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0552A039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4DD950B2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24F99A07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696BE76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30156605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7F51F0" w:rsidRPr="007F51F0" w14:paraId="3A674F09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1BCD9F5C" w14:textId="77777777" w:rsidR="007F51F0" w:rsidRPr="007F51F0" w:rsidRDefault="007F51F0" w:rsidP="007F51F0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30E6740D" wp14:editId="13FEF403">
                  <wp:extent cx="228600" cy="161925"/>
                  <wp:effectExtent l="0" t="0" r="0" b="9525"/>
                  <wp:docPr id="18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36E3D009" wp14:editId="5CB0C4E8">
                  <wp:extent cx="209550" cy="209550"/>
                  <wp:effectExtent l="0" t="0" r="0" b="0"/>
                  <wp:docPr id="19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047ED7BE" wp14:editId="1127573D">
                  <wp:extent cx="190500" cy="190500"/>
                  <wp:effectExtent l="0" t="0" r="0" b="0"/>
                  <wp:docPr id="20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1A76689D" w14:textId="77777777" w:rsidR="00A663F0" w:rsidRDefault="00A663F0" w:rsidP="00A663F0">
      <w:pPr>
        <w:spacing w:after="0"/>
        <w:ind w:right="-714"/>
        <w:jc w:val="both"/>
        <w:rPr>
          <w:rFonts w:ascii="Times New Roman" w:hAnsi="Times New Roman"/>
          <w:lang w:val="sr-Cyrl-BA"/>
        </w:rPr>
      </w:pPr>
    </w:p>
    <w:p w14:paraId="165A925F" w14:textId="4033D438" w:rsidR="00A663F0" w:rsidRPr="00AD4C7F" w:rsidRDefault="007F51F0" w:rsidP="00A663F0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/>
          <w:lang w:val="sr-Cyrl-BA"/>
        </w:rPr>
        <w:t xml:space="preserve">   </w:t>
      </w:r>
      <w:r w:rsidR="0072175F">
        <w:rPr>
          <w:rFonts w:ascii="Times New Roman" w:hAnsi="Times New Roman" w:cs="Times New Roman"/>
          <w:b/>
          <w:caps/>
          <w:lang w:val="sr-Cyrl-CS"/>
        </w:rPr>
        <w:t>9</w:t>
      </w:r>
      <w:r w:rsidR="00A663F0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663F0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663F0" w:rsidRPr="00AD4C7F">
        <w:rPr>
          <w:rFonts w:ascii="Times New Roman" w:hAnsi="Times New Roman" w:cs="Times New Roman"/>
          <w:b/>
          <w:caps/>
        </w:rPr>
        <w:t>понуда</w:t>
      </w:r>
      <w:r w:rsidR="00A663F0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14:paraId="2BAE0F92" w14:textId="77777777" w:rsidR="00A663F0" w:rsidRPr="00AD4C7F" w:rsidRDefault="00A663F0" w:rsidP="00A663F0">
      <w:pPr>
        <w:spacing w:after="0"/>
        <w:ind w:right="-714"/>
        <w:jc w:val="both"/>
        <w:rPr>
          <w:rFonts w:ascii="Times New Roman" w:hAnsi="Times New Roman" w:cs="Times New Roman"/>
          <w:caps/>
          <w:lang w:val="sr-Cyrl-CS"/>
        </w:rPr>
      </w:pPr>
    </w:p>
    <w:p w14:paraId="06244AC2" w14:textId="5850E0E2" w:rsidR="00A43B95" w:rsidRDefault="00A43B95" w:rsidP="00A43B95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43B95">
        <w:rPr>
          <w:rFonts w:ascii="Times New Roman" w:hAnsi="Times New Roman"/>
          <w:b/>
          <w:lang w:val="sr-Cyrl-BA"/>
        </w:rPr>
        <w:t xml:space="preserve"> </w:t>
      </w:r>
      <w:r w:rsidR="0072175F">
        <w:rPr>
          <w:rFonts w:ascii="Times New Roman" w:hAnsi="Times New Roman"/>
          <w:b/>
          <w:lang w:val="sr-Cyrl-BA"/>
        </w:rPr>
        <w:t>9</w:t>
      </w:r>
      <w:r w:rsidR="00A663F0" w:rsidRPr="00A43B95">
        <w:rPr>
          <w:rFonts w:ascii="Times New Roman" w:hAnsi="Times New Roman"/>
          <w:b/>
          <w:lang w:val="sr-Cyrl-BA"/>
        </w:rPr>
        <w:t>.1</w:t>
      </w:r>
      <w:r w:rsidR="00A663F0">
        <w:rPr>
          <w:rFonts w:ascii="Times New Roman" w:hAnsi="Times New Roman"/>
          <w:lang w:val="sr-Cyrl-BA"/>
        </w:rPr>
        <w:t xml:space="preserve">. </w:t>
      </w:r>
      <w:r w:rsidR="00A663F0" w:rsidRPr="00AD4C7F">
        <w:rPr>
          <w:rFonts w:ascii="Times New Roman" w:hAnsi="Times New Roman"/>
        </w:rPr>
        <w:t>Рок за достављање</w:t>
      </w:r>
      <w:r w:rsidR="00A663F0" w:rsidRPr="00AD4C7F">
        <w:rPr>
          <w:rFonts w:ascii="Times New Roman" w:hAnsi="Times New Roman"/>
          <w:lang w:val="sr-Cyrl-BA"/>
        </w:rPr>
        <w:t xml:space="preserve"> </w:t>
      </w:r>
      <w:r w:rsidR="00A663F0" w:rsidRPr="00AD4C7F">
        <w:rPr>
          <w:rFonts w:ascii="Times New Roman" w:hAnsi="Times New Roman"/>
        </w:rPr>
        <w:t xml:space="preserve">понуда је </w:t>
      </w:r>
      <w:r w:rsidR="008F79D9">
        <w:rPr>
          <w:rFonts w:ascii="Times New Roman" w:hAnsi="Times New Roman"/>
          <w:b/>
          <w:lang w:val="sr-Cyrl-RS"/>
        </w:rPr>
        <w:t>0</w:t>
      </w:r>
      <w:r w:rsidR="00DB2258" w:rsidRPr="00DB2258">
        <w:rPr>
          <w:rFonts w:ascii="Times New Roman" w:hAnsi="Times New Roman"/>
          <w:b/>
          <w:lang w:val="sr-Cyrl-RS"/>
        </w:rPr>
        <w:t>9</w:t>
      </w:r>
      <w:r w:rsidR="00401B37">
        <w:rPr>
          <w:rFonts w:ascii="Times New Roman" w:hAnsi="Times New Roman"/>
          <w:b/>
          <w:lang w:val="sr-Cyrl-BA"/>
        </w:rPr>
        <w:t>.</w:t>
      </w:r>
      <w:r w:rsidR="008F79D9">
        <w:rPr>
          <w:rFonts w:ascii="Times New Roman" w:hAnsi="Times New Roman"/>
          <w:b/>
          <w:lang w:val="sr-Cyrl-BA"/>
        </w:rPr>
        <w:t>07</w:t>
      </w:r>
      <w:r w:rsidR="00401B37">
        <w:rPr>
          <w:rFonts w:ascii="Times New Roman" w:hAnsi="Times New Roman"/>
          <w:b/>
          <w:lang w:val="sr-Cyrl-BA"/>
        </w:rPr>
        <w:t>.2018</w:t>
      </w:r>
      <w:r w:rsidR="00AE3A93" w:rsidRPr="00AE3A93">
        <w:rPr>
          <w:rFonts w:ascii="Times New Roman" w:hAnsi="Times New Roman"/>
          <w:b/>
          <w:lang w:val="sr-Cyrl-BA"/>
        </w:rPr>
        <w:t>.</w:t>
      </w:r>
      <w:r w:rsidR="00A663F0" w:rsidRPr="00AE3A93">
        <w:rPr>
          <w:rFonts w:ascii="Times New Roman" w:hAnsi="Times New Roman"/>
          <w:b/>
          <w:lang w:val="sr-Cyrl-CS"/>
        </w:rPr>
        <w:t xml:space="preserve"> године</w:t>
      </w:r>
      <w:r w:rsidR="00A663F0" w:rsidRPr="00AE3A93">
        <w:rPr>
          <w:rFonts w:ascii="Times New Roman" w:hAnsi="Times New Roman"/>
          <w:b/>
        </w:rPr>
        <w:t xml:space="preserve"> до </w:t>
      </w:r>
      <w:r w:rsidR="008F79D9">
        <w:rPr>
          <w:rFonts w:ascii="Times New Roman" w:hAnsi="Times New Roman"/>
          <w:b/>
          <w:lang w:val="sr-Cyrl-CS"/>
        </w:rPr>
        <w:t>10:0</w:t>
      </w:r>
      <w:r w:rsidR="00AE3A93" w:rsidRPr="00AE3A93">
        <w:rPr>
          <w:rFonts w:ascii="Times New Roman" w:hAnsi="Times New Roman"/>
          <w:b/>
          <w:lang w:val="sr-Cyrl-CS"/>
        </w:rPr>
        <w:t>0</w:t>
      </w:r>
      <w:r w:rsidR="00AE3A93">
        <w:rPr>
          <w:rFonts w:ascii="Times New Roman" w:hAnsi="Times New Roman"/>
          <w:lang w:val="sr-Cyrl-CS"/>
        </w:rPr>
        <w:t xml:space="preserve"> </w:t>
      </w:r>
      <w:r w:rsidR="00A663F0" w:rsidRPr="00AD4C7F">
        <w:rPr>
          <w:rFonts w:ascii="Times New Roman" w:hAnsi="Times New Roman"/>
          <w:lang w:val="sr-Cyrl-BA"/>
        </w:rPr>
        <w:t>часова на адресу наведену у</w:t>
      </w:r>
      <w:r w:rsidR="00880309">
        <w:rPr>
          <w:rFonts w:ascii="Times New Roman" w:hAnsi="Times New Roman"/>
          <w:lang w:val="sr-Cyrl-BA"/>
        </w:rPr>
        <w:t xml:space="preserve"> тачки 8</w:t>
      </w:r>
      <w:r w:rsidR="00AE3A93">
        <w:rPr>
          <w:rFonts w:ascii="Times New Roman" w:hAnsi="Times New Roman"/>
          <w:lang w:val="sr-Cyrl-BA"/>
        </w:rPr>
        <w:t>.</w:t>
      </w:r>
      <w:r w:rsidR="00A663F0" w:rsidRPr="00AD4C7F">
        <w:rPr>
          <w:rFonts w:ascii="Times New Roman" w:hAnsi="Times New Roman"/>
          <w:lang w:val="sr-Cyrl-BA"/>
        </w:rPr>
        <w:t xml:space="preserve"> Позива</w:t>
      </w:r>
      <w:r w:rsidR="00A663F0" w:rsidRPr="00AD4C7F">
        <w:rPr>
          <w:rFonts w:ascii="Times New Roman" w:hAnsi="Times New Roman"/>
        </w:rPr>
        <w:t xml:space="preserve">. </w:t>
      </w:r>
      <w:r w:rsidR="00A663F0" w:rsidRPr="00AD4C7F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14:paraId="2FE455F9" w14:textId="3FD796DE" w:rsidR="007F51F0" w:rsidRDefault="007F51F0" w:rsidP="00A43B95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43B95">
        <w:rPr>
          <w:rFonts w:ascii="Times New Roman" w:hAnsi="Times New Roman"/>
          <w:b/>
          <w:lang w:val="sr-Cyrl-BA"/>
        </w:rPr>
        <w:t xml:space="preserve">  </w:t>
      </w:r>
      <w:r w:rsidR="0072175F">
        <w:rPr>
          <w:rFonts w:ascii="Times New Roman" w:hAnsi="Times New Roman"/>
          <w:b/>
          <w:lang w:val="sr-Cyrl-BA"/>
        </w:rPr>
        <w:t>9</w:t>
      </w:r>
      <w:r w:rsidR="00A43B95" w:rsidRPr="00A43B95">
        <w:rPr>
          <w:rFonts w:ascii="Times New Roman" w:hAnsi="Times New Roman"/>
          <w:b/>
          <w:lang w:val="sr-Cyrl-BA"/>
        </w:rPr>
        <w:t>.2.</w:t>
      </w:r>
      <w:r w:rsidR="00A43B95" w:rsidRPr="00AD4C7F">
        <w:rPr>
          <w:rFonts w:ascii="Times New Roman" w:hAnsi="Times New Roman"/>
          <w:lang w:val="sr-Cyrl-BA"/>
        </w:rPr>
        <w:t xml:space="preserve"> </w:t>
      </w:r>
      <w:r w:rsidR="00A43B95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</w:t>
      </w:r>
      <w:r w:rsidR="00A43B95">
        <w:rPr>
          <w:rFonts w:ascii="Times New Roman" w:hAnsi="Times New Roman"/>
          <w:lang w:val="sr-Cyrl-CS"/>
        </w:rPr>
        <w:t xml:space="preserve"> </w:t>
      </w:r>
      <w:r w:rsidR="00A43B95" w:rsidRPr="00AD4C7F">
        <w:rPr>
          <w:rFonts w:ascii="Times New Roman" w:hAnsi="Times New Roman"/>
          <w:lang w:val="sr-Cyrl-CS"/>
        </w:rPr>
        <w:t>уколико оцјени на основу достављених понуда да су преговори неопходни. Преговори ће се</w:t>
      </w:r>
      <w:r w:rsidR="00A43B95">
        <w:rPr>
          <w:rFonts w:ascii="Times New Roman" w:hAnsi="Times New Roman"/>
          <w:lang w:val="sr-Cyrl-CS"/>
        </w:rPr>
        <w:t xml:space="preserve"> проводити у складу са чланом 9</w:t>
      </w:r>
      <w:r w:rsidR="00A43B95" w:rsidRPr="00AD4C7F">
        <w:rPr>
          <w:rFonts w:ascii="Times New Roman" w:hAnsi="Times New Roman"/>
          <w:lang w:val="sr-Cyrl-CS"/>
        </w:rPr>
        <w:t>. Правилника, а сви понуђачи који благовремено доставе понуде ће бити обавјештени о датуму и термину вођења преговора</w:t>
      </w:r>
      <w:r>
        <w:rPr>
          <w:rFonts w:ascii="Times New Roman" w:hAnsi="Times New Roman"/>
          <w:lang w:val="sr-Cyrl-BA"/>
        </w:rPr>
        <w:t xml:space="preserve"> </w:t>
      </w:r>
      <w:r w:rsidR="00AB716A">
        <w:rPr>
          <w:rFonts w:ascii="Times New Roman" w:hAnsi="Times New Roman"/>
          <w:lang w:val="sr-Cyrl-BA"/>
        </w:rPr>
        <w:t>.</w:t>
      </w:r>
      <w:r>
        <w:rPr>
          <w:rFonts w:ascii="Times New Roman" w:hAnsi="Times New Roman"/>
          <w:lang w:val="sr-Cyrl-BA"/>
        </w:rPr>
        <w:t xml:space="preserve">                                                                         </w:t>
      </w:r>
      <w:r w:rsidR="00A43B95">
        <w:rPr>
          <w:rFonts w:ascii="Times New Roman" w:hAnsi="Times New Roman"/>
          <w:lang w:val="sr-Cyrl-BA"/>
        </w:rPr>
        <w:t xml:space="preserve">                  </w:t>
      </w:r>
    </w:p>
    <w:p w14:paraId="65C302FA" w14:textId="77777777" w:rsidR="007F51F0" w:rsidRDefault="007F51F0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45E27839" w14:textId="0970C0E7" w:rsidR="00AB716A" w:rsidRPr="00F15D3B" w:rsidRDefault="00AB716A" w:rsidP="00AB716A">
      <w:pPr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="Times New Roman" w:hAnsi="Times New Roman"/>
          <w:lang w:val="sr-Cyrl-BA"/>
        </w:rPr>
        <w:t xml:space="preserve"> </w:t>
      </w:r>
      <w:r w:rsidR="0072175F">
        <w:rPr>
          <w:rFonts w:ascii="Times New Roman" w:hAnsi="Times New Roman"/>
          <w:b/>
          <w:lang w:val="sr-Cyrl-BA"/>
        </w:rPr>
        <w:t>9</w:t>
      </w:r>
      <w:r w:rsidRPr="00AB716A">
        <w:rPr>
          <w:rFonts w:ascii="Times New Roman" w:hAnsi="Times New Roman"/>
          <w:b/>
          <w:lang w:val="sr-Cyrl-BA"/>
        </w:rPr>
        <w:t>.3.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>Овај</w:t>
      </w:r>
      <w:r w:rsidRPr="00AD4C7F">
        <w:rPr>
          <w:rFonts w:ascii="Times New Roman" w:hAnsi="Times New Roman"/>
          <w:spacing w:val="46"/>
        </w:rPr>
        <w:t xml:space="preserve"> </w:t>
      </w:r>
      <w:r w:rsidRPr="00AD4C7F">
        <w:rPr>
          <w:rFonts w:ascii="Times New Roman" w:hAnsi="Times New Roman"/>
          <w:lang w:val="sr-Cyrl-BA"/>
        </w:rPr>
        <w:t>П</w:t>
      </w:r>
      <w:r w:rsidRPr="00AD4C7F">
        <w:rPr>
          <w:rFonts w:ascii="Times New Roman" w:hAnsi="Times New Roman"/>
        </w:rPr>
        <w:t>озив</w:t>
      </w:r>
      <w:r w:rsidRPr="00AD4C7F">
        <w:rPr>
          <w:rFonts w:ascii="Times New Roman" w:hAnsi="Times New Roman"/>
          <w:spacing w:val="35"/>
        </w:rPr>
        <w:t xml:space="preserve"> </w:t>
      </w:r>
      <w:r w:rsidRPr="00AD4C7F">
        <w:rPr>
          <w:rFonts w:ascii="Times New Roman" w:hAnsi="Times New Roman"/>
        </w:rPr>
        <w:t>је</w:t>
      </w:r>
      <w:r w:rsidRPr="00AD4C7F">
        <w:rPr>
          <w:rFonts w:ascii="Times New Roman" w:hAnsi="Times New Roman"/>
          <w:spacing w:val="21"/>
        </w:rPr>
        <w:t xml:space="preserve"> </w:t>
      </w:r>
      <w:r w:rsidRPr="00AD4C7F">
        <w:rPr>
          <w:rFonts w:ascii="Times New Roman" w:hAnsi="Times New Roman"/>
        </w:rPr>
        <w:t>објављен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на</w:t>
      </w:r>
      <w:r w:rsidRPr="00AD4C7F">
        <w:rPr>
          <w:rFonts w:ascii="Times New Roman" w:hAnsi="Times New Roman"/>
          <w:spacing w:val="5"/>
        </w:rPr>
        <w:t xml:space="preserve"> </w:t>
      </w:r>
      <w:r w:rsidRPr="00AD4C7F">
        <w:rPr>
          <w:rFonts w:ascii="Times New Roman" w:hAnsi="Times New Roman"/>
        </w:rPr>
        <w:t>интернет</w:t>
      </w:r>
      <w:r w:rsidRPr="00AD4C7F">
        <w:rPr>
          <w:rFonts w:ascii="Times New Roman" w:hAnsi="Times New Roman"/>
          <w:spacing w:val="17"/>
        </w:rPr>
        <w:t xml:space="preserve"> </w:t>
      </w:r>
      <w:r w:rsidRPr="00AD4C7F">
        <w:rPr>
          <w:rFonts w:ascii="Times New Roman" w:hAnsi="Times New Roman"/>
        </w:rPr>
        <w:t>страници</w:t>
      </w:r>
      <w:r w:rsidRPr="00AD4C7F">
        <w:rPr>
          <w:rFonts w:ascii="Times New Roman" w:hAnsi="Times New Roman"/>
          <w:spacing w:val="1"/>
        </w:rPr>
        <w:t xml:space="preserve"> </w:t>
      </w:r>
      <w:r w:rsidRPr="00AD4C7F">
        <w:rPr>
          <w:rFonts w:ascii="Times New Roman" w:hAnsi="Times New Roman"/>
          <w:lang w:val="sr-Cyrl-BA"/>
        </w:rPr>
        <w:t xml:space="preserve">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Pr="00AD4C7F">
        <w:rPr>
          <w:rFonts w:ascii="Times New Roman" w:hAnsi="Times New Roman"/>
          <w:lang w:val="sr-Cyrl-BA"/>
        </w:rPr>
        <w:t xml:space="preserve"> </w:t>
      </w:r>
      <w:hyperlink r:id="rId13" w:history="1">
        <w:r w:rsidRPr="00F15D3B">
          <w:rPr>
            <w:rStyle w:val="Hyperlink"/>
            <w:rFonts w:asciiTheme="majorHAnsi" w:hAnsiTheme="majorHAnsi"/>
          </w:rPr>
          <w:t>www.ues.rs.ba</w:t>
        </w:r>
      </w:hyperlink>
    </w:p>
    <w:p w14:paraId="1C2AF4C2" w14:textId="77777777" w:rsidR="00AB716A" w:rsidRPr="00AD4C7F" w:rsidRDefault="00AB716A" w:rsidP="00AB716A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14:paraId="7BCB5A74" w14:textId="37209373" w:rsidR="00CF16BA" w:rsidRDefault="00CF16B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616EFEDA" w14:textId="6BF871AB" w:rsidR="00AB716A" w:rsidRPr="00CF14DE" w:rsidRDefault="00663541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</w:t>
      </w:r>
      <w:r w:rsidR="0072175F">
        <w:rPr>
          <w:rFonts w:ascii="Times New Roman" w:hAnsi="Times New Roman"/>
          <w:b/>
          <w:lang w:val="sr-Cyrl-CS"/>
        </w:rPr>
        <w:t>10</w:t>
      </w:r>
      <w:r w:rsidR="00CF14DE">
        <w:rPr>
          <w:rFonts w:ascii="Times New Roman" w:hAnsi="Times New Roman"/>
          <w:b/>
          <w:lang w:val="sr-Cyrl-CS"/>
        </w:rPr>
        <w:t>.   ПОДАЦИ О ОСОБИ ЗАДУЖЕНОЈ ЗА КОНТАКТ</w:t>
      </w:r>
    </w:p>
    <w:p w14:paraId="7A33CC3B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B860E13" w14:textId="64A3A07F" w:rsidR="00CF14DE" w:rsidRPr="00565229" w:rsidRDefault="00663541" w:rsidP="00CF14DE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bs-Cyrl-BA"/>
        </w:rPr>
        <w:t xml:space="preserve">       </w:t>
      </w:r>
      <w:r w:rsidR="00CF14DE" w:rsidRPr="005B5987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</w:t>
      </w:r>
      <w:r w:rsidR="00BB5E69">
        <w:rPr>
          <w:rFonts w:ascii="Times New Roman" w:hAnsi="Times New Roman" w:cs="Times New Roman"/>
          <w:lang w:val="bs-Cyrl-BA"/>
        </w:rPr>
        <w:t xml:space="preserve"> да</w:t>
      </w:r>
      <w:r w:rsidR="00CF14DE" w:rsidRPr="005B5987">
        <w:rPr>
          <w:rFonts w:ascii="Times New Roman" w:hAnsi="Times New Roman" w:cs="Times New Roman"/>
          <w:lang w:val="bs-Cyrl-BA"/>
        </w:rPr>
        <w:t xml:space="preserve">  </w:t>
      </w:r>
      <w:r w:rsidR="00BB5E69">
        <w:rPr>
          <w:rFonts w:ascii="Times New Roman" w:hAnsi="Times New Roman" w:cs="Times New Roman"/>
          <w:lang w:val="bs-Cyrl-BA"/>
        </w:rPr>
        <w:t xml:space="preserve">    </w:t>
      </w:r>
      <w:r>
        <w:rPr>
          <w:rFonts w:ascii="Times New Roman" w:hAnsi="Times New Roman" w:cs="Times New Roman"/>
          <w:lang w:val="bs-Cyrl-BA"/>
        </w:rPr>
        <w:t xml:space="preserve">     </w:t>
      </w:r>
      <w:r w:rsidR="00BB5E69">
        <w:rPr>
          <w:rFonts w:ascii="Times New Roman" w:hAnsi="Times New Roman" w:cs="Times New Roman"/>
          <w:lang w:val="bs-Cyrl-BA"/>
        </w:rPr>
        <w:t xml:space="preserve">води </w:t>
      </w:r>
      <w:r w:rsidR="00CF14DE" w:rsidRPr="005B5987">
        <w:rPr>
          <w:rFonts w:ascii="Times New Roman" w:hAnsi="Times New Roman" w:cs="Times New Roman"/>
          <w:lang w:val="bs-Cyrl-BA"/>
        </w:rPr>
        <w:t>комуникацију у име Уговорног органа са понуђачима:</w:t>
      </w:r>
      <w:r w:rsidR="00CF14DE">
        <w:rPr>
          <w:rFonts w:ascii="Times New Roman" w:hAnsi="Times New Roman" w:cs="Times New Roman"/>
        </w:rPr>
        <w:t xml:space="preserve"> </w:t>
      </w:r>
      <w:r w:rsidR="001A79B2">
        <w:rPr>
          <w:rFonts w:ascii="Times New Roman" w:hAnsi="Times New Roman" w:cs="Times New Roman"/>
          <w:lang w:val="sr-Cyrl-BA"/>
        </w:rPr>
        <w:t>Николина Гушић</w:t>
      </w:r>
      <w:r w:rsidR="00CF14DE" w:rsidRPr="005B5987">
        <w:rPr>
          <w:rFonts w:ascii="Times New Roman" w:hAnsi="Times New Roman" w:cs="Times New Roman"/>
        </w:rPr>
        <w:t xml:space="preserve">, </w:t>
      </w:r>
      <w:r w:rsidR="00CF14DE">
        <w:rPr>
          <w:rFonts w:ascii="Times New Roman" w:hAnsi="Times New Roman" w:cs="Times New Roman"/>
          <w:lang w:val="sr-Cyrl-CS"/>
        </w:rPr>
        <w:t>т</w:t>
      </w:r>
      <w:r w:rsidR="00CF14DE" w:rsidRPr="005B5987">
        <w:rPr>
          <w:rFonts w:ascii="Times New Roman" w:hAnsi="Times New Roman" w:cs="Times New Roman"/>
          <w:lang w:val="sr-Cyrl-CS"/>
        </w:rPr>
        <w:t>ел</w:t>
      </w:r>
      <w:r w:rsidR="00CF14DE" w:rsidRPr="005B5987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Cyrl-RS"/>
        </w:rPr>
        <w:t>049/234-94</w:t>
      </w:r>
      <w:r w:rsidR="00CF14DE">
        <w:rPr>
          <w:rFonts w:ascii="Times New Roman" w:hAnsi="Times New Roman" w:cs="Times New Roman"/>
          <w:lang w:val="sr-Cyrl-RS"/>
        </w:rPr>
        <w:t>0</w:t>
      </w:r>
      <w:r w:rsidR="00CF14DE" w:rsidRPr="005B5987">
        <w:rPr>
          <w:rFonts w:ascii="Times New Roman" w:hAnsi="Times New Roman" w:cs="Times New Roman"/>
        </w:rPr>
        <w:t xml:space="preserve"> </w:t>
      </w:r>
      <w:r w:rsidR="00CF14DE" w:rsidRPr="005B5987">
        <w:rPr>
          <w:rFonts w:ascii="Times New Roman" w:hAnsi="Times New Roman" w:cs="Times New Roman"/>
          <w:lang w:val="bs-Cyrl-BA"/>
        </w:rPr>
        <w:t>факс</w:t>
      </w:r>
      <w:r w:rsidR="00CF14DE" w:rsidRPr="005B5987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Cyrl-RS"/>
        </w:rPr>
        <w:t>049/234-94</w:t>
      </w:r>
      <w:r w:rsidR="00CF14DE">
        <w:rPr>
          <w:rFonts w:ascii="Times New Roman" w:hAnsi="Times New Roman" w:cs="Times New Roman"/>
          <w:lang w:val="sr-Cyrl-RS"/>
        </w:rPr>
        <w:t>2,</w:t>
      </w:r>
      <w:r w:rsidR="00CF14DE" w:rsidRPr="005B5987">
        <w:rPr>
          <w:rFonts w:ascii="Times New Roman" w:hAnsi="Times New Roman" w:cs="Times New Roman"/>
        </w:rPr>
        <w:t xml:space="preserve">e-mail </w:t>
      </w:r>
      <w:r w:rsidR="00CF14DE">
        <w:rPr>
          <w:rFonts w:ascii="Times New Roman" w:hAnsi="Times New Roman" w:cs="Times New Roman"/>
        </w:rPr>
        <w:t>a</w:t>
      </w:r>
      <w:r w:rsidR="00CF14DE">
        <w:rPr>
          <w:rFonts w:ascii="Times New Roman" w:hAnsi="Times New Roman" w:cs="Times New Roman"/>
          <w:lang w:val="sr-Cyrl-RS"/>
        </w:rPr>
        <w:t>дреса</w:t>
      </w:r>
      <w:r w:rsidR="00CF14DE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Latn-BA"/>
        </w:rPr>
        <w:t>sekretarijat</w:t>
      </w:r>
      <w:r w:rsidR="00CF14DE">
        <w:rPr>
          <w:rFonts w:ascii="Times New Roman" w:hAnsi="Times New Roman" w:cs="Times New Roman"/>
          <w:lang w:val="sr-Latn-BA"/>
        </w:rPr>
        <w:t>.efb</w:t>
      </w:r>
      <w:r w:rsidR="00BA7113">
        <w:rPr>
          <w:rFonts w:ascii="Times New Roman" w:hAnsi="Times New Roman" w:cs="Times New Roman"/>
          <w:lang w:val="sr-Latn-BA"/>
        </w:rPr>
        <w:t>rcko</w:t>
      </w:r>
      <w:r w:rsidR="00CF14DE">
        <w:rPr>
          <w:rFonts w:ascii="Times New Roman" w:hAnsi="Times New Roman" w:cs="Times New Roman"/>
          <w:lang w:val="sr-Latn-BA"/>
        </w:rPr>
        <w:t>@gmail.com</w:t>
      </w:r>
      <w:r w:rsidR="00CF14DE">
        <w:rPr>
          <w:rFonts w:ascii="Times New Roman" w:hAnsi="Times New Roman" w:cs="Times New Roman"/>
          <w:lang w:val="sr-Cyrl-RS"/>
        </w:rPr>
        <w:t>.</w:t>
      </w:r>
      <w:r w:rsidR="00CF14DE" w:rsidRPr="005B5987">
        <w:rPr>
          <w:rFonts w:ascii="Times New Roman" w:hAnsi="Times New Roman" w:cs="Times New Roman"/>
        </w:rPr>
        <w:t xml:space="preserve"> </w:t>
      </w:r>
    </w:p>
    <w:p w14:paraId="302EE7E0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12823A58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B19106C" w14:textId="77777777" w:rsidR="00663541" w:rsidRDefault="00663541" w:rsidP="00663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11</w:t>
      </w:r>
      <w:r w:rsidRPr="00AD4C7F">
        <w:rPr>
          <w:rFonts w:ascii="Times New Roman" w:hAnsi="Times New Roman"/>
          <w:b/>
          <w:caps/>
          <w:lang w:val="sr-Cyrl-BA"/>
        </w:rPr>
        <w:t xml:space="preserve">. </w:t>
      </w:r>
      <w:r w:rsidRPr="00AD4C7F">
        <w:rPr>
          <w:rFonts w:ascii="Times New Roman" w:hAnsi="Times New Roman"/>
          <w:b/>
          <w:caps/>
        </w:rPr>
        <w:t>Анекси</w:t>
      </w:r>
    </w:p>
    <w:p w14:paraId="4B97E18A" w14:textId="5B14D275" w:rsidR="00663541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1 - О</w:t>
      </w:r>
      <w:r w:rsidRPr="00AD4C7F">
        <w:rPr>
          <w:rFonts w:ascii="Times New Roman" w:hAnsi="Times New Roman"/>
          <w:bCs/>
          <w:lang w:val="sr-Latn-BA"/>
        </w:rPr>
        <w:t>бразац за понуд</w:t>
      </w:r>
      <w:r w:rsidRPr="00AD4C7F">
        <w:rPr>
          <w:rFonts w:ascii="Times New Roman" w:hAnsi="Times New Roman"/>
          <w:bCs/>
          <w:lang w:val="sr-Cyrl-BA"/>
        </w:rPr>
        <w:t>у</w:t>
      </w:r>
    </w:p>
    <w:p w14:paraId="50F06FA2" w14:textId="48DAAE71" w:rsidR="001454A4" w:rsidRDefault="001454A4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Анекс 2 – Попуњен образац за цијену понуде</w:t>
      </w:r>
    </w:p>
    <w:p w14:paraId="0862FA06" w14:textId="7F0D407E" w:rsidR="001454A4" w:rsidRPr="00AD4C7F" w:rsidRDefault="001454A4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Анекс 3 – Попуњену, потписану и код надлежног органа овјерену Изјаву понуђача</w:t>
      </w:r>
    </w:p>
    <w:p w14:paraId="1CB450F6" w14:textId="68F03D03" w:rsidR="00663541" w:rsidRPr="00AD4C7F" w:rsidRDefault="0000620E" w:rsidP="0066354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Cs/>
          <w:lang w:val="sr-Cyrl-BA"/>
        </w:rPr>
        <w:t>Анекс 4</w:t>
      </w:r>
      <w:r w:rsidR="00663541" w:rsidRPr="00AD4C7F">
        <w:rPr>
          <w:rFonts w:ascii="Times New Roman" w:hAnsi="Times New Roman"/>
          <w:bCs/>
          <w:lang w:val="sr-Cyrl-BA"/>
        </w:rPr>
        <w:t xml:space="preserve"> - И</w:t>
      </w:r>
      <w:r w:rsidR="00663541"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="00663541"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="00663541" w:rsidRPr="00AD4C7F">
        <w:rPr>
          <w:rFonts w:ascii="Times New Roman" w:hAnsi="Times New Roman"/>
          <w:bCs/>
          <w:lang w:val="sr-Latn-BA"/>
        </w:rPr>
        <w:t>из члана 5</w:t>
      </w:r>
      <w:r w:rsidR="00663541" w:rsidRPr="00AD4C7F">
        <w:rPr>
          <w:rFonts w:ascii="Times New Roman" w:hAnsi="Times New Roman"/>
          <w:bCs/>
          <w:lang w:val="sr-Cyrl-BA"/>
        </w:rPr>
        <w:t>0</w:t>
      </w:r>
      <w:r w:rsidR="00663541" w:rsidRPr="00AD4C7F">
        <w:rPr>
          <w:rFonts w:ascii="Times New Roman" w:hAnsi="Times New Roman"/>
          <w:bCs/>
          <w:lang w:val="sr-Latn-BA"/>
        </w:rPr>
        <w:t>. З</w:t>
      </w:r>
      <w:r w:rsidR="00663541" w:rsidRPr="00AD4C7F">
        <w:rPr>
          <w:rFonts w:ascii="Times New Roman" w:hAnsi="Times New Roman"/>
          <w:bCs/>
          <w:lang w:val="sr-Cyrl-CS"/>
        </w:rPr>
        <w:t>акона</w:t>
      </w:r>
    </w:p>
    <w:p w14:paraId="3513B7E3" w14:textId="6F203763" w:rsidR="00663541" w:rsidRPr="00AD4C7F" w:rsidRDefault="0000620E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Анекс 5</w:t>
      </w:r>
      <w:r w:rsidR="00663541" w:rsidRPr="00AD4C7F">
        <w:rPr>
          <w:rFonts w:ascii="Times New Roman" w:hAnsi="Times New Roman"/>
          <w:bCs/>
          <w:lang w:val="sr-Cyrl-BA"/>
        </w:rPr>
        <w:t xml:space="preserve"> - Повјерљиве информације</w:t>
      </w:r>
    </w:p>
    <w:p w14:paraId="50823CE8" w14:textId="08AE6FE0" w:rsidR="00663541" w:rsidRPr="00AD4C7F" w:rsidRDefault="0000620E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BA"/>
        </w:rPr>
        <w:t>Анекс 6</w:t>
      </w:r>
      <w:r w:rsidR="00663541" w:rsidRPr="00AD4C7F">
        <w:rPr>
          <w:rFonts w:ascii="Times New Roman" w:hAnsi="Times New Roman"/>
          <w:bCs/>
          <w:lang w:val="sr-Cyrl-BA"/>
        </w:rPr>
        <w:t xml:space="preserve"> - И</w:t>
      </w:r>
      <w:r w:rsidR="00663541" w:rsidRPr="00AD4C7F">
        <w:rPr>
          <w:rFonts w:ascii="Times New Roman" w:hAnsi="Times New Roman"/>
          <w:bCs/>
          <w:lang w:val="sr-Latn-BA"/>
        </w:rPr>
        <w:t>зјава понуђача из члана 52. З</w:t>
      </w:r>
      <w:r w:rsidR="00663541" w:rsidRPr="00AD4C7F">
        <w:rPr>
          <w:rFonts w:ascii="Times New Roman" w:hAnsi="Times New Roman"/>
          <w:bCs/>
          <w:lang w:val="sr-Cyrl-CS"/>
        </w:rPr>
        <w:t>акона</w:t>
      </w:r>
    </w:p>
    <w:p w14:paraId="2F676806" w14:textId="77777777" w:rsidR="00663541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3743"/>
        <w:gridCol w:w="1906"/>
        <w:gridCol w:w="3586"/>
      </w:tblGrid>
      <w:tr w:rsidR="00663541" w:rsidRPr="00627B54" w14:paraId="713CDCAC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2D0E7C8E" w14:textId="77777777" w:rsidR="00663541" w:rsidRPr="00627B54" w:rsidRDefault="00663541" w:rsidP="0068074E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lang w:val="sr-Cyrl-BA"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  <w:lang w:val="sr-Cyrl-BA"/>
              </w:rPr>
              <w:t xml:space="preserve">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906" w:type="dxa"/>
          </w:tcPr>
          <w:p w14:paraId="1FCD2D47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  <w:t xml:space="preserve">                      ___________________</w:t>
            </w:r>
          </w:p>
        </w:tc>
        <w:tc>
          <w:tcPr>
            <w:tcW w:w="3586" w:type="dxa"/>
          </w:tcPr>
          <w:p w14:paraId="1D4EC088" w14:textId="77777777" w:rsidR="00663541" w:rsidRPr="00627B54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63541" w:rsidRPr="00627B54" w14:paraId="57C95B5D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46EAA653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32FB9119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</w:tcPr>
          <w:p w14:paraId="77FA48D7" w14:textId="77777777" w:rsidR="00663541" w:rsidRPr="006B6746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  <w:t>Декан</w:t>
            </w:r>
          </w:p>
        </w:tc>
      </w:tr>
      <w:tr w:rsidR="00663541" w:rsidRPr="00627B54" w14:paraId="38B0820B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62C2D0FB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66D810FC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0A1091A8" w14:textId="77777777" w:rsidR="00663541" w:rsidRPr="00627B54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663541" w:rsidRPr="00627B54" w14:paraId="1C866C60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6679B9AF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66D558AC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14:paraId="21B7A01E" w14:textId="6D889652" w:rsidR="00663541" w:rsidRPr="00627B54" w:rsidRDefault="004F53C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Доц. д</w:t>
            </w:r>
            <w:r w:rsidR="00663541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р Срђан Лалић</w:t>
            </w:r>
          </w:p>
        </w:tc>
      </w:tr>
    </w:tbl>
    <w:p w14:paraId="2904FDC3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F87F9BB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5E84573E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56292AAC" w14:textId="77777777" w:rsidR="00D51DDF" w:rsidRDefault="00D51DDF" w:rsidP="00F0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</w:p>
    <w:p w14:paraId="3275AC6F" w14:textId="3194116C" w:rsidR="008006DA" w:rsidRDefault="00DA58F8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</w:t>
      </w:r>
    </w:p>
    <w:p w14:paraId="241BDCC4" w14:textId="77777777" w:rsidR="008006DA" w:rsidRDefault="008006DA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</w:p>
    <w:p w14:paraId="04B4DDD6" w14:textId="77777777" w:rsidR="000C1A33" w:rsidRPr="00DC1804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1</w:t>
      </w:r>
    </w:p>
    <w:p w14:paraId="29AF077A" w14:textId="77777777"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bCs/>
        </w:rPr>
        <w:t xml:space="preserve">ОБРАЗАЦ ЗА </w:t>
      </w:r>
      <w:r w:rsidRPr="008554EF">
        <w:rPr>
          <w:rFonts w:ascii="Times New Roman" w:hAnsi="Times New Roman"/>
          <w:b/>
          <w:bCs/>
          <w:lang w:val="sr-Cyrl-CS"/>
        </w:rPr>
        <w:t>ПОНУДУ</w:t>
      </w:r>
    </w:p>
    <w:p w14:paraId="3ABE97A8" w14:textId="77777777"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</w:p>
    <w:p w14:paraId="3CCCD4AF" w14:textId="77777777" w:rsidR="000C1A33" w:rsidRPr="008554EF" w:rsidRDefault="000C1A33" w:rsidP="000C1A33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Број набавке: </w:t>
      </w:r>
      <w:r w:rsidR="00583123">
        <w:rPr>
          <w:rFonts w:ascii="Times New Roman" w:hAnsi="Times New Roman"/>
          <w:b/>
          <w:bCs/>
          <w:lang w:val="sr-Cyrl-BA"/>
        </w:rPr>
        <w:t>______________</w:t>
      </w:r>
    </w:p>
    <w:p w14:paraId="19081073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8554EF">
        <w:rPr>
          <w:rFonts w:ascii="Times New Roman" w:hAnsi="Times New Roman"/>
          <w:b/>
          <w:iCs/>
        </w:rPr>
        <w:t>Број понуде</w:t>
      </w:r>
      <w:r w:rsidRPr="003544A5">
        <w:rPr>
          <w:rFonts w:ascii="Times New Roman" w:hAnsi="Times New Roman"/>
          <w:b/>
          <w:iCs/>
        </w:rPr>
        <w:t>: ________________</w:t>
      </w:r>
    </w:p>
    <w:p w14:paraId="656BBB34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Датум: </w:t>
      </w:r>
      <w:r w:rsidRPr="003544A5">
        <w:rPr>
          <w:rFonts w:ascii="Times New Roman" w:hAnsi="Times New Roman"/>
          <w:b/>
          <w:iCs/>
          <w:color w:val="000000" w:themeColor="text1"/>
        </w:rPr>
        <w:t>________________</w:t>
      </w:r>
      <w:r w:rsidRPr="008554EF">
        <w:rPr>
          <w:rFonts w:ascii="Times New Roman" w:hAnsi="Times New Roman"/>
          <w:b/>
          <w:iCs/>
        </w:rPr>
        <w:t>_____</w:t>
      </w:r>
    </w:p>
    <w:p w14:paraId="70F9B944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14:paraId="37455DD0" w14:textId="44A22C00"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УГОВОРНИ ОРГАН:</w:t>
      </w:r>
      <w:r w:rsidRPr="008554EF">
        <w:rPr>
          <w:rFonts w:ascii="Times New Roman" w:hAnsi="Times New Roman"/>
          <w:b/>
          <w:bCs/>
          <w:lang w:val="sr-Cyrl-BA"/>
        </w:rPr>
        <w:t xml:space="preserve"> </w:t>
      </w:r>
      <w:r w:rsidRPr="008554EF">
        <w:rPr>
          <w:rFonts w:ascii="Times New Roman" w:hAnsi="Times New Roman"/>
          <w:bCs/>
          <w:lang w:val="sr-Cyrl-BA"/>
        </w:rPr>
        <w:t xml:space="preserve">УНИВЕРЗИТЕТ У ИСТОЧНОМ </w:t>
      </w:r>
      <w:r w:rsidR="002440F3">
        <w:rPr>
          <w:rFonts w:ascii="Times New Roman" w:hAnsi="Times New Roman"/>
          <w:bCs/>
          <w:lang w:val="sr-Cyrl-BA"/>
        </w:rPr>
        <w:t xml:space="preserve">САРАЈЕВУ </w:t>
      </w:r>
      <w:r w:rsidR="00F6515A">
        <w:rPr>
          <w:rFonts w:ascii="Times New Roman" w:hAnsi="Times New Roman"/>
          <w:bCs/>
          <w:lang w:val="sr-Cyrl-BA"/>
        </w:rPr>
        <w:t>–</w:t>
      </w:r>
      <w:r w:rsidR="002440F3">
        <w:rPr>
          <w:rFonts w:ascii="Times New Roman" w:hAnsi="Times New Roman"/>
          <w:bCs/>
          <w:lang w:val="sr-Cyrl-BA"/>
        </w:rPr>
        <w:t xml:space="preserve"> </w:t>
      </w:r>
      <w:r w:rsidR="00F80E38">
        <w:rPr>
          <w:rFonts w:ascii="Times New Roman" w:hAnsi="Times New Roman"/>
          <w:bCs/>
          <w:lang w:val="sr-Cyrl-BA"/>
        </w:rPr>
        <w:t xml:space="preserve">за потребе Економског </w:t>
      </w:r>
      <w:r w:rsidR="00F6515A">
        <w:rPr>
          <w:rFonts w:ascii="Times New Roman" w:hAnsi="Times New Roman"/>
          <w:bCs/>
          <w:lang w:val="sr-Cyrl-BA"/>
        </w:rPr>
        <w:t>факултета</w:t>
      </w:r>
      <w:r w:rsidR="00F80E38">
        <w:rPr>
          <w:rFonts w:ascii="Times New Roman" w:hAnsi="Times New Roman"/>
          <w:bCs/>
          <w:lang w:val="sr-Cyrl-BA"/>
        </w:rPr>
        <w:t xml:space="preserve"> Брчко</w:t>
      </w:r>
    </w:p>
    <w:p w14:paraId="7B2CD4FE" w14:textId="77777777"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ПОНУЂАЧ:</w:t>
      </w:r>
      <w:r w:rsidRPr="008554EF">
        <w:rPr>
          <w:rFonts w:ascii="Times New Roman" w:hAnsi="Times New Roman"/>
          <w:b/>
          <w:bCs/>
          <w:lang w:val="sr-Cyrl-BA"/>
        </w:rPr>
        <w:t>________________________________</w:t>
      </w:r>
      <w:r w:rsidR="008554EF" w:rsidRPr="008554EF">
        <w:rPr>
          <w:rFonts w:ascii="Times New Roman" w:hAnsi="Times New Roman"/>
          <w:b/>
          <w:bCs/>
          <w:lang w:val="sr-Cyrl-BA"/>
        </w:rPr>
        <w:t>_______________________________</w:t>
      </w:r>
    </w:p>
    <w:p w14:paraId="01F40BB7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14:paraId="0A720D47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  <w:r w:rsidRPr="008554EF">
        <w:rPr>
          <w:rFonts w:ascii="Times New Roman" w:hAnsi="Times New Roman"/>
          <w:b/>
        </w:rPr>
        <w:t>КОНТАКТ ОСОБА</w:t>
      </w:r>
      <w:r w:rsidRPr="008554EF">
        <w:rPr>
          <w:rFonts w:ascii="Times New Roman" w:hAnsi="Times New Roman"/>
          <w:lang w:val="sr-Cyrl-BA"/>
        </w:rPr>
        <w:t>:</w:t>
      </w:r>
    </w:p>
    <w:tbl>
      <w:tblPr>
        <w:tblW w:w="94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8554EF" w14:paraId="2B9E6AD2" w14:textId="77777777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740D33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8554EF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2B350A" w14:textId="77777777"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688AFF4C" w14:textId="77777777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74B7E1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BF2F6B" w14:textId="77777777"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2404521C" w14:textId="77777777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71083C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55C8C8" w14:textId="77777777"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02F6FACB" w14:textId="77777777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CED184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 xml:space="preserve">Е – </w:t>
            </w:r>
            <w:r w:rsidR="008554EF" w:rsidRPr="008554EF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488A86" w14:textId="77777777"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14:paraId="57FFF57E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14:paraId="1179C203" w14:textId="77777777" w:rsidR="005A4819" w:rsidRDefault="007F0EAF" w:rsidP="005A4819">
      <w:pPr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ИЗЈАВА ПОНУЂАЧА</w:t>
      </w:r>
    </w:p>
    <w:p w14:paraId="0714B267" w14:textId="29569B40" w:rsidR="007F0EAF" w:rsidRDefault="007F0EAF" w:rsidP="007F0EAF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поступку јавне набавке, коју</w:t>
      </w:r>
      <w:r w:rsidR="00F6515A">
        <w:rPr>
          <w:rFonts w:asciiTheme="majorHAnsi" w:hAnsiTheme="majorHAnsi"/>
          <w:lang w:val="sr-Cyrl-RS"/>
        </w:rPr>
        <w:t xml:space="preserve"> сте покренули и која је објављ</w:t>
      </w:r>
      <w:r w:rsidR="000A7CCC">
        <w:rPr>
          <w:rFonts w:asciiTheme="majorHAnsi" w:hAnsiTheme="majorHAnsi"/>
          <w:lang w:val="sr-Cyrl-RS"/>
        </w:rPr>
        <w:t xml:space="preserve">ена на </w:t>
      </w:r>
      <w:r w:rsidR="000A7CCC">
        <w:rPr>
          <w:rFonts w:asciiTheme="majorHAnsi" w:hAnsiTheme="majorHAnsi"/>
          <w:lang w:val="sr-Latn-BA"/>
        </w:rPr>
        <w:t>w</w:t>
      </w:r>
      <w:r>
        <w:rPr>
          <w:rFonts w:asciiTheme="majorHAnsi" w:hAnsiTheme="majorHAnsi"/>
          <w:lang w:val="sr-Cyrl-RS"/>
        </w:rPr>
        <w:t>еб страници Уго</w:t>
      </w:r>
      <w:r w:rsidR="00F6515A">
        <w:rPr>
          <w:rFonts w:asciiTheme="majorHAnsi" w:hAnsiTheme="majorHAnsi"/>
          <w:lang w:val="sr-Cyrl-RS"/>
        </w:rPr>
        <w:t xml:space="preserve">ворног органа, број </w:t>
      </w:r>
      <w:r w:rsidR="00E415CF">
        <w:rPr>
          <w:rFonts w:asciiTheme="majorHAnsi" w:hAnsiTheme="majorHAnsi"/>
          <w:lang w:val="sr-Cyrl-RS"/>
        </w:rPr>
        <w:t>_________</w:t>
      </w:r>
      <w:r>
        <w:rPr>
          <w:rFonts w:asciiTheme="majorHAnsi" w:hAnsiTheme="majorHAnsi"/>
          <w:lang w:val="sr-Cyrl-RS"/>
        </w:rPr>
        <w:t>, од дана ___________ године, достављамо понуду и изјављујемо следеће:</w:t>
      </w:r>
    </w:p>
    <w:p w14:paraId="400CCD92" w14:textId="2B149D65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складу са садржајем и захтјевима тенде</w:t>
      </w:r>
      <w:r w:rsidR="006229C3">
        <w:rPr>
          <w:rFonts w:asciiTheme="majorHAnsi" w:hAnsiTheme="majorHAnsi"/>
          <w:lang w:val="sr-Cyrl-RS"/>
        </w:rPr>
        <w:t>рске документације број _______</w:t>
      </w:r>
      <w:r w:rsidR="00551BB5">
        <w:rPr>
          <w:rFonts w:asciiTheme="majorHAnsi" w:hAnsiTheme="majorHAnsi"/>
          <w:lang w:val="sr-Cyrl-RS"/>
        </w:rPr>
        <w:t xml:space="preserve"> /  </w:t>
      </w:r>
      <w:r w:rsidR="006229C3">
        <w:rPr>
          <w:rFonts w:asciiTheme="majorHAnsi" w:hAnsiTheme="majorHAnsi"/>
          <w:lang w:val="sr-Cyrl-RS"/>
        </w:rPr>
        <w:t>(број набавке који је дао уговорни орган),</w:t>
      </w:r>
      <w:r>
        <w:rPr>
          <w:rFonts w:asciiTheme="majorHAnsi" w:hAnsiTheme="majorHAnsi"/>
          <w:lang w:val="sr-Cyrl-RS"/>
        </w:rPr>
        <w:t xml:space="preserve"> овом изјавом прихватамо њене одредбе у цјелости, без икаквих резерви или ограничења.</w:t>
      </w:r>
    </w:p>
    <w:p w14:paraId="5690A2E1" w14:textId="77777777" w:rsidR="00551BB5" w:rsidRDefault="00551BB5" w:rsidP="00551BB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46371DB3" w14:textId="0E364ABE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Овом понудим одговарамо захтјевима из тен</w:t>
      </w:r>
      <w:r w:rsidR="008A672B">
        <w:rPr>
          <w:rFonts w:asciiTheme="majorHAnsi" w:hAnsiTheme="majorHAnsi"/>
          <w:lang w:val="sr-Cyrl-RS"/>
        </w:rPr>
        <w:t xml:space="preserve">дерске документације за пружање </w:t>
      </w:r>
      <w:r>
        <w:rPr>
          <w:rFonts w:asciiTheme="majorHAnsi" w:hAnsiTheme="majorHAnsi"/>
          <w:lang w:val="sr-Cyrl-RS"/>
        </w:rPr>
        <w:t xml:space="preserve">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14:paraId="4B7B36B1" w14:textId="77777777" w:rsidR="00D90A28" w:rsidRDefault="00D90A28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CCA25BF" w14:textId="77777777" w:rsidR="00D316A7" w:rsidRDefault="00D316A7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0EDF5E6" w14:textId="77777777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Цијена наше понуде (без ПДВ-а) је</w:t>
      </w:r>
    </w:p>
    <w:p w14:paraId="53FF4AFA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Бројевима:_________________________________</w:t>
      </w:r>
    </w:p>
    <w:p w14:paraId="03EC2B2C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Словима: __________________________________</w:t>
      </w:r>
    </w:p>
    <w:p w14:paraId="1640DC00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Евентуални попуст: _____________________</w:t>
      </w:r>
    </w:p>
    <w:p w14:paraId="5144BB80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Укупна цијена </w:t>
      </w:r>
      <w:r w:rsidR="000978AE">
        <w:rPr>
          <w:rFonts w:asciiTheme="majorHAnsi" w:hAnsiTheme="majorHAnsi"/>
          <w:lang w:val="sr-Cyrl-RS"/>
        </w:rPr>
        <w:t xml:space="preserve">без ПДВ-а </w:t>
      </w:r>
      <w:r>
        <w:rPr>
          <w:rFonts w:asciiTheme="majorHAnsi" w:hAnsiTheme="majorHAnsi"/>
          <w:lang w:val="sr-Cyrl-RS"/>
        </w:rPr>
        <w:t>са евентуалним попустом: _________________________________</w:t>
      </w:r>
    </w:p>
    <w:p w14:paraId="54D9ECA0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Укупан износ додатних накнада_________________________________________________________</w:t>
      </w:r>
    </w:p>
    <w:p w14:paraId="475788C5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Укупна цијена са ПДВ-ом и додатним накнадама_____________________________________</w:t>
      </w:r>
    </w:p>
    <w:p w14:paraId="0426D4D2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CA1F895" w14:textId="77777777" w:rsidR="00D316A7" w:rsidRDefault="00D316A7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352EFF6" w14:textId="77777777" w:rsidR="0096127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Ова понуда важи _____________________________________________</w:t>
      </w:r>
    </w:p>
    <w:p w14:paraId="3FCC74E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14:paraId="1D1D1B19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00A55784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4443CB1E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1AE89A8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Име и презиме лица које је овлаштено да представља понуђача:</w:t>
      </w:r>
    </w:p>
    <w:p w14:paraId="3FE3B88A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(__________________________________________________________)</w:t>
      </w:r>
    </w:p>
    <w:p w14:paraId="1E2B5D0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Потпис: (________________________________________________)</w:t>
      </w:r>
    </w:p>
    <w:p w14:paraId="009D8A2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Мјесто и датум: ( ______________________________________)</w:t>
      </w:r>
    </w:p>
    <w:p w14:paraId="36CA9AA5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Печат фирме / предузећа:</w:t>
      </w:r>
    </w:p>
    <w:p w14:paraId="36DAE751" w14:textId="77777777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06E8EE1D" w14:textId="4DD94CD1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464D63A" w14:textId="4B7B42EA" w:rsidR="00CA2055" w:rsidRDefault="00CA205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2C2EEA9" w14:textId="77777777" w:rsidR="00CA2055" w:rsidRDefault="00CA205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3103804A" w14:textId="77777777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159B6B8F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Уз понуду је достављено следеће:</w:t>
      </w:r>
    </w:p>
    <w:p w14:paraId="067A140F" w14:textId="77777777" w:rsidR="00961275" w:rsidRPr="007F0EAF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(Попис достављених докумената и анекса, са називом истих)</w:t>
      </w:r>
    </w:p>
    <w:p w14:paraId="14604564" w14:textId="77777777" w:rsidR="008554EF" w:rsidRDefault="008554EF" w:rsidP="007F0EAF">
      <w:pPr>
        <w:spacing w:after="0"/>
        <w:jc w:val="both"/>
        <w:rPr>
          <w:rFonts w:asciiTheme="majorHAnsi" w:hAnsiTheme="majorHAnsi"/>
          <w:lang w:val="sr-Cyrl-CS"/>
        </w:rPr>
      </w:pPr>
    </w:p>
    <w:p w14:paraId="1CD57ADB" w14:textId="428AFFBA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4D6ED5D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045CDF68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F34B5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059ED334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39193028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1659463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E6D9EE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284383A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11DC79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2E7E378F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3B2624A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159850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A40B20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254BB9BF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6521963F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48DE220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6228CD66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25CB1D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91FABF8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F1536A3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BDDFA7C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1DDF36C6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1745079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E413EDD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38158CA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2251D76E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6D646F84" w14:textId="4116FB63" w:rsidR="002A56B4" w:rsidRDefault="002A56B4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2AE17BF5" w14:textId="77777777" w:rsidR="00BE108C" w:rsidRDefault="00BE108C" w:rsidP="00BE108C">
      <w:pPr>
        <w:spacing w:after="0"/>
        <w:rPr>
          <w:rFonts w:asciiTheme="majorHAnsi" w:hAnsiTheme="majorHAnsi"/>
          <w:lang w:val="sr-Cyrl-CS"/>
        </w:rPr>
      </w:pPr>
    </w:p>
    <w:p w14:paraId="275D3D4C" w14:textId="736411B8" w:rsidR="00BE108C" w:rsidRPr="004728A8" w:rsidRDefault="00BE108C" w:rsidP="00BE108C">
      <w:pPr>
        <w:pStyle w:val="Heading2"/>
        <w:jc w:val="right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</w:rPr>
        <w:t xml:space="preserve">          АНЕКС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BA"/>
        </w:rPr>
        <w:t>2</w:t>
      </w:r>
    </w:p>
    <w:p w14:paraId="3F05578A" w14:textId="77777777" w:rsidR="00BE108C" w:rsidRDefault="00BE108C" w:rsidP="00BE108C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AFC152F" w14:textId="77777777" w:rsidR="00BE108C" w:rsidRDefault="00BE108C" w:rsidP="00BE108C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14:paraId="43C593ED" w14:textId="77777777" w:rsidR="00BE108C" w:rsidRPr="007F4B5A" w:rsidRDefault="00BE108C" w:rsidP="00BE108C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14:paraId="0DC8BB80" w14:textId="77777777" w:rsidR="00BE108C" w:rsidRPr="00AF76DE" w:rsidRDefault="00BE108C" w:rsidP="00BE108C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</w:t>
      </w:r>
      <w:r>
        <w:rPr>
          <w:rFonts w:ascii="Times New Roman" w:hAnsi="Times New Roman"/>
          <w:sz w:val="24"/>
          <w:szCs w:val="24"/>
          <w:lang w:val="hr-HR"/>
        </w:rPr>
        <w:t>а бр</w:t>
      </w:r>
      <w:r>
        <w:rPr>
          <w:rFonts w:ascii="Times New Roman" w:hAnsi="Times New Roman"/>
          <w:sz w:val="24"/>
          <w:szCs w:val="24"/>
          <w:lang w:val="sr-Cyrl-RS"/>
        </w:rPr>
        <w:t>.:__________________</w:t>
      </w:r>
    </w:p>
    <w:p w14:paraId="68CDCD27" w14:textId="77777777" w:rsidR="00BE108C" w:rsidRDefault="00BE108C" w:rsidP="00BE108C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hr-HR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A443F17" w14:textId="77777777" w:rsidR="00BE108C" w:rsidRPr="007F4B5A" w:rsidRDefault="00BE108C" w:rsidP="00BE108C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09"/>
        <w:gridCol w:w="1428"/>
        <w:gridCol w:w="1276"/>
        <w:gridCol w:w="1276"/>
      </w:tblGrid>
      <w:tr w:rsidR="00BE108C" w:rsidRPr="0014545C" w14:paraId="4A261280" w14:textId="77777777" w:rsidTr="00860669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bottom"/>
          </w:tcPr>
          <w:p w14:paraId="67351ABD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shd w:val="clear" w:color="auto" w:fill="D9D9D9"/>
            <w:vAlign w:val="bottom"/>
          </w:tcPr>
          <w:p w14:paraId="7B4FA623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39A598FB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0EAB039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667748C8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93004D7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123659F7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BE108C" w:rsidRPr="0014545C" w14:paraId="49CD5665" w14:textId="77777777" w:rsidTr="00860669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31A09410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shd w:val="clear" w:color="auto" w:fill="D9D9D9"/>
            <w:vAlign w:val="center"/>
          </w:tcPr>
          <w:p w14:paraId="785D024D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28" w:type="dxa"/>
            <w:shd w:val="clear" w:color="auto" w:fill="D9D9D9"/>
            <w:vAlign w:val="bottom"/>
          </w:tcPr>
          <w:p w14:paraId="232E31AB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E3443F7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6202236" w14:textId="77777777" w:rsidR="00BE108C" w:rsidRPr="0014545C" w:rsidRDefault="00BE108C" w:rsidP="008606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BE108C" w:rsidRPr="0014545C" w14:paraId="0AA82804" w14:textId="77777777" w:rsidTr="00860669">
        <w:trPr>
          <w:trHeight w:val="1039"/>
          <w:jc w:val="center"/>
        </w:trPr>
        <w:tc>
          <w:tcPr>
            <w:tcW w:w="635" w:type="dxa"/>
            <w:vAlign w:val="center"/>
          </w:tcPr>
          <w:p w14:paraId="6578465E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C180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</w:tcPr>
          <w:p w14:paraId="523070A5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Услуге кетеринга (припрема,достављање и сервирање хране) у просторијама ој Економски факултет Брчко-Промоција студената –Шведски сто (канапеи,сиреви,наресци,разна печења,речне рибе,прилози,сезонске салате,десерт)</w:t>
            </w:r>
          </w:p>
          <w:p w14:paraId="275E4462" w14:textId="77777777" w:rsidR="00BE108C" w:rsidRPr="00DC1804" w:rsidRDefault="00BE108C" w:rsidP="00860669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</w:p>
        </w:tc>
        <w:tc>
          <w:tcPr>
            <w:tcW w:w="1428" w:type="dxa"/>
          </w:tcPr>
          <w:p w14:paraId="6672204B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434DBC08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60 </w:t>
            </w:r>
          </w:p>
          <w:p w14:paraId="18335022" w14:textId="77777777" w:rsidR="00BE108C" w:rsidRPr="00583123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особа</w:t>
            </w:r>
          </w:p>
        </w:tc>
        <w:tc>
          <w:tcPr>
            <w:tcW w:w="1276" w:type="dxa"/>
          </w:tcPr>
          <w:p w14:paraId="0395D7EF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89AC6A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66E62923" w14:textId="77777777" w:rsidTr="00860669">
        <w:trPr>
          <w:trHeight w:val="1039"/>
          <w:jc w:val="center"/>
        </w:trPr>
        <w:tc>
          <w:tcPr>
            <w:tcW w:w="635" w:type="dxa"/>
            <w:vAlign w:val="center"/>
          </w:tcPr>
          <w:p w14:paraId="7013DC32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809" w:type="dxa"/>
          </w:tcPr>
          <w:p w14:paraId="44F35397" w14:textId="77777777" w:rsidR="00BE108C" w:rsidRPr="00CD5141" w:rsidRDefault="00BE108C" w:rsidP="00860669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RS"/>
              </w:rPr>
              <w:t>Услуге кетеринга у хотелском ресторану(припремаи сервирање хране)- Шведски сто (канапеи,сиреви,наресци,разна печења,речне рибе, прилози,десерти)</w:t>
            </w:r>
          </w:p>
        </w:tc>
        <w:tc>
          <w:tcPr>
            <w:tcW w:w="1428" w:type="dxa"/>
          </w:tcPr>
          <w:p w14:paraId="45DA9136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6D0197C9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40</w:t>
            </w:r>
          </w:p>
          <w:p w14:paraId="7128EBAF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особа</w:t>
            </w:r>
          </w:p>
        </w:tc>
        <w:tc>
          <w:tcPr>
            <w:tcW w:w="1276" w:type="dxa"/>
          </w:tcPr>
          <w:p w14:paraId="49E6878B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AB9C9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2B11C990" w14:textId="77777777" w:rsidTr="00860669">
        <w:trPr>
          <w:trHeight w:val="822"/>
          <w:jc w:val="center"/>
        </w:trPr>
        <w:tc>
          <w:tcPr>
            <w:tcW w:w="635" w:type="dxa"/>
            <w:vMerge w:val="restart"/>
            <w:vAlign w:val="center"/>
          </w:tcPr>
          <w:p w14:paraId="26C50ABE" w14:textId="77777777" w:rsidR="00BE108C" w:rsidRPr="009C5333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809" w:type="dxa"/>
          </w:tcPr>
          <w:p w14:paraId="7039EB7E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Услуге ресторана у хотелском објекту ( оброк-ручак-вечера) за  потребе Економског факултета Брчко- </w:t>
            </w:r>
            <w:r w:rsidRPr="00540C18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оброк по особи</w:t>
            </w:r>
          </w:p>
          <w:p w14:paraId="790C441F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14:paraId="669E4322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</w:tc>
        <w:tc>
          <w:tcPr>
            <w:tcW w:w="1428" w:type="dxa"/>
          </w:tcPr>
          <w:p w14:paraId="60826284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050A42C4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75B00063" w14:textId="77777777" w:rsidR="00BE108C" w:rsidRPr="00583123" w:rsidRDefault="00BE108C" w:rsidP="0086066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       200 особа</w:t>
            </w:r>
          </w:p>
        </w:tc>
        <w:tc>
          <w:tcPr>
            <w:tcW w:w="1276" w:type="dxa"/>
          </w:tcPr>
          <w:p w14:paraId="7C0BD617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212192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6AE29D81" w14:textId="77777777" w:rsidTr="00860669">
        <w:trPr>
          <w:trHeight w:val="623"/>
          <w:jc w:val="center"/>
        </w:trPr>
        <w:tc>
          <w:tcPr>
            <w:tcW w:w="635" w:type="dxa"/>
            <w:vMerge/>
            <w:vAlign w:val="center"/>
          </w:tcPr>
          <w:p w14:paraId="646E65F6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7A4A8799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Главно јело</w:t>
            </w:r>
          </w:p>
          <w:p w14:paraId="1840F4BE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(бифтек,телећи медаљони, шницле,рибе и разни прилози)</w:t>
            </w:r>
          </w:p>
        </w:tc>
        <w:tc>
          <w:tcPr>
            <w:tcW w:w="1428" w:type="dxa"/>
          </w:tcPr>
          <w:p w14:paraId="0EF9CFC1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20A3D178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250</w:t>
            </w:r>
          </w:p>
        </w:tc>
        <w:tc>
          <w:tcPr>
            <w:tcW w:w="1276" w:type="dxa"/>
          </w:tcPr>
          <w:p w14:paraId="47A79E78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04772C14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5DA63291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12C15E71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1F50E334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Супе и чорбе</w:t>
            </w:r>
          </w:p>
        </w:tc>
        <w:tc>
          <w:tcPr>
            <w:tcW w:w="1428" w:type="dxa"/>
          </w:tcPr>
          <w:p w14:paraId="7D2906AC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29F1EAF3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276" w:type="dxa"/>
          </w:tcPr>
          <w:p w14:paraId="40CF267F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6604B525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13DEC900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4BEED49E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245F997A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Сезонске салате</w:t>
            </w:r>
          </w:p>
        </w:tc>
        <w:tc>
          <w:tcPr>
            <w:tcW w:w="1428" w:type="dxa"/>
          </w:tcPr>
          <w:p w14:paraId="028F9C44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5A6A7FFE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276" w:type="dxa"/>
          </w:tcPr>
          <w:p w14:paraId="42BD2252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6CDA759C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35AD529E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64D1CB0E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5F67D1EB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Десерт</w:t>
            </w:r>
          </w:p>
        </w:tc>
        <w:tc>
          <w:tcPr>
            <w:tcW w:w="1428" w:type="dxa"/>
          </w:tcPr>
          <w:p w14:paraId="2CED0B8D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1CE0D846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276" w:type="dxa"/>
          </w:tcPr>
          <w:p w14:paraId="78D5A3CF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36FA26C0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63CA69A6" w14:textId="77777777" w:rsidTr="00860669">
        <w:trPr>
          <w:trHeight w:val="1039"/>
          <w:jc w:val="center"/>
        </w:trPr>
        <w:tc>
          <w:tcPr>
            <w:tcW w:w="635" w:type="dxa"/>
            <w:vMerge w:val="restart"/>
            <w:vAlign w:val="center"/>
          </w:tcPr>
          <w:p w14:paraId="55473A15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288C2ACC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Услуге ресторана у објекту</w:t>
            </w:r>
          </w:p>
          <w:p w14:paraId="24528E8E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14:paraId="0E33AB24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14:paraId="6F39377A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Пића:</w:t>
            </w:r>
          </w:p>
        </w:tc>
        <w:tc>
          <w:tcPr>
            <w:tcW w:w="1428" w:type="dxa"/>
          </w:tcPr>
          <w:p w14:paraId="01123464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3270978D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2472D10B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57D3CE6D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6743F4E9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35176A82" w14:textId="77777777" w:rsidR="00BE108C" w:rsidRPr="00236C9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Газирани сокови 0,2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и негазирани сокови 0,2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5E5DCB3A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4F4A4D48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276" w:type="dxa"/>
          </w:tcPr>
          <w:p w14:paraId="70839B7E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03F136E6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5A1A691B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73A30044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4F4E1448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Пиво 0,33l</w:t>
            </w:r>
          </w:p>
        </w:tc>
        <w:tc>
          <w:tcPr>
            <w:tcW w:w="1428" w:type="dxa"/>
          </w:tcPr>
          <w:p w14:paraId="016CF76F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4C5D18AB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50</w:t>
            </w:r>
          </w:p>
        </w:tc>
        <w:tc>
          <w:tcPr>
            <w:tcW w:w="1276" w:type="dxa"/>
          </w:tcPr>
          <w:p w14:paraId="2A882C91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452290D1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2E0E9EA2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423F2014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0ABE6EFE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Домаћа жестока пића 0,03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46B4C3F0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1FCDBAD6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276" w:type="dxa"/>
          </w:tcPr>
          <w:p w14:paraId="328565C1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429D77ED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240D2148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01E87709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4E2B4100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Страна жестока пића 0,03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6C6987B3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2787C1AF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1276" w:type="dxa"/>
          </w:tcPr>
          <w:p w14:paraId="1E1E2088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04D2BF9A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1BA393A6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26C292B0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11822103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Вино црно – бутеља 0,7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483936F9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55FEC1DA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1276" w:type="dxa"/>
          </w:tcPr>
          <w:p w14:paraId="295FA868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55CC59F3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1023AF7C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6D640F02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32A0B969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Вино бијело – бутеља 0,7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5AF5CA62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2261F841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1276" w:type="dxa"/>
          </w:tcPr>
          <w:p w14:paraId="237DA99C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26E090E7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2AAD9350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440FD90D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2F06999F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Вино црно 1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2B4030B2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5898DE86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1276" w:type="dxa"/>
          </w:tcPr>
          <w:p w14:paraId="7B9DADEB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6B25F825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423C13CE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5FF91EE1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73228E21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Вино бијело 1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0FB37383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7263353D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1276" w:type="dxa"/>
          </w:tcPr>
          <w:p w14:paraId="62FE5E64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53781EA2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5370DEAC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15D08F58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7D17DDB6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Газирана вода 0,25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17A1788B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289A35DA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276" w:type="dxa"/>
          </w:tcPr>
          <w:p w14:paraId="3F10BF5E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008A4475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46BB4572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2C1B3FBB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2C68C6AC" w14:textId="77777777" w:rsidR="00BE108C" w:rsidRPr="00FD4A8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Негазирана вода 0,25 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l</w:t>
            </w:r>
          </w:p>
        </w:tc>
        <w:tc>
          <w:tcPr>
            <w:tcW w:w="1428" w:type="dxa"/>
          </w:tcPr>
          <w:p w14:paraId="4A9A70E0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21E92AA7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276" w:type="dxa"/>
          </w:tcPr>
          <w:p w14:paraId="09160404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2CA4BB89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0F0E48AA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1963F59E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2AD261A7" w14:textId="77777777" w:rsidR="00BE108C" w:rsidRPr="00381448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Кафа</w:t>
            </w: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 xml:space="preserve"> (expreso,</w:t>
            </w: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капућино, домаћа)</w:t>
            </w:r>
          </w:p>
        </w:tc>
        <w:tc>
          <w:tcPr>
            <w:tcW w:w="1428" w:type="dxa"/>
          </w:tcPr>
          <w:p w14:paraId="63F9006F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62928813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276" w:type="dxa"/>
          </w:tcPr>
          <w:p w14:paraId="2A7B345E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5394D077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6E685E0A" w14:textId="77777777" w:rsidTr="00860669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320656A9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</w:tcPr>
          <w:p w14:paraId="38374E03" w14:textId="77777777" w:rsidR="00BE108C" w:rsidRDefault="00BE108C" w:rsidP="0086066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Чај</w:t>
            </w:r>
          </w:p>
        </w:tc>
        <w:tc>
          <w:tcPr>
            <w:tcW w:w="1428" w:type="dxa"/>
          </w:tcPr>
          <w:p w14:paraId="3CB8A0E8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  <w:p w14:paraId="1201B9A1" w14:textId="77777777" w:rsidR="00BE108C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50</w:t>
            </w:r>
          </w:p>
        </w:tc>
        <w:tc>
          <w:tcPr>
            <w:tcW w:w="1276" w:type="dxa"/>
          </w:tcPr>
          <w:p w14:paraId="673B04B1" w14:textId="77777777" w:rsidR="00BE108C" w:rsidRDefault="00BE108C" w:rsidP="00860669">
            <w:pPr>
              <w:pStyle w:val="NoSpacing"/>
              <w:jc w:val="center"/>
              <w:rPr>
                <w:rStyle w:val="CommentReference"/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1276" w:type="dxa"/>
          </w:tcPr>
          <w:p w14:paraId="5E2FE4C6" w14:textId="77777777" w:rsidR="00BE108C" w:rsidRPr="00DC1804" w:rsidRDefault="00BE108C" w:rsidP="0086066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79B89FDF" w14:textId="77777777" w:rsidTr="00860669">
        <w:trPr>
          <w:trHeight w:val="515"/>
          <w:jc w:val="center"/>
        </w:trPr>
        <w:tc>
          <w:tcPr>
            <w:tcW w:w="8148" w:type="dxa"/>
            <w:gridSpan w:val="4"/>
            <w:vAlign w:val="bottom"/>
          </w:tcPr>
          <w:p w14:paraId="34EC84DE" w14:textId="77777777" w:rsidR="00BE108C" w:rsidRPr="002D182A" w:rsidRDefault="00BE108C" w:rsidP="0086066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14:paraId="70B20D64" w14:textId="77777777" w:rsidR="00BE108C" w:rsidRPr="00DC1804" w:rsidRDefault="00BE108C" w:rsidP="0086066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271C3050" w14:textId="77777777" w:rsidTr="00860669">
        <w:trPr>
          <w:trHeight w:val="422"/>
          <w:jc w:val="center"/>
        </w:trPr>
        <w:tc>
          <w:tcPr>
            <w:tcW w:w="8148" w:type="dxa"/>
            <w:gridSpan w:val="4"/>
            <w:vAlign w:val="bottom"/>
          </w:tcPr>
          <w:p w14:paraId="3ADA399B" w14:textId="77777777" w:rsidR="00BE108C" w:rsidRPr="002D182A" w:rsidRDefault="00BE108C" w:rsidP="0086066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14:paraId="60E0B211" w14:textId="77777777" w:rsidR="00BE108C" w:rsidRPr="00DC1804" w:rsidRDefault="00BE108C" w:rsidP="0086066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7703B311" w14:textId="77777777" w:rsidTr="00860669">
        <w:trPr>
          <w:trHeight w:val="414"/>
          <w:jc w:val="center"/>
        </w:trPr>
        <w:tc>
          <w:tcPr>
            <w:tcW w:w="8148" w:type="dxa"/>
            <w:gridSpan w:val="4"/>
            <w:vAlign w:val="bottom"/>
          </w:tcPr>
          <w:p w14:paraId="7F762362" w14:textId="77777777" w:rsidR="00BE108C" w:rsidRPr="002D182A" w:rsidRDefault="00BE108C" w:rsidP="0086066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14:paraId="72385AE3" w14:textId="77777777" w:rsidR="00BE108C" w:rsidRPr="00DC1804" w:rsidRDefault="00BE108C" w:rsidP="0086066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8C" w:rsidRPr="0014545C" w14:paraId="72E0A4F7" w14:textId="77777777" w:rsidTr="00860669">
        <w:trPr>
          <w:trHeight w:val="420"/>
          <w:jc w:val="center"/>
        </w:trPr>
        <w:tc>
          <w:tcPr>
            <w:tcW w:w="8148" w:type="dxa"/>
            <w:gridSpan w:val="4"/>
            <w:vAlign w:val="bottom"/>
          </w:tcPr>
          <w:p w14:paraId="63F99613" w14:textId="77777777" w:rsidR="00BE108C" w:rsidRPr="002D182A" w:rsidRDefault="00BE108C" w:rsidP="00860669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14:paraId="78FF3D53" w14:textId="77777777" w:rsidR="00BE108C" w:rsidRPr="00DC1804" w:rsidRDefault="00BE108C" w:rsidP="0086066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2F2595D6" w14:textId="77777777" w:rsidR="00BE108C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14:paraId="4FF20131" w14:textId="77777777" w:rsidR="00BE108C" w:rsidRPr="00C0199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14:paraId="12249576" w14:textId="77777777" w:rsidR="00BE108C" w:rsidRPr="00C0199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14:paraId="20868F7C" w14:textId="77777777" w:rsidR="00BE108C" w:rsidRPr="00C0199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14:paraId="653B43B0" w14:textId="77777777" w:rsidR="00BE108C" w:rsidRPr="00C0199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14:paraId="2DA0A742" w14:textId="77777777" w:rsidR="00BE108C" w:rsidRPr="00C0199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14:paraId="073D4D2C" w14:textId="77777777" w:rsidR="00BE108C" w:rsidRPr="00C0199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2.2. ТД. </w:t>
      </w:r>
    </w:p>
    <w:p w14:paraId="55C63B51" w14:textId="77777777" w:rsidR="00BE108C" w:rsidRPr="00C0199F" w:rsidRDefault="00BE108C" w:rsidP="00BE108C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lang w:val="sr-Cyrl-BA"/>
        </w:rPr>
        <w:t xml:space="preserve"> </w:t>
      </w:r>
    </w:p>
    <w:p w14:paraId="30DE8451" w14:textId="77777777" w:rsidR="00BE108C" w:rsidRPr="008966E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6386F4DC" w14:textId="77777777" w:rsidR="00BE108C" w:rsidRPr="008966E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B6C892B" w14:textId="77777777" w:rsidR="00BE108C" w:rsidRPr="008966EF" w:rsidRDefault="00BE108C" w:rsidP="00BE108C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14:paraId="1DD70A05" w14:textId="77777777" w:rsidR="00BE108C" w:rsidRPr="008966EF" w:rsidRDefault="00BE108C" w:rsidP="00BE108C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Pr="008966EF">
        <w:rPr>
          <w:rFonts w:ascii="Times New Roman" w:hAnsi="Times New Roman"/>
          <w:bCs/>
          <w:sz w:val="24"/>
          <w:szCs w:val="24"/>
        </w:rPr>
        <w:t>________________</w:t>
      </w:r>
      <w:r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14:paraId="5DA81BA9" w14:textId="77777777" w:rsidR="00BE108C" w:rsidRDefault="00BE108C" w:rsidP="00BE108C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14:paraId="153A04EE" w14:textId="77777777" w:rsidR="00BE108C" w:rsidRDefault="00BE108C" w:rsidP="00BE108C">
      <w:pPr>
        <w:spacing w:after="0"/>
        <w:rPr>
          <w:rFonts w:asciiTheme="majorHAnsi" w:hAnsiTheme="majorHAnsi"/>
          <w:b/>
          <w:lang w:val="sr-Cyrl-RS"/>
        </w:rPr>
      </w:pPr>
    </w:p>
    <w:p w14:paraId="6DDBCC77" w14:textId="77777777" w:rsidR="00BE108C" w:rsidRDefault="00BE108C" w:rsidP="00BE108C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14:paraId="243FDF4D" w14:textId="77777777" w:rsidR="00BE108C" w:rsidRDefault="00BE108C" w:rsidP="00BE108C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14:paraId="4166605E" w14:textId="77777777" w:rsidR="00BE108C" w:rsidRDefault="00BE108C" w:rsidP="00BE108C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0F8BD65C" w14:textId="77777777" w:rsidR="00BE108C" w:rsidRDefault="00BE108C" w:rsidP="00BE108C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02AB4398" w14:textId="77777777" w:rsidR="00BE108C" w:rsidRDefault="00BE108C" w:rsidP="00BE108C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7F4CCC39" w14:textId="77777777" w:rsidR="00BE108C" w:rsidRDefault="00BE108C" w:rsidP="00BE108C">
      <w:pPr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Cyrl-RS"/>
        </w:rPr>
        <w:br w:type="page"/>
      </w:r>
    </w:p>
    <w:p w14:paraId="29B6D61D" w14:textId="56C85FAF" w:rsidR="002A56B4" w:rsidRDefault="00750CD6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Cyrl-RS"/>
        </w:rPr>
        <w:lastRenderedPageBreak/>
        <w:t xml:space="preserve">АНЕКС  </w:t>
      </w:r>
      <w:r w:rsidR="003512E0">
        <w:rPr>
          <w:rFonts w:ascii="Times New Roman" w:hAnsi="Times New Roman"/>
          <w:b/>
          <w:caps/>
          <w:sz w:val="24"/>
          <w:szCs w:val="24"/>
          <w:lang w:val="sr-Cyrl-RS"/>
        </w:rPr>
        <w:t>3</w:t>
      </w:r>
    </w:p>
    <w:p w14:paraId="62B1974C" w14:textId="5220DA42" w:rsidR="002A56B4" w:rsidRDefault="002A56B4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5161EAF2" w14:textId="347F1F01" w:rsidR="002A56B4" w:rsidRDefault="002A56B4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0BD54215" w14:textId="0F54D581" w:rsidR="002A56B4" w:rsidRDefault="002A56B4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36BE9C06" w14:textId="77777777" w:rsidR="00750CD6" w:rsidRPr="000D172F" w:rsidRDefault="00750CD6" w:rsidP="00750CD6">
      <w:pPr>
        <w:autoSpaceDE w:val="0"/>
        <w:autoSpaceDN w:val="0"/>
        <w:adjustRightInd w:val="0"/>
        <w:ind w:right="4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И З Ј А В А</w:t>
      </w:r>
    </w:p>
    <w:p w14:paraId="497466C6" w14:textId="77777777" w:rsidR="00750CD6" w:rsidRDefault="00750CD6" w:rsidP="00750CD6">
      <w:pPr>
        <w:autoSpaceDE w:val="0"/>
        <w:autoSpaceDN w:val="0"/>
        <w:adjustRightInd w:val="0"/>
        <w:ind w:right="4"/>
        <w:jc w:val="center"/>
        <w:rPr>
          <w:rFonts w:ascii="Times New Roman" w:hAnsi="Times New Roman" w:cs="Times New Roman"/>
          <w:lang w:val="bs-Cyrl-BA"/>
        </w:rPr>
      </w:pPr>
    </w:p>
    <w:p w14:paraId="1197968B" w14:textId="77777777" w:rsidR="00750CD6" w:rsidRDefault="00750CD6" w:rsidP="00750CD6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0D172F">
        <w:rPr>
          <w:rFonts w:ascii="Times New Roman" w:hAnsi="Times New Roman" w:cs="Times New Roman"/>
          <w:sz w:val="24"/>
          <w:szCs w:val="24"/>
          <w:lang w:val="bs-Cyrl-BA"/>
        </w:rPr>
        <w:t xml:space="preserve">Ја нижепотписани,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_________________________________(Име и Презиме), са личном картом број:________________________издатом од _________________, у својству представника привредног друштва или обрта или сродне дјелатности __________________________________________________(навести положај и назив привредног друштва или обрта или сродне дјелатности), ИД број_______________чије сједиште се налази у ________________________(Град/Општина), на адреси __________________________(Улица и број), као понуђач у поступку јавне набавке „Набавка услуга хотелског ресторана по основу манифестација и пријема“ за потребе Економског факултета Брчко , Универзитета у Источном Сарајеву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,под пуном материјалном и кривичном  одговорношћу изјављујем да:</w:t>
      </w:r>
    </w:p>
    <w:p w14:paraId="7F771973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14:paraId="17185182" w14:textId="77777777" w:rsidR="00750CD6" w:rsidRDefault="00750CD6" w:rsidP="00750CD6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  <w:r w:rsidRPr="0067667E">
        <w:rPr>
          <w:rFonts w:ascii="Times New Roman" w:hAnsi="Times New Roman" w:cs="Times New Roman"/>
          <w:sz w:val="24"/>
          <w:szCs w:val="24"/>
          <w:lang w:val="bs-Cyrl-BA"/>
        </w:rPr>
        <w:t>Об</w:t>
      </w:r>
      <w:r>
        <w:rPr>
          <w:rFonts w:ascii="Times New Roman" w:hAnsi="Times New Roman" w:cs="Times New Roman"/>
          <w:sz w:val="24"/>
          <w:szCs w:val="24"/>
          <w:lang w:val="bs-Cyrl-BA"/>
        </w:rPr>
        <w:t>јекат понуђача који ће пружати услуге хотелског ресторана није удаљен више од 1,5 км (километара) од Економског факултета Брчко, Студентска  бр.11, 76 100 Брчко.</w:t>
      </w:r>
    </w:p>
    <w:p w14:paraId="1AFB9E1A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41ED15ED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3F6EEDB4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1DA1EC9B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 ____________________, дана___________2018.године</w:t>
      </w:r>
    </w:p>
    <w:p w14:paraId="67FEC475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33C3A7A7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740381C3" w14:textId="77777777" w:rsidR="00750CD6" w:rsidRDefault="00750CD6" w:rsidP="00750CD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________________________________</w:t>
      </w:r>
    </w:p>
    <w:p w14:paraId="45961CB6" w14:textId="77777777" w:rsidR="00750CD6" w:rsidRPr="0077793D" w:rsidRDefault="00750CD6" w:rsidP="00750CD6">
      <w:pPr>
        <w:autoSpaceDE w:val="0"/>
        <w:autoSpaceDN w:val="0"/>
        <w:adjustRightInd w:val="0"/>
        <w:ind w:left="3540" w:right="4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sr-Cyrl-RS"/>
        </w:rPr>
        <w:t>(Потпис и печат овлаштеног лица понуђача)</w:t>
      </w:r>
    </w:p>
    <w:p w14:paraId="2AD84A29" w14:textId="77777777" w:rsidR="00750CD6" w:rsidRDefault="00750CD6" w:rsidP="00750CD6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46A1CAC8" w14:textId="77777777" w:rsidR="00750CD6" w:rsidRDefault="00750CD6" w:rsidP="00750CD6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47ED23DC" w14:textId="77777777" w:rsidR="00750CD6" w:rsidRDefault="00750CD6" w:rsidP="00750CD6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448F8058" w14:textId="127F708D" w:rsidR="002A56B4" w:rsidRDefault="002A56B4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3E0D9602" w14:textId="2A409AD4" w:rsidR="002A56B4" w:rsidRDefault="002A56B4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06EF365B" w14:textId="6206632E" w:rsidR="008554EF" w:rsidRPr="008966EF" w:rsidRDefault="000053F0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>
        <w:rPr>
          <w:rFonts w:ascii="Times New Roman" w:hAnsi="Times New Roman"/>
          <w:b/>
          <w:caps/>
          <w:sz w:val="24"/>
          <w:szCs w:val="24"/>
          <w:lang w:val="sr-Cyrl-RS"/>
        </w:rPr>
        <w:lastRenderedPageBreak/>
        <w:t>АНЕ</w:t>
      </w:r>
      <w:r w:rsidR="008554EF" w:rsidRPr="00DC1804">
        <w:rPr>
          <w:rFonts w:ascii="Times New Roman" w:hAnsi="Times New Roman"/>
          <w:b/>
          <w:caps/>
          <w:sz w:val="24"/>
          <w:szCs w:val="24"/>
        </w:rPr>
        <w:t xml:space="preserve">кс </w:t>
      </w:r>
      <w:r w:rsidR="006C7A40">
        <w:rPr>
          <w:rFonts w:ascii="Times New Roman" w:hAnsi="Times New Roman"/>
          <w:b/>
          <w:caps/>
          <w:sz w:val="24"/>
          <w:szCs w:val="24"/>
          <w:lang w:val="sr-Cyrl-BA"/>
        </w:rPr>
        <w:t>4</w:t>
      </w:r>
    </w:p>
    <w:p w14:paraId="2204F762" w14:textId="77777777"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14:paraId="33933887" w14:textId="77777777"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1EC6949" w14:textId="77777777"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14:paraId="558FF1FB" w14:textId="5E86049B" w:rsidR="00C76C85" w:rsidRPr="00C76C85" w:rsidRDefault="008070FE" w:rsidP="00C76C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230706">
        <w:rPr>
          <w:rFonts w:ascii="Times New Roman" w:hAnsi="Times New Roman"/>
          <w:lang w:val="sr-Cyrl-BA"/>
        </w:rPr>
        <w:t>„Услуге хотелског ресторана по основу организовања манифестација и пријема</w:t>
      </w:r>
      <w:r w:rsidR="00E166D8">
        <w:rPr>
          <w:rFonts w:ascii="Times New Roman" w:hAnsi="Times New Roman"/>
          <w:lang w:val="sr-Cyrl-BA"/>
        </w:rPr>
        <w:t>“</w:t>
      </w:r>
      <w:r w:rsidR="00C76C85" w:rsidRPr="00C76C85">
        <w:rPr>
          <w:rFonts w:ascii="Times New Roman" w:hAnsi="Times New Roman"/>
          <w:lang w:val="sr-Cyrl-BA"/>
        </w:rPr>
        <w:t xml:space="preserve"> за потребе</w:t>
      </w:r>
      <w:r w:rsidR="00C76C85"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200287">
        <w:rPr>
          <w:rFonts w:ascii="Times New Roman" w:hAnsi="Times New Roman"/>
          <w:lang w:val="sr-Cyrl-RS"/>
        </w:rPr>
        <w:t>Економског</w:t>
      </w:r>
      <w:r w:rsidR="005531F5">
        <w:rPr>
          <w:rFonts w:ascii="Times New Roman" w:hAnsi="Times New Roman"/>
          <w:lang w:val="sr-Cyrl-RS"/>
        </w:rPr>
        <w:t xml:space="preserve"> факултета</w:t>
      </w:r>
      <w:r w:rsidR="00C76C85">
        <w:rPr>
          <w:rFonts w:ascii="Times New Roman" w:hAnsi="Times New Roman" w:cs="Times New Roman"/>
          <w:lang w:val="bs-Cyrl-BA"/>
        </w:rPr>
        <w:t>,</w:t>
      </w:r>
      <w:r w:rsidR="00C76C85"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524E9C">
        <w:rPr>
          <w:rFonts w:ascii="Times New Roman" w:hAnsi="Times New Roman"/>
          <w:lang w:val="sr-Cyrl-BA"/>
        </w:rPr>
        <w:t>:</w:t>
      </w:r>
    </w:p>
    <w:p w14:paraId="34C9C318" w14:textId="77777777" w:rsidR="001E247B" w:rsidRPr="000D172F" w:rsidRDefault="008554EF" w:rsidP="001E247B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D97291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D97291">
        <w:rPr>
          <w:i/>
          <w:lang w:val="sr-Cyrl-CS"/>
        </w:rPr>
        <w:t xml:space="preserve"> </w:t>
      </w:r>
      <w:r w:rsidR="00E166D8">
        <w:rPr>
          <w:rFonts w:ascii="Times New Roman" w:hAnsi="Times New Roman" w:cs="Times New Roman"/>
          <w:i/>
          <w:lang w:val="sr-Cyrl-CS"/>
        </w:rPr>
        <w:t xml:space="preserve">услуге </w:t>
      </w:r>
      <w:r w:rsidR="001E247B">
        <w:rPr>
          <w:rFonts w:ascii="Times New Roman" w:hAnsi="Times New Roman" w:cs="Times New Roman"/>
          <w:i/>
          <w:lang w:val="sr-Cyrl-CS"/>
        </w:rPr>
        <w:t xml:space="preserve">хотелског ресторана и обухватају услуге кетеринга тј. припрему, достављање и сервирање хране </w:t>
      </w:r>
      <w:r w:rsidR="001E247B" w:rsidRPr="00C76C85">
        <w:rPr>
          <w:rFonts w:ascii="Times New Roman" w:hAnsi="Times New Roman" w:cs="Times New Roman"/>
          <w:i/>
          <w:w w:val="105"/>
          <w:lang w:val="sr-Cyrl-BA"/>
        </w:rPr>
        <w:t>.</w:t>
      </w:r>
      <w:r w:rsidR="001E247B">
        <w:rPr>
          <w:rFonts w:ascii="Times New Roman" w:hAnsi="Times New Roman" w:cs="Times New Roman"/>
          <w:i/>
          <w:w w:val="105"/>
          <w:lang w:val="sr-Cyrl-BA"/>
        </w:rPr>
        <w:t>Одабир хране за прославе и манифестације вршит ће ој Економски факултет Брчко,који је дужан да упути налог са спецификацијом 5 ( пет )</w:t>
      </w:r>
      <w:r w:rsidR="001E247B">
        <w:rPr>
          <w:rFonts w:ascii="Times New Roman" w:hAnsi="Times New Roman" w:cs="Times New Roman"/>
          <w:i/>
          <w:w w:val="105"/>
          <w:lang w:val="sr-Latn-RS"/>
        </w:rPr>
        <w:t xml:space="preserve"> </w:t>
      </w:r>
      <w:r w:rsidR="001E247B">
        <w:rPr>
          <w:rFonts w:ascii="Times New Roman" w:hAnsi="Times New Roman" w:cs="Times New Roman"/>
          <w:i/>
          <w:w w:val="105"/>
          <w:lang w:val="sr-Cyrl-BA"/>
        </w:rPr>
        <w:t>дана пре одвијања програма прослава и манифестација. Понуђач је одговоран за исправност, квалитет, хигијену, тачност и професионалност у испуњaвању свих наведених ставки из налога ој Еклономски факултет Брчко.</w:t>
      </w:r>
    </w:p>
    <w:p w14:paraId="013FBF7F" w14:textId="77777777"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14:paraId="05A22EBA" w14:textId="77777777"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14:paraId="39E742E7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14:paraId="77FE7921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14:paraId="7879E670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14:paraId="778A55D6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14:paraId="110BFC63" w14:textId="74367753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DD52A6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14:paraId="13DE2F5E" w14:textId="77777777"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14:paraId="17AFA5BA" w14:textId="4E99B4F0" w:rsidR="00EB7ABF" w:rsidRDefault="009C5333" w:rsidP="009C5333">
      <w:pPr>
        <w:pStyle w:val="Heading2"/>
        <w:jc w:val="right"/>
        <w:rPr>
          <w:rFonts w:ascii="Times New Roman" w:hAnsi="Times New Roman" w:cs="Times New Roman"/>
        </w:rPr>
      </w:pPr>
      <w:r w:rsidRPr="00DC1804">
        <w:rPr>
          <w:rFonts w:ascii="Times New Roman" w:hAnsi="Times New Roman" w:cs="Times New Roman"/>
        </w:rPr>
        <w:t xml:space="preserve">        </w:t>
      </w:r>
    </w:p>
    <w:p w14:paraId="48758625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4E84A474" w14:textId="7ACC58EE" w:rsidR="00871EBD" w:rsidRDefault="00871EBD" w:rsidP="00871EBD">
      <w:pPr>
        <w:rPr>
          <w:lang w:val="hr-HR"/>
        </w:rPr>
      </w:pPr>
    </w:p>
    <w:p w14:paraId="0C7C9D6C" w14:textId="23AFEE8F" w:rsidR="00A43037" w:rsidRDefault="00A43037" w:rsidP="00871EBD">
      <w:pPr>
        <w:rPr>
          <w:lang w:val="hr-HR"/>
        </w:rPr>
      </w:pPr>
    </w:p>
    <w:p w14:paraId="2F5FB1E0" w14:textId="0537B49F" w:rsidR="00A43037" w:rsidRDefault="00A43037" w:rsidP="00871EBD">
      <w:pPr>
        <w:rPr>
          <w:lang w:val="hr-HR"/>
        </w:rPr>
      </w:pPr>
    </w:p>
    <w:p w14:paraId="4518EDDC" w14:textId="6869F04E" w:rsidR="00A43037" w:rsidRDefault="00A43037" w:rsidP="00871EBD">
      <w:pPr>
        <w:rPr>
          <w:lang w:val="hr-HR"/>
        </w:rPr>
      </w:pPr>
    </w:p>
    <w:p w14:paraId="4334C2F1" w14:textId="77777777" w:rsidR="00A43037" w:rsidRDefault="00A43037" w:rsidP="00871EBD">
      <w:pPr>
        <w:rPr>
          <w:lang w:val="hr-HR"/>
        </w:rPr>
      </w:pPr>
    </w:p>
    <w:p w14:paraId="51A5C5DD" w14:textId="77777777" w:rsidR="00871EBD" w:rsidRDefault="00871EBD" w:rsidP="00871EBD">
      <w:pPr>
        <w:rPr>
          <w:lang w:val="hr-HR"/>
        </w:rPr>
      </w:pPr>
    </w:p>
    <w:p w14:paraId="4D3DAB3C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6F511379" w14:textId="77777777" w:rsidR="0007371D" w:rsidRP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14:paraId="7F51A75A" w14:textId="6F0CDBEF" w:rsidR="00DC5F58" w:rsidRPr="008966EF" w:rsidRDefault="00A0196D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АНЕКС 5</w:t>
      </w:r>
    </w:p>
    <w:p w14:paraId="7A8E13E3" w14:textId="77777777"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14:paraId="379DF6C2" w14:textId="77777777" w:rsidR="00DC5F58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0F0DDD24" w14:textId="77777777" w:rsidR="00D32296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21E95E69" w14:textId="77777777" w:rsidR="00D32296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10D79BB1" w14:textId="77777777" w:rsidR="00D32296" w:rsidRPr="008966EF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42103DBA" w14:textId="77777777"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14:paraId="0DF655B7" w14:textId="77777777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14:paraId="041CECD4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14:paraId="64B635D7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14:paraId="3D3C551E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14:paraId="4E9A3BD6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14:paraId="3D9F26C2" w14:textId="77777777" w:rsidTr="008F5F7C">
        <w:trPr>
          <w:jc w:val="center"/>
        </w:trPr>
        <w:tc>
          <w:tcPr>
            <w:tcW w:w="3348" w:type="dxa"/>
          </w:tcPr>
          <w:p w14:paraId="3E430035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6BC9F8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61300B54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0B2F865C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3942400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14:paraId="5E25927A" w14:textId="77777777" w:rsidTr="008F5F7C">
        <w:trPr>
          <w:jc w:val="center"/>
        </w:trPr>
        <w:tc>
          <w:tcPr>
            <w:tcW w:w="3348" w:type="dxa"/>
          </w:tcPr>
          <w:p w14:paraId="1D9EAEA1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9E1B45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2B891C88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461847A0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2C80A423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14:paraId="774517D3" w14:textId="77777777" w:rsidTr="008F5F7C">
        <w:trPr>
          <w:jc w:val="center"/>
        </w:trPr>
        <w:tc>
          <w:tcPr>
            <w:tcW w:w="3348" w:type="dxa"/>
          </w:tcPr>
          <w:p w14:paraId="62714243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07EC6B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010583D1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4B9E8C3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1C76090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0AFE207" w14:textId="77777777"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67F016E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3166BF77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4DCBFE4A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47B450B5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B891820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56F84CE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22468C02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775F2E9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52F48160" w14:textId="2E652B2E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7A36444C" w14:textId="0EE7077B" w:rsidR="007022DA" w:rsidRDefault="007022DA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5016B480" w14:textId="77777777" w:rsidR="007022DA" w:rsidRDefault="007022DA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9142A94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F1EEAC7" w14:textId="77777777" w:rsidR="00EB7ABF" w:rsidRDefault="00EB7ABF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 xml:space="preserve">  </w:t>
      </w:r>
    </w:p>
    <w:p w14:paraId="1021C523" w14:textId="1083A7F4" w:rsidR="00DC5F58" w:rsidRPr="008F5F7C" w:rsidRDefault="00EA4FF7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АНЕКС 6</w:t>
      </w:r>
    </w:p>
    <w:p w14:paraId="7A949878" w14:textId="77777777"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31AA1BBF" w14:textId="77777777"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14:paraId="65F73471" w14:textId="77777777" w:rsidR="00DC5F58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14:paraId="57A3CCE2" w14:textId="77777777"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41F7E147" w14:textId="77777777"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D8A3F33" w14:textId="77777777"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14:paraId="1BA782A3" w14:textId="59B1A6A4"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EA4FF7">
        <w:rPr>
          <w:rFonts w:ascii="Times New Roman" w:hAnsi="Times New Roman"/>
          <w:lang w:val="sr-Cyrl-BA"/>
        </w:rPr>
        <w:t>„Услуге хотелског ресторана</w:t>
      </w:r>
      <w:r w:rsidR="00871106">
        <w:rPr>
          <w:rFonts w:ascii="Times New Roman" w:hAnsi="Times New Roman"/>
          <w:lang w:val="sr-Cyrl-BA"/>
        </w:rPr>
        <w:t>“</w:t>
      </w:r>
      <w:r w:rsidRPr="00C76C85">
        <w:rPr>
          <w:rFonts w:ascii="Times New Roman" w:hAnsi="Times New Roman"/>
          <w:lang w:val="sr-Cyrl-BA"/>
        </w:rPr>
        <w:t xml:space="preserve">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EA4FF7">
        <w:rPr>
          <w:rFonts w:ascii="Times New Roman" w:hAnsi="Times New Roman"/>
          <w:lang w:val="sr-Cyrl-BA"/>
        </w:rPr>
        <w:t>Економског</w:t>
      </w:r>
      <w:bookmarkStart w:id="0" w:name="_GoBack"/>
      <w:bookmarkEnd w:id="0"/>
      <w:r w:rsidR="000F0515">
        <w:rPr>
          <w:rFonts w:ascii="Times New Roman" w:hAnsi="Times New Roman"/>
          <w:lang w:val="sr-Cyrl-BA"/>
        </w:rPr>
        <w:t xml:space="preserve"> факултета</w:t>
      </w:r>
      <w:r>
        <w:rPr>
          <w:rFonts w:ascii="Times New Roman" w:hAnsi="Times New Roman" w:cs="Times New Roman"/>
          <w:lang w:val="bs-Cyrl-BA"/>
        </w:rPr>
        <w:t>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14:paraId="044B6B67" w14:textId="77777777"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C640D22" w14:textId="77777777" w:rsidR="00F63322" w:rsidRDefault="00DC5F58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14:paraId="0558AC78" w14:textId="77777777" w:rsidR="0007371D" w:rsidRP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5DD2646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14:paraId="00122B7E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14:paraId="541B2F01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14:paraId="31E715FA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14:paraId="0942EC6B" w14:textId="77777777" w:rsidR="00DC5F58" w:rsidRPr="0007371D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14:paraId="67747B1E" w14:textId="77777777" w:rsidR="0007371D" w:rsidRPr="00EE5CA2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14:paraId="7AA41B37" w14:textId="77777777"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14:paraId="04B50DB6" w14:textId="77777777"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DBB4FE" w14:textId="77777777"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14:paraId="77BB3EC0" w14:textId="77777777"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14:paraId="65633AB8" w14:textId="77777777"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14:paraId="2AD07F22" w14:textId="77777777"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14:paraId="1BAA1079" w14:textId="77777777"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14:paraId="6646B29E" w14:textId="77777777"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14:paraId="413F4E3C" w14:textId="77777777"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sectPr w:rsidR="00F63322" w:rsidSect="00EE5CA2">
      <w:footerReference w:type="default" r:id="rId14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D6B3" w14:textId="77777777" w:rsidR="00F4655B" w:rsidRDefault="00F4655B" w:rsidP="0097107F">
      <w:pPr>
        <w:spacing w:after="0" w:line="240" w:lineRule="auto"/>
      </w:pPr>
      <w:r>
        <w:separator/>
      </w:r>
    </w:p>
  </w:endnote>
  <w:endnote w:type="continuationSeparator" w:id="0">
    <w:p w14:paraId="41453A0F" w14:textId="77777777" w:rsidR="00F4655B" w:rsidRDefault="00F4655B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E8EA" w14:textId="77777777" w:rsidR="00EE5CA2" w:rsidRDefault="00EE5CA2">
    <w:pPr>
      <w:pStyle w:val="Footer"/>
      <w:jc w:val="right"/>
    </w:pPr>
  </w:p>
  <w:p w14:paraId="65922C1A" w14:textId="77777777" w:rsidR="008F5F7C" w:rsidRPr="00EE5CA2" w:rsidRDefault="008F5F7C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5B17C" w14:textId="77777777" w:rsidR="00F4655B" w:rsidRDefault="00F4655B" w:rsidP="0097107F">
      <w:pPr>
        <w:spacing w:after="0" w:line="240" w:lineRule="auto"/>
      </w:pPr>
      <w:r>
        <w:separator/>
      </w:r>
    </w:p>
  </w:footnote>
  <w:footnote w:type="continuationSeparator" w:id="0">
    <w:p w14:paraId="59605D64" w14:textId="77777777" w:rsidR="00F4655B" w:rsidRDefault="00F4655B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 w15:restartNumberingAfterBreak="0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608B0ED9"/>
    <w:multiLevelType w:val="hybridMultilevel"/>
    <w:tmpl w:val="DB0E2C4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7"/>
  </w:num>
  <w:num w:numId="7">
    <w:abstractNumId w:val="18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9"/>
  </w:num>
  <w:num w:numId="13">
    <w:abstractNumId w:val="9"/>
  </w:num>
  <w:num w:numId="14">
    <w:abstractNumId w:val="0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  <w:num w:numId="19">
    <w:abstractNumId w:val="6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3F0"/>
    <w:rsid w:val="00005664"/>
    <w:rsid w:val="0000620E"/>
    <w:rsid w:val="00013287"/>
    <w:rsid w:val="00013396"/>
    <w:rsid w:val="0001581D"/>
    <w:rsid w:val="00015E25"/>
    <w:rsid w:val="00023668"/>
    <w:rsid w:val="00024352"/>
    <w:rsid w:val="000420A5"/>
    <w:rsid w:val="00042281"/>
    <w:rsid w:val="000459BA"/>
    <w:rsid w:val="00051B81"/>
    <w:rsid w:val="00055A14"/>
    <w:rsid w:val="0005703A"/>
    <w:rsid w:val="000631FE"/>
    <w:rsid w:val="00063982"/>
    <w:rsid w:val="00063E55"/>
    <w:rsid w:val="00065941"/>
    <w:rsid w:val="0006776F"/>
    <w:rsid w:val="0007371D"/>
    <w:rsid w:val="00074F07"/>
    <w:rsid w:val="00075111"/>
    <w:rsid w:val="00076960"/>
    <w:rsid w:val="00081471"/>
    <w:rsid w:val="000871FD"/>
    <w:rsid w:val="00090708"/>
    <w:rsid w:val="0009078F"/>
    <w:rsid w:val="000922BC"/>
    <w:rsid w:val="00092AA7"/>
    <w:rsid w:val="000978AE"/>
    <w:rsid w:val="000A5405"/>
    <w:rsid w:val="000A7CCC"/>
    <w:rsid w:val="000B1059"/>
    <w:rsid w:val="000B1D6E"/>
    <w:rsid w:val="000C1A33"/>
    <w:rsid w:val="000C639B"/>
    <w:rsid w:val="000E07CF"/>
    <w:rsid w:val="000E3C31"/>
    <w:rsid w:val="000E5C23"/>
    <w:rsid w:val="000F0515"/>
    <w:rsid w:val="000F6AE4"/>
    <w:rsid w:val="00101786"/>
    <w:rsid w:val="00101BC5"/>
    <w:rsid w:val="00115912"/>
    <w:rsid w:val="001166AE"/>
    <w:rsid w:val="00116D6A"/>
    <w:rsid w:val="00120DF2"/>
    <w:rsid w:val="00124EE1"/>
    <w:rsid w:val="00127087"/>
    <w:rsid w:val="00133A08"/>
    <w:rsid w:val="001340EA"/>
    <w:rsid w:val="00135C35"/>
    <w:rsid w:val="00135CF1"/>
    <w:rsid w:val="001363E7"/>
    <w:rsid w:val="0013740A"/>
    <w:rsid w:val="00141412"/>
    <w:rsid w:val="00141DD4"/>
    <w:rsid w:val="001443AA"/>
    <w:rsid w:val="00145038"/>
    <w:rsid w:val="001454A4"/>
    <w:rsid w:val="001461D6"/>
    <w:rsid w:val="00146C21"/>
    <w:rsid w:val="00147B3F"/>
    <w:rsid w:val="00153F14"/>
    <w:rsid w:val="00154A63"/>
    <w:rsid w:val="0015567F"/>
    <w:rsid w:val="00155F98"/>
    <w:rsid w:val="00160FB6"/>
    <w:rsid w:val="00161128"/>
    <w:rsid w:val="001623FA"/>
    <w:rsid w:val="00162BCC"/>
    <w:rsid w:val="00172485"/>
    <w:rsid w:val="00173872"/>
    <w:rsid w:val="00181766"/>
    <w:rsid w:val="0018500C"/>
    <w:rsid w:val="0018715A"/>
    <w:rsid w:val="00197DB0"/>
    <w:rsid w:val="001A0766"/>
    <w:rsid w:val="001A7978"/>
    <w:rsid w:val="001A79B2"/>
    <w:rsid w:val="001C1D1C"/>
    <w:rsid w:val="001C2E54"/>
    <w:rsid w:val="001C2F4A"/>
    <w:rsid w:val="001C539D"/>
    <w:rsid w:val="001C5C34"/>
    <w:rsid w:val="001D48CE"/>
    <w:rsid w:val="001D5759"/>
    <w:rsid w:val="001E15FE"/>
    <w:rsid w:val="001E1FED"/>
    <w:rsid w:val="001E247B"/>
    <w:rsid w:val="00200287"/>
    <w:rsid w:val="00200F5D"/>
    <w:rsid w:val="0020549E"/>
    <w:rsid w:val="0020622C"/>
    <w:rsid w:val="00211133"/>
    <w:rsid w:val="00230706"/>
    <w:rsid w:val="00230CEE"/>
    <w:rsid w:val="00230E6D"/>
    <w:rsid w:val="0023111D"/>
    <w:rsid w:val="00236C6E"/>
    <w:rsid w:val="002440F3"/>
    <w:rsid w:val="00250E1D"/>
    <w:rsid w:val="00252DD5"/>
    <w:rsid w:val="002806B8"/>
    <w:rsid w:val="00292BB5"/>
    <w:rsid w:val="00294233"/>
    <w:rsid w:val="002942B4"/>
    <w:rsid w:val="002A3690"/>
    <w:rsid w:val="002A56B4"/>
    <w:rsid w:val="002B35CA"/>
    <w:rsid w:val="002D182A"/>
    <w:rsid w:val="002D18C6"/>
    <w:rsid w:val="002D2561"/>
    <w:rsid w:val="002D4820"/>
    <w:rsid w:val="002D5FC1"/>
    <w:rsid w:val="002D6668"/>
    <w:rsid w:val="002E1C67"/>
    <w:rsid w:val="002F6D97"/>
    <w:rsid w:val="00310769"/>
    <w:rsid w:val="00312790"/>
    <w:rsid w:val="00317568"/>
    <w:rsid w:val="00317AB6"/>
    <w:rsid w:val="00327C55"/>
    <w:rsid w:val="003301C1"/>
    <w:rsid w:val="00333A6A"/>
    <w:rsid w:val="00334368"/>
    <w:rsid w:val="0033720B"/>
    <w:rsid w:val="003375A2"/>
    <w:rsid w:val="00342738"/>
    <w:rsid w:val="003506E6"/>
    <w:rsid w:val="003512E0"/>
    <w:rsid w:val="0035434D"/>
    <w:rsid w:val="003544A5"/>
    <w:rsid w:val="00360D8C"/>
    <w:rsid w:val="0036460C"/>
    <w:rsid w:val="00365ECD"/>
    <w:rsid w:val="00366303"/>
    <w:rsid w:val="00373936"/>
    <w:rsid w:val="00377FE0"/>
    <w:rsid w:val="00383776"/>
    <w:rsid w:val="00383CAA"/>
    <w:rsid w:val="003907A2"/>
    <w:rsid w:val="0039148C"/>
    <w:rsid w:val="00391F3F"/>
    <w:rsid w:val="00392DE5"/>
    <w:rsid w:val="003947E3"/>
    <w:rsid w:val="00397168"/>
    <w:rsid w:val="003B0889"/>
    <w:rsid w:val="003B4BC3"/>
    <w:rsid w:val="003B5B95"/>
    <w:rsid w:val="003B769B"/>
    <w:rsid w:val="003C3E72"/>
    <w:rsid w:val="003D3BFE"/>
    <w:rsid w:val="003D3F88"/>
    <w:rsid w:val="003D45B6"/>
    <w:rsid w:val="003D4C01"/>
    <w:rsid w:val="003E125F"/>
    <w:rsid w:val="003F7DF1"/>
    <w:rsid w:val="00401B37"/>
    <w:rsid w:val="0040209E"/>
    <w:rsid w:val="004023AC"/>
    <w:rsid w:val="00405E3B"/>
    <w:rsid w:val="00405F19"/>
    <w:rsid w:val="0040741D"/>
    <w:rsid w:val="00410E23"/>
    <w:rsid w:val="00411DB2"/>
    <w:rsid w:val="00415DBE"/>
    <w:rsid w:val="0042362E"/>
    <w:rsid w:val="00424AF8"/>
    <w:rsid w:val="00426F3C"/>
    <w:rsid w:val="00427D56"/>
    <w:rsid w:val="0043264E"/>
    <w:rsid w:val="00432B12"/>
    <w:rsid w:val="004355BA"/>
    <w:rsid w:val="004355BE"/>
    <w:rsid w:val="004413BB"/>
    <w:rsid w:val="00443D87"/>
    <w:rsid w:val="004472B4"/>
    <w:rsid w:val="004472EA"/>
    <w:rsid w:val="00452DB7"/>
    <w:rsid w:val="00455091"/>
    <w:rsid w:val="00455D69"/>
    <w:rsid w:val="00456187"/>
    <w:rsid w:val="00456ED8"/>
    <w:rsid w:val="00462AC8"/>
    <w:rsid w:val="00464202"/>
    <w:rsid w:val="004742EE"/>
    <w:rsid w:val="00475E03"/>
    <w:rsid w:val="0048122F"/>
    <w:rsid w:val="00481775"/>
    <w:rsid w:val="00490706"/>
    <w:rsid w:val="00490997"/>
    <w:rsid w:val="004917F5"/>
    <w:rsid w:val="00493BE1"/>
    <w:rsid w:val="00494B0C"/>
    <w:rsid w:val="0049670B"/>
    <w:rsid w:val="004A4B8F"/>
    <w:rsid w:val="004A5912"/>
    <w:rsid w:val="004B3B5B"/>
    <w:rsid w:val="004C3549"/>
    <w:rsid w:val="004C3CA4"/>
    <w:rsid w:val="004C53EF"/>
    <w:rsid w:val="004C7C8F"/>
    <w:rsid w:val="004D26E0"/>
    <w:rsid w:val="004D6347"/>
    <w:rsid w:val="004E2CCC"/>
    <w:rsid w:val="004F2CBB"/>
    <w:rsid w:val="004F4225"/>
    <w:rsid w:val="004F53C1"/>
    <w:rsid w:val="004F55FE"/>
    <w:rsid w:val="004F683A"/>
    <w:rsid w:val="004F7038"/>
    <w:rsid w:val="00502E01"/>
    <w:rsid w:val="00505DC3"/>
    <w:rsid w:val="00511309"/>
    <w:rsid w:val="005147C4"/>
    <w:rsid w:val="0051643C"/>
    <w:rsid w:val="0051729A"/>
    <w:rsid w:val="0052026F"/>
    <w:rsid w:val="00520BCE"/>
    <w:rsid w:val="00524E9C"/>
    <w:rsid w:val="00526DD6"/>
    <w:rsid w:val="005276C5"/>
    <w:rsid w:val="005407D5"/>
    <w:rsid w:val="00551BB5"/>
    <w:rsid w:val="00552AEE"/>
    <w:rsid w:val="005531F5"/>
    <w:rsid w:val="00553E01"/>
    <w:rsid w:val="0055427B"/>
    <w:rsid w:val="0055565D"/>
    <w:rsid w:val="00561C43"/>
    <w:rsid w:val="00561FF1"/>
    <w:rsid w:val="00565229"/>
    <w:rsid w:val="00566D43"/>
    <w:rsid w:val="005703AA"/>
    <w:rsid w:val="005728E0"/>
    <w:rsid w:val="00576A4D"/>
    <w:rsid w:val="00581CC7"/>
    <w:rsid w:val="00583123"/>
    <w:rsid w:val="0058678B"/>
    <w:rsid w:val="005904DC"/>
    <w:rsid w:val="00597479"/>
    <w:rsid w:val="00597A8E"/>
    <w:rsid w:val="005A0A61"/>
    <w:rsid w:val="005A4819"/>
    <w:rsid w:val="005A59B1"/>
    <w:rsid w:val="005B3D47"/>
    <w:rsid w:val="005B5987"/>
    <w:rsid w:val="005C631B"/>
    <w:rsid w:val="005D2F55"/>
    <w:rsid w:val="005D4FD9"/>
    <w:rsid w:val="005E3B2F"/>
    <w:rsid w:val="005E7C2B"/>
    <w:rsid w:val="005E7ED4"/>
    <w:rsid w:val="005F0907"/>
    <w:rsid w:val="0061133E"/>
    <w:rsid w:val="00611885"/>
    <w:rsid w:val="00617142"/>
    <w:rsid w:val="00617EF2"/>
    <w:rsid w:val="006215A1"/>
    <w:rsid w:val="006229C3"/>
    <w:rsid w:val="00627B54"/>
    <w:rsid w:val="00631F76"/>
    <w:rsid w:val="00641C80"/>
    <w:rsid w:val="006445DB"/>
    <w:rsid w:val="00650F91"/>
    <w:rsid w:val="00652A2C"/>
    <w:rsid w:val="00656395"/>
    <w:rsid w:val="00656882"/>
    <w:rsid w:val="00663541"/>
    <w:rsid w:val="0066418A"/>
    <w:rsid w:val="00666E82"/>
    <w:rsid w:val="006764DF"/>
    <w:rsid w:val="00682875"/>
    <w:rsid w:val="00683AE8"/>
    <w:rsid w:val="00693724"/>
    <w:rsid w:val="00695AED"/>
    <w:rsid w:val="006A155E"/>
    <w:rsid w:val="006B5D2C"/>
    <w:rsid w:val="006B5F81"/>
    <w:rsid w:val="006B6746"/>
    <w:rsid w:val="006C1FC3"/>
    <w:rsid w:val="006C7A40"/>
    <w:rsid w:val="006D2900"/>
    <w:rsid w:val="006D4084"/>
    <w:rsid w:val="006D71B4"/>
    <w:rsid w:val="006E2659"/>
    <w:rsid w:val="006F79C7"/>
    <w:rsid w:val="00700247"/>
    <w:rsid w:val="007022DA"/>
    <w:rsid w:val="00707238"/>
    <w:rsid w:val="007126BE"/>
    <w:rsid w:val="00716360"/>
    <w:rsid w:val="00716CEA"/>
    <w:rsid w:val="0071794E"/>
    <w:rsid w:val="0072175F"/>
    <w:rsid w:val="00723A9C"/>
    <w:rsid w:val="00726472"/>
    <w:rsid w:val="00734864"/>
    <w:rsid w:val="00737812"/>
    <w:rsid w:val="007434CC"/>
    <w:rsid w:val="00746EAF"/>
    <w:rsid w:val="00750CD6"/>
    <w:rsid w:val="00750DB2"/>
    <w:rsid w:val="00752E03"/>
    <w:rsid w:val="0075435A"/>
    <w:rsid w:val="00756929"/>
    <w:rsid w:val="007665E8"/>
    <w:rsid w:val="007668CA"/>
    <w:rsid w:val="007721D1"/>
    <w:rsid w:val="0077223C"/>
    <w:rsid w:val="00781034"/>
    <w:rsid w:val="00781E7D"/>
    <w:rsid w:val="007830FB"/>
    <w:rsid w:val="00787B0B"/>
    <w:rsid w:val="007A3784"/>
    <w:rsid w:val="007B0997"/>
    <w:rsid w:val="007B0A20"/>
    <w:rsid w:val="007B265F"/>
    <w:rsid w:val="007B5AC9"/>
    <w:rsid w:val="007B5C0A"/>
    <w:rsid w:val="007C0697"/>
    <w:rsid w:val="007C5E24"/>
    <w:rsid w:val="007C7F22"/>
    <w:rsid w:val="007D7B54"/>
    <w:rsid w:val="007E31AF"/>
    <w:rsid w:val="007F0EAF"/>
    <w:rsid w:val="007F242F"/>
    <w:rsid w:val="007F51F0"/>
    <w:rsid w:val="008006DA"/>
    <w:rsid w:val="00802891"/>
    <w:rsid w:val="00805352"/>
    <w:rsid w:val="008070FE"/>
    <w:rsid w:val="0081337B"/>
    <w:rsid w:val="00820E32"/>
    <w:rsid w:val="00820FA7"/>
    <w:rsid w:val="008336F6"/>
    <w:rsid w:val="00833ABB"/>
    <w:rsid w:val="008373B2"/>
    <w:rsid w:val="00840CE7"/>
    <w:rsid w:val="00840E39"/>
    <w:rsid w:val="00845AB5"/>
    <w:rsid w:val="008523A3"/>
    <w:rsid w:val="0085280B"/>
    <w:rsid w:val="008543DE"/>
    <w:rsid w:val="008554EF"/>
    <w:rsid w:val="008571BB"/>
    <w:rsid w:val="008572ED"/>
    <w:rsid w:val="00865E45"/>
    <w:rsid w:val="008663BE"/>
    <w:rsid w:val="008664B9"/>
    <w:rsid w:val="00871106"/>
    <w:rsid w:val="00871EBD"/>
    <w:rsid w:val="008737A9"/>
    <w:rsid w:val="00880309"/>
    <w:rsid w:val="008A5BFE"/>
    <w:rsid w:val="008A672B"/>
    <w:rsid w:val="008B611B"/>
    <w:rsid w:val="008B6533"/>
    <w:rsid w:val="008C2805"/>
    <w:rsid w:val="008C53E7"/>
    <w:rsid w:val="008C5855"/>
    <w:rsid w:val="008C5CA7"/>
    <w:rsid w:val="008C5EF2"/>
    <w:rsid w:val="008C789A"/>
    <w:rsid w:val="008D1A17"/>
    <w:rsid w:val="008D1FE8"/>
    <w:rsid w:val="008D6AFE"/>
    <w:rsid w:val="008E35B7"/>
    <w:rsid w:val="008E3D8E"/>
    <w:rsid w:val="008E64AE"/>
    <w:rsid w:val="008E7029"/>
    <w:rsid w:val="008F160A"/>
    <w:rsid w:val="008F3415"/>
    <w:rsid w:val="008F5F7C"/>
    <w:rsid w:val="008F79D9"/>
    <w:rsid w:val="009006BB"/>
    <w:rsid w:val="00900B89"/>
    <w:rsid w:val="00907E1E"/>
    <w:rsid w:val="00916681"/>
    <w:rsid w:val="00917B8E"/>
    <w:rsid w:val="009229B7"/>
    <w:rsid w:val="009267D9"/>
    <w:rsid w:val="009319D3"/>
    <w:rsid w:val="00932620"/>
    <w:rsid w:val="009327FB"/>
    <w:rsid w:val="00932880"/>
    <w:rsid w:val="00935E11"/>
    <w:rsid w:val="00940145"/>
    <w:rsid w:val="00941058"/>
    <w:rsid w:val="00941C43"/>
    <w:rsid w:val="0094203D"/>
    <w:rsid w:val="00951A7F"/>
    <w:rsid w:val="0096041F"/>
    <w:rsid w:val="00961275"/>
    <w:rsid w:val="009669A4"/>
    <w:rsid w:val="00966A34"/>
    <w:rsid w:val="0097107F"/>
    <w:rsid w:val="009721A1"/>
    <w:rsid w:val="00972C17"/>
    <w:rsid w:val="009811C0"/>
    <w:rsid w:val="00981EE3"/>
    <w:rsid w:val="00984317"/>
    <w:rsid w:val="009844B0"/>
    <w:rsid w:val="009910E0"/>
    <w:rsid w:val="00991895"/>
    <w:rsid w:val="00991D77"/>
    <w:rsid w:val="00992053"/>
    <w:rsid w:val="009937FA"/>
    <w:rsid w:val="0099618B"/>
    <w:rsid w:val="009A5478"/>
    <w:rsid w:val="009A5D73"/>
    <w:rsid w:val="009C1198"/>
    <w:rsid w:val="009C19DC"/>
    <w:rsid w:val="009C5333"/>
    <w:rsid w:val="009D7CA3"/>
    <w:rsid w:val="009E136F"/>
    <w:rsid w:val="009E3DD8"/>
    <w:rsid w:val="009E42A0"/>
    <w:rsid w:val="009E58DD"/>
    <w:rsid w:val="009E7C93"/>
    <w:rsid w:val="009F1F06"/>
    <w:rsid w:val="00A0196D"/>
    <w:rsid w:val="00A055D4"/>
    <w:rsid w:val="00A063C8"/>
    <w:rsid w:val="00A107DA"/>
    <w:rsid w:val="00A1451A"/>
    <w:rsid w:val="00A16B50"/>
    <w:rsid w:val="00A243D1"/>
    <w:rsid w:val="00A25A6E"/>
    <w:rsid w:val="00A2667D"/>
    <w:rsid w:val="00A43037"/>
    <w:rsid w:val="00A43B95"/>
    <w:rsid w:val="00A53B4D"/>
    <w:rsid w:val="00A5747D"/>
    <w:rsid w:val="00A60D3D"/>
    <w:rsid w:val="00A663F0"/>
    <w:rsid w:val="00A6739A"/>
    <w:rsid w:val="00A67B08"/>
    <w:rsid w:val="00A70A8A"/>
    <w:rsid w:val="00A70AF9"/>
    <w:rsid w:val="00A756D9"/>
    <w:rsid w:val="00A810E2"/>
    <w:rsid w:val="00A8438B"/>
    <w:rsid w:val="00A85532"/>
    <w:rsid w:val="00A85E4E"/>
    <w:rsid w:val="00A91323"/>
    <w:rsid w:val="00A93254"/>
    <w:rsid w:val="00A94D95"/>
    <w:rsid w:val="00A95FFE"/>
    <w:rsid w:val="00AA4CB7"/>
    <w:rsid w:val="00AA5DC0"/>
    <w:rsid w:val="00AA6726"/>
    <w:rsid w:val="00AB28A6"/>
    <w:rsid w:val="00AB3B74"/>
    <w:rsid w:val="00AB716A"/>
    <w:rsid w:val="00AB7D0B"/>
    <w:rsid w:val="00AB7F0B"/>
    <w:rsid w:val="00AC0CAE"/>
    <w:rsid w:val="00AC49D2"/>
    <w:rsid w:val="00AC5462"/>
    <w:rsid w:val="00AD0125"/>
    <w:rsid w:val="00AD22E4"/>
    <w:rsid w:val="00AD4C7F"/>
    <w:rsid w:val="00AD4FB6"/>
    <w:rsid w:val="00AD59DA"/>
    <w:rsid w:val="00AD6F17"/>
    <w:rsid w:val="00AE1923"/>
    <w:rsid w:val="00AE29B2"/>
    <w:rsid w:val="00AE3A93"/>
    <w:rsid w:val="00AE7752"/>
    <w:rsid w:val="00AF2A7B"/>
    <w:rsid w:val="00AF422D"/>
    <w:rsid w:val="00AF43D1"/>
    <w:rsid w:val="00B06074"/>
    <w:rsid w:val="00B147FC"/>
    <w:rsid w:val="00B20206"/>
    <w:rsid w:val="00B271EB"/>
    <w:rsid w:val="00B37419"/>
    <w:rsid w:val="00B42F93"/>
    <w:rsid w:val="00B46D1C"/>
    <w:rsid w:val="00B637DE"/>
    <w:rsid w:val="00B63FF6"/>
    <w:rsid w:val="00B73FE9"/>
    <w:rsid w:val="00B7628D"/>
    <w:rsid w:val="00B8156D"/>
    <w:rsid w:val="00B8314B"/>
    <w:rsid w:val="00B85CBC"/>
    <w:rsid w:val="00B86050"/>
    <w:rsid w:val="00BA095B"/>
    <w:rsid w:val="00BA207C"/>
    <w:rsid w:val="00BA7113"/>
    <w:rsid w:val="00BB4DCC"/>
    <w:rsid w:val="00BB56E6"/>
    <w:rsid w:val="00BB5E69"/>
    <w:rsid w:val="00BC0B6E"/>
    <w:rsid w:val="00BD641E"/>
    <w:rsid w:val="00BE108C"/>
    <w:rsid w:val="00BE5C1F"/>
    <w:rsid w:val="00BF0C64"/>
    <w:rsid w:val="00BF69B6"/>
    <w:rsid w:val="00C0199F"/>
    <w:rsid w:val="00C04C79"/>
    <w:rsid w:val="00C120A1"/>
    <w:rsid w:val="00C12907"/>
    <w:rsid w:val="00C162C8"/>
    <w:rsid w:val="00C256FD"/>
    <w:rsid w:val="00C26BE6"/>
    <w:rsid w:val="00C300C0"/>
    <w:rsid w:val="00C43029"/>
    <w:rsid w:val="00C4527D"/>
    <w:rsid w:val="00C51044"/>
    <w:rsid w:val="00C539DB"/>
    <w:rsid w:val="00C628B9"/>
    <w:rsid w:val="00C64F80"/>
    <w:rsid w:val="00C66208"/>
    <w:rsid w:val="00C75922"/>
    <w:rsid w:val="00C76C85"/>
    <w:rsid w:val="00C8199E"/>
    <w:rsid w:val="00C8345A"/>
    <w:rsid w:val="00C8498B"/>
    <w:rsid w:val="00C87760"/>
    <w:rsid w:val="00C977CF"/>
    <w:rsid w:val="00CA2055"/>
    <w:rsid w:val="00CB5341"/>
    <w:rsid w:val="00CC182B"/>
    <w:rsid w:val="00CC2374"/>
    <w:rsid w:val="00CC790B"/>
    <w:rsid w:val="00CE02BD"/>
    <w:rsid w:val="00CE27B6"/>
    <w:rsid w:val="00CE4CDF"/>
    <w:rsid w:val="00CE65D8"/>
    <w:rsid w:val="00CF14DE"/>
    <w:rsid w:val="00CF16BA"/>
    <w:rsid w:val="00D00F28"/>
    <w:rsid w:val="00D0761D"/>
    <w:rsid w:val="00D21FF3"/>
    <w:rsid w:val="00D316A7"/>
    <w:rsid w:val="00D32296"/>
    <w:rsid w:val="00D32B81"/>
    <w:rsid w:val="00D42CC7"/>
    <w:rsid w:val="00D45162"/>
    <w:rsid w:val="00D51DDF"/>
    <w:rsid w:val="00D52015"/>
    <w:rsid w:val="00D56A2D"/>
    <w:rsid w:val="00D603B2"/>
    <w:rsid w:val="00D71B65"/>
    <w:rsid w:val="00D76A44"/>
    <w:rsid w:val="00D77951"/>
    <w:rsid w:val="00D800A0"/>
    <w:rsid w:val="00D809F3"/>
    <w:rsid w:val="00D80A90"/>
    <w:rsid w:val="00D90A28"/>
    <w:rsid w:val="00D91E99"/>
    <w:rsid w:val="00D92081"/>
    <w:rsid w:val="00D92B41"/>
    <w:rsid w:val="00D93A74"/>
    <w:rsid w:val="00D97291"/>
    <w:rsid w:val="00D97E62"/>
    <w:rsid w:val="00DA084D"/>
    <w:rsid w:val="00DA1F1F"/>
    <w:rsid w:val="00DA4739"/>
    <w:rsid w:val="00DA503B"/>
    <w:rsid w:val="00DA58F8"/>
    <w:rsid w:val="00DA675B"/>
    <w:rsid w:val="00DA694E"/>
    <w:rsid w:val="00DB2258"/>
    <w:rsid w:val="00DB235A"/>
    <w:rsid w:val="00DC40AD"/>
    <w:rsid w:val="00DC5F1D"/>
    <w:rsid w:val="00DC5F58"/>
    <w:rsid w:val="00DD13C4"/>
    <w:rsid w:val="00DD4550"/>
    <w:rsid w:val="00DD52A6"/>
    <w:rsid w:val="00DE5664"/>
    <w:rsid w:val="00DE7A2E"/>
    <w:rsid w:val="00DF1BF5"/>
    <w:rsid w:val="00DF20C5"/>
    <w:rsid w:val="00DF4EE6"/>
    <w:rsid w:val="00DF662B"/>
    <w:rsid w:val="00E02BED"/>
    <w:rsid w:val="00E0422B"/>
    <w:rsid w:val="00E116FD"/>
    <w:rsid w:val="00E14F8B"/>
    <w:rsid w:val="00E153C3"/>
    <w:rsid w:val="00E166D8"/>
    <w:rsid w:val="00E22B2B"/>
    <w:rsid w:val="00E333D0"/>
    <w:rsid w:val="00E33F9E"/>
    <w:rsid w:val="00E415CF"/>
    <w:rsid w:val="00E53248"/>
    <w:rsid w:val="00E55122"/>
    <w:rsid w:val="00E60A88"/>
    <w:rsid w:val="00E63FD1"/>
    <w:rsid w:val="00E66AA7"/>
    <w:rsid w:val="00E67BB9"/>
    <w:rsid w:val="00E734C8"/>
    <w:rsid w:val="00E76276"/>
    <w:rsid w:val="00E7647C"/>
    <w:rsid w:val="00E773AD"/>
    <w:rsid w:val="00E85670"/>
    <w:rsid w:val="00E86940"/>
    <w:rsid w:val="00E90150"/>
    <w:rsid w:val="00E92634"/>
    <w:rsid w:val="00E9335A"/>
    <w:rsid w:val="00E94441"/>
    <w:rsid w:val="00EA1F1F"/>
    <w:rsid w:val="00EA4FF7"/>
    <w:rsid w:val="00EA7C68"/>
    <w:rsid w:val="00EB0BAE"/>
    <w:rsid w:val="00EB20D8"/>
    <w:rsid w:val="00EB4186"/>
    <w:rsid w:val="00EB612B"/>
    <w:rsid w:val="00EB6CFB"/>
    <w:rsid w:val="00EB70E1"/>
    <w:rsid w:val="00EB7ABF"/>
    <w:rsid w:val="00EC45A8"/>
    <w:rsid w:val="00EC4A0E"/>
    <w:rsid w:val="00EE4A75"/>
    <w:rsid w:val="00EE5CA2"/>
    <w:rsid w:val="00EF141A"/>
    <w:rsid w:val="00EF77BF"/>
    <w:rsid w:val="00EF78AE"/>
    <w:rsid w:val="00F00559"/>
    <w:rsid w:val="00F01319"/>
    <w:rsid w:val="00F01AA1"/>
    <w:rsid w:val="00F02F0E"/>
    <w:rsid w:val="00F10049"/>
    <w:rsid w:val="00F13EAD"/>
    <w:rsid w:val="00F15B61"/>
    <w:rsid w:val="00F15D3B"/>
    <w:rsid w:val="00F245A0"/>
    <w:rsid w:val="00F2544F"/>
    <w:rsid w:val="00F27C54"/>
    <w:rsid w:val="00F3397D"/>
    <w:rsid w:val="00F33A18"/>
    <w:rsid w:val="00F36692"/>
    <w:rsid w:val="00F4558F"/>
    <w:rsid w:val="00F45959"/>
    <w:rsid w:val="00F4655B"/>
    <w:rsid w:val="00F47699"/>
    <w:rsid w:val="00F51556"/>
    <w:rsid w:val="00F612EE"/>
    <w:rsid w:val="00F616EC"/>
    <w:rsid w:val="00F63322"/>
    <w:rsid w:val="00F6515A"/>
    <w:rsid w:val="00F67E15"/>
    <w:rsid w:val="00F7432D"/>
    <w:rsid w:val="00F765C5"/>
    <w:rsid w:val="00F80E38"/>
    <w:rsid w:val="00F837C3"/>
    <w:rsid w:val="00F92CDF"/>
    <w:rsid w:val="00FA077E"/>
    <w:rsid w:val="00FA08A0"/>
    <w:rsid w:val="00FA5A9E"/>
    <w:rsid w:val="00FC2F3C"/>
    <w:rsid w:val="00FD09FC"/>
    <w:rsid w:val="00FD2A59"/>
    <w:rsid w:val="00FD3C2A"/>
    <w:rsid w:val="00FD4165"/>
    <w:rsid w:val="00FE0C3A"/>
    <w:rsid w:val="00FE2489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769F"/>
  <w15:docId w15:val="{F5E9CDAA-C1F5-43E0-8290-1F06CE7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es.rs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jat.efbrck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686D-A140-4D4E-801A-EA53E79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12</Pages>
  <Words>2917</Words>
  <Characters>16630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301</cp:revision>
  <cp:lastPrinted>2017-01-24T07:53:00Z</cp:lastPrinted>
  <dcterms:created xsi:type="dcterms:W3CDTF">2015-07-15T11:43:00Z</dcterms:created>
  <dcterms:modified xsi:type="dcterms:W3CDTF">2018-06-25T11:04:00Z</dcterms:modified>
</cp:coreProperties>
</file>