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A5" w:rsidRPr="00A42CA2" w:rsidRDefault="001218A5" w:rsidP="001218A5">
      <w:pPr>
        <w:jc w:val="both"/>
        <w:rPr>
          <w:lang w:val="sr-Cyrl-CS"/>
        </w:rPr>
      </w:pPr>
      <w:r w:rsidRPr="001218A5">
        <w:rPr>
          <w:lang w:eastAsia="ii-CN"/>
        </w:rPr>
        <w:t>Одлуком Наставно-научног вијећа</w:t>
      </w:r>
      <w:r w:rsidR="00A42CA2">
        <w:rPr>
          <w:lang w:eastAsia="ii-CN"/>
        </w:rPr>
        <w:t xml:space="preserve"> </w:t>
      </w:r>
      <w:r w:rsidR="00A42CA2">
        <w:rPr>
          <w:lang w:val="sr-Cyrl-CS" w:eastAsia="ii-CN"/>
        </w:rPr>
        <w:t xml:space="preserve">Медицинског </w:t>
      </w:r>
      <w:r w:rsidRPr="001218A5">
        <w:rPr>
          <w:lang w:val="sr-Cyrl-CS" w:eastAsia="ii-CN"/>
        </w:rPr>
        <w:t>фа</w:t>
      </w:r>
      <w:r w:rsidR="00A42CA2">
        <w:rPr>
          <w:lang w:val="sr-Cyrl-CS" w:eastAsia="ii-CN"/>
        </w:rPr>
        <w:t>култета</w:t>
      </w:r>
      <w:r w:rsidRPr="001218A5">
        <w:rPr>
          <w:lang w:eastAsia="ii-CN"/>
        </w:rPr>
        <w:t xml:space="preserve">, Универзитета у Источном Сарајеву, број </w:t>
      </w:r>
      <w:r w:rsidR="00A42CA2">
        <w:rPr>
          <w:lang w:val="sr-Cyrl-CS" w:eastAsia="ii-CN"/>
        </w:rPr>
        <w:t xml:space="preserve">01-3-123 </w:t>
      </w:r>
      <w:r w:rsidRPr="001218A5">
        <w:rPr>
          <w:lang w:eastAsia="ii-CN"/>
        </w:rPr>
        <w:t xml:space="preserve">од </w:t>
      </w:r>
      <w:r w:rsidR="00A42CA2">
        <w:rPr>
          <w:lang w:val="sr-Cyrl-CS" w:eastAsia="ii-CN"/>
        </w:rPr>
        <w:t>09.03.2018. год</w:t>
      </w:r>
      <w:r w:rsidR="00A42CA2">
        <w:rPr>
          <w:lang w:eastAsia="ii-CN"/>
        </w:rPr>
        <w:t xml:space="preserve">, именована је </w:t>
      </w:r>
      <w:r w:rsidRPr="001218A5">
        <w:rPr>
          <w:lang w:val="sr-Cyrl-CS" w:eastAsia="ii-CN"/>
        </w:rPr>
        <w:t>Комисија</w:t>
      </w:r>
      <w:r w:rsidRPr="001218A5">
        <w:rPr>
          <w:lang w:eastAsia="ii-CN"/>
        </w:rPr>
        <w:t xml:space="preserve"> </w:t>
      </w:r>
      <w:r w:rsidRPr="001218A5">
        <w:t>за оцјену</w:t>
      </w:r>
      <w:r w:rsidRPr="001218A5">
        <w:rPr>
          <w:lang w:val="sr-Cyrl-CS"/>
        </w:rPr>
        <w:t xml:space="preserve"> и одбрану урађене</w:t>
      </w:r>
      <w:r w:rsidRPr="001218A5">
        <w:t xml:space="preserve"> докторске дисертације кандидата </w:t>
      </w:r>
      <w:r w:rsidR="00A42CA2">
        <w:rPr>
          <w:lang w:val="sr-Cyrl-CS"/>
        </w:rPr>
        <w:t>в. асист. Драгане Дракул</w:t>
      </w:r>
      <w:r w:rsidR="00A42CA2">
        <w:rPr>
          <w:lang w:val="sr-Cyrl-BA"/>
        </w:rPr>
        <w:t xml:space="preserve"> </w:t>
      </w:r>
      <w:r w:rsidR="00A42CA2">
        <w:t>под насловом "</w:t>
      </w:r>
      <w:r w:rsidR="00A42CA2">
        <w:rPr>
          <w:lang w:val="sr-Cyrl-CS"/>
        </w:rPr>
        <w:t xml:space="preserve">Значај калијумских канала и </w:t>
      </w:r>
      <w:r w:rsidR="008C15AF">
        <w:rPr>
          <w:lang w:val="sr-Cyrl-CS"/>
        </w:rPr>
        <w:t xml:space="preserve">антиоксидативног система у механизму дејства пинацидила и </w:t>
      </w:r>
      <w:r w:rsidR="00A42CA2">
        <w:rPr>
          <w:lang w:val="sr-Cyrl-CS"/>
        </w:rPr>
        <w:t>магнезијум сулфата на изолованим хуманим умбиликалним крвним судовима</w:t>
      </w:r>
      <w:r w:rsidRPr="001218A5">
        <w:t>"</w:t>
      </w:r>
      <w:r w:rsidR="00A42CA2">
        <w:rPr>
          <w:lang w:val="sr-Cyrl-CS"/>
        </w:rPr>
        <w:t>.</w:t>
      </w:r>
    </w:p>
    <w:p w:rsidR="001218A5" w:rsidRPr="001218A5" w:rsidRDefault="001218A5" w:rsidP="001218A5">
      <w:pPr>
        <w:jc w:val="both"/>
        <w:rPr>
          <w:lang w:val="sr-Cyrl-BA"/>
        </w:rPr>
      </w:pPr>
      <w:r w:rsidRPr="001218A5">
        <w:rPr>
          <w:lang w:val="sr-Cyrl-BA"/>
        </w:rPr>
        <w:t xml:space="preserve"> </w:t>
      </w:r>
    </w:p>
    <w:p w:rsidR="001218A5" w:rsidRPr="001218A5" w:rsidRDefault="001218A5" w:rsidP="001218A5">
      <w:pPr>
        <w:spacing w:after="200" w:line="276" w:lineRule="auto"/>
        <w:jc w:val="both"/>
        <w:rPr>
          <w:lang w:eastAsia="ii-CN"/>
        </w:rPr>
      </w:pPr>
      <w:r w:rsidRPr="001218A5">
        <w:rPr>
          <w:lang w:eastAsia="ii-CN"/>
        </w:rPr>
        <w:t xml:space="preserve"> ( у даљем тексту: </w:t>
      </w:r>
      <w:r w:rsidRPr="001218A5">
        <w:rPr>
          <w:lang w:val="sr-Cyrl-CS" w:eastAsia="sr-Cyrl-CS"/>
        </w:rPr>
        <w:t>Комисија)</w:t>
      </w:r>
      <w:r w:rsidR="003F3FEC">
        <w:rPr>
          <w:rStyle w:val="FootnoteReference"/>
          <w:lang w:val="sr-Cyrl-CS" w:eastAsia="sr-Cyrl-CS"/>
        </w:rPr>
        <w:footnoteReference w:id="1"/>
      </w:r>
      <w:r w:rsidRPr="001218A5">
        <w:rPr>
          <w:lang w:eastAsia="ii-CN"/>
        </w:rPr>
        <w:t xml:space="preserve"> у сљедећем саставу:</w:t>
      </w:r>
    </w:p>
    <w:p w:rsidR="001218A5" w:rsidRPr="001218A5" w:rsidRDefault="00A42CA2" w:rsidP="001218A5">
      <w:pPr>
        <w:numPr>
          <w:ilvl w:val="0"/>
          <w:numId w:val="4"/>
        </w:numPr>
        <w:spacing w:after="200" w:line="276" w:lineRule="auto"/>
        <w:contextualSpacing/>
        <w:jc w:val="both"/>
        <w:rPr>
          <w:lang w:eastAsia="ii-CN"/>
        </w:rPr>
      </w:pPr>
      <w:r>
        <w:rPr>
          <w:lang w:val="sr-Cyrl-CS" w:eastAsia="ii-CN"/>
        </w:rPr>
        <w:t>Проф. др Свјетлана Стоисављевић Шатара, ужа научна област Фармакологија и фармација, редовни професор, Медицински факултет у Бањалуци, предсједник Комисије;</w:t>
      </w:r>
    </w:p>
    <w:p w:rsidR="001218A5" w:rsidRPr="001218A5" w:rsidRDefault="00780798" w:rsidP="001218A5">
      <w:pPr>
        <w:numPr>
          <w:ilvl w:val="0"/>
          <w:numId w:val="4"/>
        </w:numPr>
        <w:spacing w:after="200" w:line="276" w:lineRule="auto"/>
        <w:contextualSpacing/>
        <w:jc w:val="both"/>
        <w:rPr>
          <w:lang w:eastAsia="ii-CN"/>
        </w:rPr>
      </w:pPr>
      <w:r>
        <w:rPr>
          <w:lang w:val="sr-Cyrl-CS" w:eastAsia="ii-CN"/>
        </w:rPr>
        <w:t>Др</w:t>
      </w:r>
      <w:r>
        <w:rPr>
          <w:lang w:eastAsia="ii-CN"/>
        </w:rPr>
        <w:t xml:space="preserve"> </w:t>
      </w:r>
      <w:r w:rsidR="00A42CA2">
        <w:rPr>
          <w:lang w:val="sr-Cyrl-CS" w:eastAsia="ii-CN"/>
        </w:rPr>
        <w:t>сци Душко Благојевић, ужа научна област Физиологија, научни савјетник, Институт за биолошка истраживања Синиша Станковић „ИБИСС“, Београд, члан Комисије;</w:t>
      </w:r>
    </w:p>
    <w:p w:rsidR="001218A5" w:rsidRPr="001218A5" w:rsidRDefault="00A42CA2" w:rsidP="00A42CA2">
      <w:pPr>
        <w:numPr>
          <w:ilvl w:val="0"/>
          <w:numId w:val="4"/>
        </w:numPr>
        <w:spacing w:after="200" w:line="276" w:lineRule="auto"/>
        <w:contextualSpacing/>
        <w:jc w:val="both"/>
        <w:rPr>
          <w:lang w:eastAsia="ii-CN"/>
        </w:rPr>
      </w:pPr>
      <w:r>
        <w:rPr>
          <w:lang w:val="sr-Cyrl-CS" w:eastAsia="ii-CN"/>
        </w:rPr>
        <w:t>Доц др Лана Нежић, ужа научна област Фармакологија и фармација, доцент, Медицински факултет у Бањалуци,</w:t>
      </w:r>
      <w:r w:rsidRPr="00A42CA2">
        <w:rPr>
          <w:lang w:val="sr-Cyrl-CS" w:eastAsia="ii-CN"/>
        </w:rPr>
        <w:t xml:space="preserve"> </w:t>
      </w:r>
      <w:r>
        <w:rPr>
          <w:lang w:val="sr-Cyrl-CS" w:eastAsia="ii-CN"/>
        </w:rPr>
        <w:t>члан Комисије.</w:t>
      </w:r>
    </w:p>
    <w:p w:rsidR="001218A5" w:rsidRPr="001218A5" w:rsidRDefault="001218A5" w:rsidP="003B31A4"/>
    <w:p w:rsidR="003B31A4" w:rsidRDefault="003B31A4" w:rsidP="003B31A4">
      <w:pPr>
        <w:jc w:val="both"/>
        <w:rPr>
          <w:lang w:val="sr-Cyrl-BA"/>
        </w:rPr>
      </w:pPr>
    </w:p>
    <w:p w:rsidR="001218A5" w:rsidRPr="001218A5" w:rsidRDefault="001218A5" w:rsidP="001218A5">
      <w:pPr>
        <w:spacing w:after="200"/>
        <w:jc w:val="both"/>
        <w:rPr>
          <w:lang w:val="sr-Cyrl-BA" w:eastAsia="ii-CN"/>
        </w:rPr>
      </w:pPr>
      <w:r>
        <w:t>K</w:t>
      </w:r>
      <w:r w:rsidR="003B31A4">
        <w:rPr>
          <w:lang w:val="sr-Cyrl-BA"/>
        </w:rPr>
        <w:t xml:space="preserve">омисија </w:t>
      </w:r>
      <w:r w:rsidR="00780798">
        <w:rPr>
          <w:lang w:val="sr-Cyrl-BA"/>
        </w:rPr>
        <w:t xml:space="preserve">је </w:t>
      </w:r>
      <w:r w:rsidR="003B31A4">
        <w:rPr>
          <w:lang w:val="sr-Cyrl-BA"/>
        </w:rPr>
        <w:t xml:space="preserve">прегледала и оцијенила </w:t>
      </w:r>
      <w:r w:rsidR="003B31A4">
        <w:t>докторск</w:t>
      </w:r>
      <w:r w:rsidR="003B31A4">
        <w:rPr>
          <w:lang w:val="sr-Cyrl-CS"/>
        </w:rPr>
        <w:t xml:space="preserve">у </w:t>
      </w:r>
      <w:r w:rsidR="003B31A4">
        <w:t>дисертациј</w:t>
      </w:r>
      <w:r w:rsidR="003B31A4">
        <w:rPr>
          <w:lang w:val="sr-Cyrl-CS"/>
        </w:rPr>
        <w:t>у и о томе подноси</w:t>
      </w:r>
      <w:r w:rsidRPr="001218A5">
        <w:rPr>
          <w:lang w:val="sr-Cyrl-CS" w:eastAsia="ii-CN"/>
        </w:rPr>
        <w:t xml:space="preserve"> Наставно-научном вијећу </w:t>
      </w:r>
      <w:r w:rsidR="00A42CA2">
        <w:rPr>
          <w:lang w:val="sr-Cyrl-CS" w:eastAsia="ii-CN"/>
        </w:rPr>
        <w:t>Медицинског факултета</w:t>
      </w:r>
      <w:r w:rsidRPr="001218A5">
        <w:rPr>
          <w:lang w:val="sr-Cyrl-CS" w:eastAsia="ii-CN"/>
        </w:rPr>
        <w:t>, Уни</w:t>
      </w:r>
      <w:r w:rsidR="00780798">
        <w:rPr>
          <w:lang w:val="sr-Cyrl-CS" w:eastAsia="ii-CN"/>
        </w:rPr>
        <w:t>верзитета у Источном Сарајеву сљ</w:t>
      </w:r>
      <w:r w:rsidRPr="001218A5">
        <w:rPr>
          <w:lang w:val="sr-Cyrl-CS" w:eastAsia="ii-CN"/>
        </w:rPr>
        <w:t>едећи</w:t>
      </w:r>
    </w:p>
    <w:p w:rsidR="003B31A4" w:rsidRPr="003030ED" w:rsidRDefault="003B31A4" w:rsidP="003B31A4">
      <w:pPr>
        <w:jc w:val="both"/>
        <w:rPr>
          <w:lang w:val="sr-Cyrl-BA"/>
        </w:rPr>
      </w:pPr>
    </w:p>
    <w:p w:rsidR="0097002B" w:rsidRDefault="0097002B" w:rsidP="001218A5">
      <w:pPr>
        <w:rPr>
          <w:b/>
          <w:sz w:val="36"/>
          <w:szCs w:val="36"/>
        </w:rPr>
      </w:pPr>
    </w:p>
    <w:p w:rsidR="00297B24" w:rsidRPr="00A45C6A" w:rsidRDefault="00297B24" w:rsidP="00297B24">
      <w:pPr>
        <w:jc w:val="center"/>
        <w:rPr>
          <w:b/>
          <w:sz w:val="28"/>
          <w:szCs w:val="28"/>
        </w:rPr>
      </w:pPr>
      <w:r w:rsidRPr="00A45C6A">
        <w:rPr>
          <w:b/>
          <w:sz w:val="28"/>
          <w:szCs w:val="28"/>
        </w:rPr>
        <w:t>И З В Ј Е Ш Т А Ј</w:t>
      </w:r>
    </w:p>
    <w:p w:rsidR="00922728" w:rsidRDefault="00922728" w:rsidP="00297B24">
      <w:pPr>
        <w:jc w:val="center"/>
        <w:rPr>
          <w:b/>
        </w:rPr>
      </w:pPr>
      <w:r>
        <w:rPr>
          <w:b/>
        </w:rPr>
        <w:t>о оцјени урађене докторске дисертације</w:t>
      </w:r>
    </w:p>
    <w:p w:rsidR="00922728" w:rsidRPr="00922728" w:rsidRDefault="00922728" w:rsidP="00297B24">
      <w:pPr>
        <w:jc w:val="center"/>
        <w:rPr>
          <w:b/>
        </w:rPr>
      </w:pPr>
    </w:p>
    <w:p w:rsidR="00297B24" w:rsidRDefault="00297B24"/>
    <w:tbl>
      <w:tblPr>
        <w:tblStyle w:val="TableGrid"/>
        <w:tblW w:w="0" w:type="auto"/>
        <w:tblInd w:w="108" w:type="dxa"/>
        <w:tblLook w:val="04A0"/>
      </w:tblPr>
      <w:tblGrid>
        <w:gridCol w:w="9514"/>
      </w:tblGrid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Значај и допринос докторске дисертације са становишта актуелног ст</w:t>
            </w:r>
            <w:r w:rsidR="001218A5">
              <w:rPr>
                <w:lang w:val="sr-Cyrl-CS"/>
              </w:rPr>
              <w:t>ања у одређеној научној области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D678F6" w:rsidRDefault="00D678F6" w:rsidP="00D678F6">
            <w:pPr>
              <w:spacing w:line="360" w:lineRule="auto"/>
              <w:ind w:firstLine="360"/>
              <w:jc w:val="both"/>
              <w:rPr>
                <w:lang w:val="sr-Cyrl-CS"/>
              </w:rPr>
            </w:pPr>
            <w:r>
              <w:t xml:space="preserve">Истраживања обављена у урађеној докторској дисертацији обрађују актуелну проблематику која је са научног аспекта савремена и недовољно истражена, а са клиничког аспекта познавање </w:t>
            </w:r>
            <w:r>
              <w:rPr>
                <w:lang w:val="sr-Cyrl-CS"/>
              </w:rPr>
              <w:t>е</w:t>
            </w:r>
            <w:r w:rsidR="009128B3">
              <w:rPr>
                <w:lang w:val="sr-Cyrl-CS"/>
              </w:rPr>
              <w:t>феката лијекова који се примјењ</w:t>
            </w:r>
            <w:r>
              <w:rPr>
                <w:lang w:val="sr-Cyrl-CS"/>
              </w:rPr>
              <w:t>ују током гравидитета и порођаја на умбиликалну циркулацију омогућава избор оптималне терапије за мајку и плод</w:t>
            </w:r>
            <w:r>
              <w:t>.</w:t>
            </w:r>
          </w:p>
          <w:p w:rsidR="00D678F6" w:rsidRDefault="00D678F6" w:rsidP="00D678F6">
            <w:pPr>
              <w:spacing w:line="360" w:lineRule="auto"/>
              <w:ind w:firstLine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Одржавање умбиликалне циркулације током гравидитета је неопходно за правилан раст и развој фетуса. Смањен проток кроз умбиликалне крвне судове је увијек узрочно/посљедично повезан са смањеном перфузијом плаценте, а то заједно доводи до успореног раста фетуса</w:t>
            </w:r>
            <w:r w:rsidR="00590B6A">
              <w:rPr>
                <w:lang w:val="sr-Cyrl-CS"/>
              </w:rPr>
              <w:t>. Интраутерина ретардација раста фетуса има осим блиских и удаљене нежељене ефекте, тј. даје и дугорочне, углавном кардиоваскуларне компликације.</w:t>
            </w:r>
          </w:p>
          <w:p w:rsidR="00590B6A" w:rsidRPr="00D678F6" w:rsidRDefault="00590B6A" w:rsidP="00D678F6">
            <w:pPr>
              <w:spacing w:line="360" w:lineRule="auto"/>
              <w:ind w:firstLine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>Тонус свих крвних судова, па тако и умбиликалних, у великој мјери одређују К</w:t>
            </w:r>
            <w:r w:rsidRPr="00590B6A">
              <w:rPr>
                <w:vertAlign w:val="superscript"/>
                <w:lang w:val="sr-Cyrl-CS"/>
              </w:rPr>
              <w:t>+</w:t>
            </w:r>
            <w:r>
              <w:rPr>
                <w:lang w:val="sr-Cyrl-CS"/>
              </w:rPr>
              <w:t xml:space="preserve"> канали, као и </w:t>
            </w:r>
            <w:r>
              <w:rPr>
                <w:lang w:val="sr-Cyrl-CS"/>
              </w:rPr>
              <w:sym w:font="Symbol" w:char="F062"/>
            </w:r>
            <w:r w:rsidR="00E96205">
              <w:rPr>
                <w:lang w:val="sr-Cyrl-CS"/>
              </w:rPr>
              <w:t>-рецептори</w:t>
            </w:r>
            <w:r>
              <w:rPr>
                <w:lang w:val="sr-Cyrl-CS"/>
              </w:rPr>
              <w:t>. Осим ендогених супстанци на К</w:t>
            </w:r>
            <w:r w:rsidRPr="00590B6A">
              <w:rPr>
                <w:vertAlign w:val="superscript"/>
                <w:lang w:val="sr-Cyrl-CS"/>
              </w:rPr>
              <w:t>+</w:t>
            </w:r>
            <w:r>
              <w:rPr>
                <w:lang w:val="sr-Cyrl-CS"/>
              </w:rPr>
              <w:t xml:space="preserve">-канале и </w:t>
            </w:r>
            <w:r>
              <w:rPr>
                <w:lang w:val="sr-Cyrl-CS"/>
              </w:rPr>
              <w:sym w:font="Symbol" w:char="F062"/>
            </w:r>
            <w:r>
              <w:rPr>
                <w:lang w:val="sr-Cyrl-CS"/>
              </w:rPr>
              <w:t xml:space="preserve">-рецепторе могу да дјелују и егзогено примјењене супстанце, прије свега лијекови. Ова чињеница је од значаја за живот плода јер мајке током трудноће могу да узимају различите лијекове ради лијечења своје хипертензије/еклампсије или токолитике за супримирање контракција утеруса. </w:t>
            </w:r>
            <w:r w:rsidR="00461B97">
              <w:rPr>
                <w:lang w:val="sr-Cyrl-CS"/>
              </w:rPr>
              <w:t xml:space="preserve">Умбиликални крвни судови су специфични </w:t>
            </w:r>
            <w:r w:rsidR="0006154C">
              <w:rPr>
                <w:lang w:val="sr-Cyrl-CS"/>
              </w:rPr>
              <w:t xml:space="preserve">по томе што су веома слабо инервисани, тако да њихов тонус доминантно одређују циркулишуће </w:t>
            </w:r>
            <w:r w:rsidR="0006154C">
              <w:rPr>
                <w:lang w:val="sr-Cyrl-CS"/>
              </w:rPr>
              <w:lastRenderedPageBreak/>
              <w:t xml:space="preserve">вазоактивне ендогене и егзогене супстанце (ендотелин, тромбоксан, серотонин, </w:t>
            </w:r>
            <w:r w:rsidR="0006154C" w:rsidRPr="002E6F4F">
              <w:rPr>
                <w:lang w:val="sr-Latn-CS"/>
              </w:rPr>
              <w:t>PGF</w:t>
            </w:r>
            <w:r w:rsidR="0006154C" w:rsidRPr="002E6F4F">
              <w:rPr>
                <w:vertAlign w:val="subscript"/>
                <w:lang w:val="sr-Latn-CS"/>
              </w:rPr>
              <w:t>2</w:t>
            </w:r>
            <w:r w:rsidR="0006154C" w:rsidRPr="002E6F4F">
              <w:rPr>
                <w:vertAlign w:val="subscript"/>
                <w:lang w:val="sr-Latn-CS"/>
              </w:rPr>
              <w:sym w:font="Symbol" w:char="F061"/>
            </w:r>
            <w:r w:rsidR="0006154C" w:rsidRPr="002E6F4F">
              <w:rPr>
                <w:lang w:val="sr-Latn-CS"/>
              </w:rPr>
              <w:t xml:space="preserve">, </w:t>
            </w:r>
            <w:r w:rsidR="0006154C">
              <w:rPr>
                <w:lang w:val="sr-Cyrl-CS"/>
              </w:rPr>
              <w:t>вазопресин</w:t>
            </w:r>
            <w:r w:rsidR="0006154C" w:rsidRPr="002E6F4F">
              <w:rPr>
                <w:lang w:val="sr-Latn-CS"/>
              </w:rPr>
              <w:t xml:space="preserve">, NO, </w:t>
            </w:r>
            <w:r w:rsidR="0006154C">
              <w:rPr>
                <w:lang w:val="sr-Cyrl-CS"/>
              </w:rPr>
              <w:t>аденозин,</w:t>
            </w:r>
            <w:r w:rsidR="0006154C" w:rsidRPr="002E6F4F">
              <w:rPr>
                <w:lang w:val="sr-Latn-CS"/>
              </w:rPr>
              <w:t xml:space="preserve"> PGI</w:t>
            </w:r>
            <w:r w:rsidR="0006154C" w:rsidRPr="002E6F4F">
              <w:rPr>
                <w:vertAlign w:val="subscript"/>
                <w:lang w:val="sr-Latn-CS"/>
              </w:rPr>
              <w:t>2</w:t>
            </w:r>
            <w:r w:rsidR="0006154C" w:rsidRPr="0006154C">
              <w:rPr>
                <w:lang w:val="sr-Cyrl-CS"/>
              </w:rPr>
              <w:t>,</w:t>
            </w:r>
            <w:r w:rsidR="0006154C">
              <w:rPr>
                <w:vertAlign w:val="subscript"/>
                <w:lang w:val="sr-Cyrl-CS"/>
              </w:rPr>
              <w:t xml:space="preserve"> </w:t>
            </w:r>
            <w:r w:rsidR="0006154C">
              <w:rPr>
                <w:lang w:val="sr-Cyrl-CS"/>
              </w:rPr>
              <w:t xml:space="preserve">јони  </w:t>
            </w:r>
            <w:r w:rsidR="0006154C" w:rsidRPr="002E6F4F">
              <w:t>Ca</w:t>
            </w:r>
            <w:r w:rsidR="0006154C" w:rsidRPr="00B4083D">
              <w:rPr>
                <w:vertAlign w:val="superscript"/>
                <w:lang w:val="sr-Latn-CS"/>
              </w:rPr>
              <w:t>2+</w:t>
            </w:r>
            <w:r w:rsidR="0006154C" w:rsidRPr="00B4083D">
              <w:rPr>
                <w:lang w:val="sr-Latn-CS"/>
              </w:rPr>
              <w:t xml:space="preserve">, </w:t>
            </w:r>
            <w:r w:rsidR="0006154C" w:rsidRPr="002E6F4F">
              <w:t>K</w:t>
            </w:r>
            <w:r w:rsidR="0006154C" w:rsidRPr="00B4083D">
              <w:rPr>
                <w:vertAlign w:val="superscript"/>
                <w:lang w:val="sr-Latn-CS"/>
              </w:rPr>
              <w:t>+</w:t>
            </w:r>
            <w:r w:rsidR="0006154C" w:rsidRPr="00B4083D">
              <w:rPr>
                <w:lang w:val="sr-Latn-CS"/>
              </w:rPr>
              <w:t xml:space="preserve">, </w:t>
            </w:r>
            <w:r w:rsidR="0006154C" w:rsidRPr="002E6F4F">
              <w:t>Mg</w:t>
            </w:r>
            <w:r w:rsidR="0006154C" w:rsidRPr="00B4083D">
              <w:rPr>
                <w:vertAlign w:val="superscript"/>
                <w:lang w:val="sr-Latn-CS"/>
              </w:rPr>
              <w:t>2+</w:t>
            </w:r>
            <w:r w:rsidR="0006154C">
              <w:rPr>
                <w:lang w:val="sr-Cyrl-CS"/>
              </w:rPr>
              <w:t>,</w:t>
            </w:r>
            <w:r w:rsidR="0006154C">
              <w:rPr>
                <w:vertAlign w:val="subscript"/>
                <w:lang w:val="sr-Cyrl-CS"/>
              </w:rPr>
              <w:t xml:space="preserve"> </w:t>
            </w:r>
            <w:r w:rsidR="0006154C">
              <w:rPr>
                <w:lang w:val="sr-Cyrl-CS"/>
              </w:rPr>
              <w:t>примјењени лијекови</w:t>
            </w:r>
            <w:r w:rsidR="0006154C">
              <w:rPr>
                <w:lang w:val="sr-Latn-CS"/>
              </w:rPr>
              <w:t>)</w:t>
            </w:r>
            <w:r w:rsidR="0006154C">
              <w:rPr>
                <w:lang w:val="sr-Cyrl-CS"/>
              </w:rPr>
              <w:t xml:space="preserve">. Умбиликални крвни судови </w:t>
            </w:r>
            <w:r w:rsidR="00461B97">
              <w:rPr>
                <w:lang w:val="sr-Cyrl-CS"/>
              </w:rPr>
              <w:t>не реагују ни на један примјењени лијек исто као крвни судови мајке, а ова чињеница се често занемарује, углавном због недостатка података о ефектима лијекова на умбиликалну и феталну циркулацију.</w:t>
            </w:r>
          </w:p>
          <w:p w:rsidR="00FE2DEC" w:rsidRPr="00310900" w:rsidRDefault="007A5EDD" w:rsidP="007A5EDD">
            <w:pPr>
              <w:spacing w:line="36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</w:t>
            </w:r>
            <w:r w:rsidR="0006154C">
              <w:rPr>
                <w:lang w:val="sr-Cyrl-CS"/>
              </w:rPr>
              <w:t>Током трудноће и порођаја се дешавају бројне оксидативне промјене</w:t>
            </w:r>
            <w:r w:rsidR="004F6FAB" w:rsidRPr="002E6F4F">
              <w:rPr>
                <w:lang w:val="sr-Latn-CS"/>
              </w:rPr>
              <w:t xml:space="preserve"> </w:t>
            </w:r>
            <w:r w:rsidR="00780798">
              <w:rPr>
                <w:lang w:val="sr-Cyrl-CS"/>
              </w:rPr>
              <w:t xml:space="preserve">у организму мајке и плода </w:t>
            </w:r>
            <w:r w:rsidR="0006154C">
              <w:rPr>
                <w:lang w:val="sr-Cyrl-CS"/>
              </w:rPr>
              <w:t>чија природа још увијек није разјашњена. Ограничен је број студија које су се до сада бавиле овом проблематиком, а већина их је имала за циљ утврђивање активности ензима антиоксидативног система</w:t>
            </w:r>
            <w:r w:rsidR="00310900">
              <w:rPr>
                <w:lang w:val="sr-Cyrl-CS"/>
              </w:rPr>
              <w:t xml:space="preserve"> (АОС)</w:t>
            </w:r>
            <w:r w:rsidR="0006154C">
              <w:rPr>
                <w:lang w:val="sr-Cyrl-CS"/>
              </w:rPr>
              <w:t xml:space="preserve"> у крви мајке, односно неонатуса</w:t>
            </w:r>
            <w:r w:rsidR="00310900">
              <w:rPr>
                <w:lang w:val="sr-Cyrl-CS"/>
              </w:rPr>
              <w:t xml:space="preserve"> узетој из умбиликалне артерије и/или непосредно након порођаја. Ово је прво истраживање активности ензима АОС у ткиву умбиликалних крвних судова. Разјашњавање оксидативних промјена у трудноћи и порођају омогућава објашњавање механизма развоја обољења у трудноћи, као и иде</w:t>
            </w:r>
            <w:r w:rsidR="00780798">
              <w:rPr>
                <w:lang w:val="sr-Cyrl-CS"/>
              </w:rPr>
              <w:t>нтификацију терапијских циљева з</w:t>
            </w:r>
            <w:r w:rsidR="00310900">
              <w:rPr>
                <w:lang w:val="sr-Cyrl-CS"/>
              </w:rPr>
              <w:t>а обоњења карактеристична за период гестације као што су хипертензија</w:t>
            </w:r>
            <w:r w:rsidR="00780798">
              <w:rPr>
                <w:lang w:val="sr-Cyrl-CS"/>
              </w:rPr>
              <w:t>, прееклампсија/еклампсија</w:t>
            </w:r>
            <w:r w:rsidR="00310900">
              <w:rPr>
                <w:lang w:val="sr-Cyrl-CS"/>
              </w:rPr>
              <w:t xml:space="preserve"> и претјерана активност миометријума. 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lastRenderedPageBreak/>
              <w:t xml:space="preserve">Оцјену да је урађена докторска дисертација резултат оригиналног научног рада кандидата </w:t>
            </w:r>
            <w:r w:rsidR="001218A5">
              <w:rPr>
                <w:lang w:val="sr-Cyrl-CS"/>
              </w:rPr>
              <w:t>у одговарајућој научној области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E96205" w:rsidRDefault="00310900" w:rsidP="00780798">
            <w:pPr>
              <w:spacing w:line="360" w:lineRule="auto"/>
              <w:ind w:firstLine="414"/>
              <w:jc w:val="both"/>
              <w:rPr>
                <w:lang w:val="sr-Cyrl-CS"/>
              </w:rPr>
            </w:pPr>
            <w:r w:rsidRPr="006D4AFF">
              <w:rPr>
                <w:lang w:val="sr-Cyrl-CS"/>
              </w:rPr>
              <w:t>Урађена докторска дисертација представља оригинално научно дјело.</w:t>
            </w:r>
            <w:r w:rsidR="00E96205">
              <w:t xml:space="preserve"> </w:t>
            </w:r>
            <w:r w:rsidR="00E96205">
              <w:rPr>
                <w:lang w:val="sr-Cyrl-CS"/>
              </w:rPr>
              <w:t xml:space="preserve">По први пут су испитивани ефекти пинацидила на тонус изолованих умбиликалних крвних судова. По први пут је одређена активност ензима АОС у ткиву </w:t>
            </w:r>
            <w:r w:rsidR="00057E27">
              <w:rPr>
                <w:lang w:val="sr-Cyrl-CS"/>
              </w:rPr>
              <w:t xml:space="preserve">хумане </w:t>
            </w:r>
            <w:r w:rsidR="00E96205">
              <w:rPr>
                <w:lang w:val="sr-Cyrl-CS"/>
              </w:rPr>
              <w:t>умбиликалне артерије и вене, као и промјене у активности ензима под утицајем инкубације препарата на 37</w:t>
            </w:r>
            <w:r w:rsidR="00E96205">
              <w:rPr>
                <w:lang w:val="sr-Cyrl-CS"/>
              </w:rPr>
              <w:sym w:font="Symbol" w:char="F0B0"/>
            </w:r>
            <w:r w:rsidR="00E96205">
              <w:rPr>
                <w:lang w:val="sr-Cyrl-CS"/>
              </w:rPr>
              <w:t>С у а</w:t>
            </w:r>
            <w:r w:rsidR="00780798">
              <w:rPr>
                <w:lang w:val="sr-Cyrl-CS"/>
              </w:rPr>
              <w:t>ерисаном Крепсовом раствору, али</w:t>
            </w:r>
            <w:r w:rsidR="00E96205">
              <w:rPr>
                <w:lang w:val="sr-Cyrl-CS"/>
              </w:rPr>
              <w:t xml:space="preserve"> и под утицајем дјеловања растућих концентрација пинацидила, магнезијум сулфата и хексопреналина. Кандидат</w:t>
            </w:r>
            <w:r w:rsidR="00A571D9">
              <w:rPr>
                <w:lang w:val="sr-Cyrl-CS"/>
              </w:rPr>
              <w:t>киња</w:t>
            </w:r>
            <w:r w:rsidR="00E96205">
              <w:rPr>
                <w:lang w:val="sr-Cyrl-CS"/>
              </w:rPr>
              <w:t xml:space="preserve"> је самостално </w:t>
            </w:r>
            <w:r w:rsidR="00A571D9">
              <w:rPr>
                <w:lang w:val="sr-Cyrl-CS"/>
              </w:rPr>
              <w:t>упоредила</w:t>
            </w:r>
            <w:r w:rsidR="00E96205">
              <w:rPr>
                <w:lang w:val="sr-Cyrl-CS"/>
              </w:rPr>
              <w:t xml:space="preserve"> добијене резултате</w:t>
            </w:r>
            <w:r w:rsidR="00A571D9">
              <w:rPr>
                <w:lang w:val="sr-Cyrl-CS"/>
              </w:rPr>
              <w:t xml:space="preserve"> и тиме по први указала на везу између утицаја отварача калијумових канала, магнезијум-сулфата и </w:t>
            </w:r>
            <w:r w:rsidR="00A571D9">
              <w:rPr>
                <w:lang w:val="sr-Cyrl-CS"/>
              </w:rPr>
              <w:sym w:font="Symbol" w:char="F062"/>
            </w:r>
            <w:r w:rsidR="00A571D9">
              <w:rPr>
                <w:lang w:val="sr-Cyrl-CS"/>
              </w:rPr>
              <w:t>-агониста на тонус умбиликалних крвних судова и промјен</w:t>
            </w:r>
            <w:r w:rsidR="00780798">
              <w:rPr>
                <w:lang w:val="sr-Cyrl-CS"/>
              </w:rPr>
              <w:t>е редокс равнотеже</w:t>
            </w:r>
            <w:r w:rsidR="00A571D9">
              <w:rPr>
                <w:lang w:val="sr-Cyrl-CS"/>
              </w:rPr>
              <w:t xml:space="preserve"> у глатким мишићним ћелијама умбиликалне артерије и вене.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Преглед остварених резултата рада кандид</w:t>
            </w:r>
            <w:r w:rsidR="001218A5">
              <w:rPr>
                <w:lang w:val="sr-Cyrl-CS"/>
              </w:rPr>
              <w:t>ата у одређеној научној области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7A5EDD" w:rsidRDefault="007A5EDD" w:rsidP="007A5EDD">
            <w:pPr>
              <w:spacing w:line="360" w:lineRule="auto"/>
              <w:ind w:firstLine="360"/>
              <w:jc w:val="both"/>
              <w:rPr>
                <w:lang w:val="sr-Cyrl-CS"/>
              </w:rPr>
            </w:pPr>
            <w:r w:rsidRPr="004950CD">
              <w:rPr>
                <w:lang w:val="sr-Cyrl-CS"/>
              </w:rPr>
              <w:t>Кандидат</w:t>
            </w:r>
            <w:r>
              <w:rPr>
                <w:lang w:val="sr-Cyrl-CS"/>
              </w:rPr>
              <w:t>киња</w:t>
            </w:r>
            <w:r w:rsidRPr="004950CD">
              <w:rPr>
                <w:lang w:val="sr-Cyrl-CS"/>
              </w:rPr>
              <w:t xml:space="preserve"> је током спроведеног истраживања доби</w:t>
            </w:r>
            <w:r>
              <w:rPr>
                <w:lang w:val="sr-Cyrl-CS"/>
              </w:rPr>
              <w:t>ла</w:t>
            </w:r>
            <w:r w:rsidRPr="004950CD">
              <w:rPr>
                <w:lang w:val="sr-Cyrl-CS"/>
              </w:rPr>
              <w:t xml:space="preserve"> значајне резултате, од којих је највећи број оригиналних. </w:t>
            </w:r>
          </w:p>
          <w:p w:rsidR="00057E27" w:rsidRDefault="00057E27" w:rsidP="007A5EDD">
            <w:pPr>
              <w:spacing w:line="360" w:lineRule="auto"/>
              <w:ind w:firstLine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>Пинацидил и магнезијум-сулфат концентрацијски зависно релаксирају серотонином преконтраховану хуману умбиликалну артерију и вену, али је ефекат на вене јачи него на артерије. Релаксантни ефекат магнезијум сулфата на ХУА и ХУВ је исти. Хексопреналин у примјењеном распону концентрација не доводи до релаксације серотонином преконтраховане умбиликалне артерије и вене.</w:t>
            </w:r>
          </w:p>
          <w:p w:rsidR="007E6381" w:rsidRDefault="007E6381" w:rsidP="007A5EDD">
            <w:pPr>
              <w:spacing w:line="360" w:lineRule="auto"/>
              <w:ind w:firstLine="360"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 xml:space="preserve">Глибенкламид антагонизује релаксантни ефекат пинацидила на серотонином изазвани тонус ХУА и ХУВ. Глибенкламид има већи потенцијал да антагонизује дејство пинацидила на ХУВ, него на ХУА. У механизам дејства пинацидила на серотонином изазван тонус ХУА и ХУВ није укључена модулација </w:t>
            </w:r>
            <w:r>
              <w:rPr>
                <w:sz w:val="24"/>
                <w:szCs w:val="24"/>
                <w:lang w:val="hr-HR"/>
              </w:rPr>
              <w:t>BK</w:t>
            </w:r>
            <w:r w:rsidRPr="00182751">
              <w:rPr>
                <w:sz w:val="24"/>
                <w:szCs w:val="24"/>
                <w:vertAlign w:val="subscript"/>
                <w:lang w:val="hr-HR"/>
              </w:rPr>
              <w:t>Ca</w:t>
            </w:r>
            <w:r>
              <w:rPr>
                <w:sz w:val="24"/>
                <w:szCs w:val="24"/>
                <w:lang w:val="hr-HR"/>
              </w:rPr>
              <w:t>, K</w:t>
            </w:r>
            <w:r>
              <w:rPr>
                <w:sz w:val="24"/>
                <w:szCs w:val="24"/>
                <w:vertAlign w:val="subscript"/>
                <w:lang w:val="hr-HR"/>
              </w:rPr>
              <w:t>V</w:t>
            </w:r>
            <w:r>
              <w:rPr>
                <w:sz w:val="24"/>
                <w:szCs w:val="24"/>
                <w:vertAlign w:val="subscript"/>
                <w:lang w:val="sr-Cyrl-CS"/>
              </w:rPr>
              <w:t xml:space="preserve"> </w:t>
            </w:r>
            <w:r w:rsidRPr="007E6381">
              <w:rPr>
                <w:sz w:val="24"/>
                <w:szCs w:val="24"/>
                <w:lang w:val="sr-Cyrl-CS"/>
              </w:rPr>
              <w:t>и</w:t>
            </w:r>
            <w:r>
              <w:rPr>
                <w:sz w:val="24"/>
                <w:szCs w:val="24"/>
                <w:lang w:val="hr-HR"/>
              </w:rPr>
              <w:t xml:space="preserve"> Kir</w:t>
            </w:r>
            <w:r>
              <w:rPr>
                <w:sz w:val="24"/>
                <w:szCs w:val="24"/>
                <w:lang w:val="sr-Cyrl-CS"/>
              </w:rPr>
              <w:t xml:space="preserve"> канала.</w:t>
            </w:r>
          </w:p>
          <w:p w:rsidR="007E6381" w:rsidRDefault="007E6381" w:rsidP="007A5EDD">
            <w:pPr>
              <w:spacing w:line="360" w:lineRule="auto"/>
              <w:ind w:firstLine="360"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 механизму релаксантног дејства магнезијум-сулфата на ХУА учествује модулација</w:t>
            </w:r>
            <w:r w:rsidRPr="009216BD">
              <w:rPr>
                <w:sz w:val="24"/>
                <w:szCs w:val="24"/>
                <w:lang w:val="sr-Latn-CS"/>
              </w:rPr>
              <w:t xml:space="preserve"> K</w:t>
            </w:r>
            <w:r w:rsidRPr="009216BD">
              <w:rPr>
                <w:sz w:val="24"/>
                <w:szCs w:val="24"/>
                <w:vertAlign w:val="subscript"/>
                <w:lang w:val="sr-Latn-CS"/>
              </w:rPr>
              <w:t>ATP</w:t>
            </w:r>
            <w:r w:rsidRPr="009216BD">
              <w:rPr>
                <w:sz w:val="24"/>
                <w:szCs w:val="24"/>
                <w:lang w:val="sr-Latn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и</w:t>
            </w:r>
            <w:r w:rsidRPr="009216BD">
              <w:rPr>
                <w:sz w:val="24"/>
                <w:szCs w:val="24"/>
                <w:lang w:val="sr-Latn-CS"/>
              </w:rPr>
              <w:t xml:space="preserve"> Kir</w:t>
            </w:r>
            <w:r>
              <w:rPr>
                <w:sz w:val="24"/>
                <w:szCs w:val="24"/>
                <w:lang w:val="sr-Cyrl-CS"/>
              </w:rPr>
              <w:t xml:space="preserve"> канала, д</w:t>
            </w:r>
            <w:r w:rsidR="0021047F">
              <w:rPr>
                <w:sz w:val="24"/>
                <w:szCs w:val="24"/>
                <w:lang w:val="sr-Cyrl-CS"/>
              </w:rPr>
              <w:t xml:space="preserve">ок </w:t>
            </w:r>
            <w:r w:rsidR="00157415">
              <w:rPr>
                <w:sz w:val="24"/>
                <w:szCs w:val="24"/>
                <w:lang w:val="sr-Cyrl-CS"/>
              </w:rPr>
              <w:t xml:space="preserve">је </w:t>
            </w:r>
            <w:r w:rsidR="0021047F">
              <w:rPr>
                <w:sz w:val="24"/>
                <w:szCs w:val="24"/>
                <w:lang w:val="sr-Cyrl-CS"/>
              </w:rPr>
              <w:t xml:space="preserve">у дјеловање магнезијум-сулфата на ХУВ </w:t>
            </w:r>
            <w:r w:rsidR="00157415">
              <w:rPr>
                <w:sz w:val="24"/>
                <w:szCs w:val="24"/>
                <w:lang w:val="sr-Cyrl-CS"/>
              </w:rPr>
              <w:t xml:space="preserve">укључено отварање </w:t>
            </w:r>
            <w:r w:rsidR="00157415" w:rsidRPr="009216BD">
              <w:rPr>
                <w:sz w:val="24"/>
                <w:szCs w:val="24"/>
                <w:lang w:val="sr-Latn-CS"/>
              </w:rPr>
              <w:lastRenderedPageBreak/>
              <w:t>K</w:t>
            </w:r>
            <w:r w:rsidR="00157415" w:rsidRPr="009216BD">
              <w:rPr>
                <w:sz w:val="24"/>
                <w:szCs w:val="24"/>
                <w:vertAlign w:val="subscript"/>
                <w:lang w:val="sr-Latn-CS"/>
              </w:rPr>
              <w:t>ATP</w:t>
            </w:r>
            <w:r w:rsidR="00157415">
              <w:rPr>
                <w:sz w:val="24"/>
                <w:szCs w:val="24"/>
                <w:lang w:val="sr-Latn-CS"/>
              </w:rPr>
              <w:t xml:space="preserve"> </w:t>
            </w:r>
            <w:r w:rsidR="00157415">
              <w:rPr>
                <w:sz w:val="24"/>
                <w:szCs w:val="24"/>
                <w:lang w:val="sr-Cyrl-CS"/>
              </w:rPr>
              <w:t xml:space="preserve">канала. Магнезијум сулфат нема утицај на </w:t>
            </w:r>
            <w:r w:rsidR="00157415">
              <w:rPr>
                <w:sz w:val="24"/>
                <w:szCs w:val="24"/>
                <w:lang w:val="hr-HR"/>
              </w:rPr>
              <w:t>BK</w:t>
            </w:r>
            <w:r w:rsidR="00157415" w:rsidRPr="00182751">
              <w:rPr>
                <w:sz w:val="24"/>
                <w:szCs w:val="24"/>
                <w:vertAlign w:val="subscript"/>
                <w:lang w:val="hr-HR"/>
              </w:rPr>
              <w:t>Ca</w:t>
            </w:r>
            <w:r w:rsidR="00157415">
              <w:rPr>
                <w:sz w:val="24"/>
                <w:szCs w:val="24"/>
                <w:lang w:val="sr-Cyrl-CS"/>
              </w:rPr>
              <w:t xml:space="preserve"> канале на ХУА и ХУВ, док је у његов механизам дејства на оба крвна суда укључена модулација </w:t>
            </w:r>
            <w:r w:rsidR="00157415">
              <w:rPr>
                <w:sz w:val="24"/>
                <w:szCs w:val="24"/>
                <w:lang w:val="hr-HR"/>
              </w:rPr>
              <w:t>K</w:t>
            </w:r>
            <w:r w:rsidR="00157415">
              <w:rPr>
                <w:sz w:val="24"/>
                <w:szCs w:val="24"/>
                <w:vertAlign w:val="subscript"/>
                <w:lang w:val="hr-HR"/>
              </w:rPr>
              <w:t>V</w:t>
            </w:r>
            <w:r w:rsidR="00157415">
              <w:rPr>
                <w:sz w:val="24"/>
                <w:szCs w:val="24"/>
                <w:vertAlign w:val="subscript"/>
                <w:lang w:val="sr-Cyrl-CS"/>
              </w:rPr>
              <w:t xml:space="preserve"> </w:t>
            </w:r>
            <w:r w:rsidR="00157415">
              <w:rPr>
                <w:sz w:val="24"/>
                <w:szCs w:val="24"/>
                <w:lang w:val="sr-Cyrl-CS"/>
              </w:rPr>
              <w:t>канала.</w:t>
            </w:r>
          </w:p>
          <w:p w:rsidR="00157415" w:rsidRDefault="00157415" w:rsidP="007A5EDD">
            <w:pPr>
              <w:spacing w:line="360" w:lineRule="auto"/>
              <w:ind w:firstLine="360"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Претретман ХУА и ХУВ са</w:t>
            </w:r>
            <w:r w:rsidR="001F20E8">
              <w:rPr>
                <w:sz w:val="24"/>
                <w:szCs w:val="24"/>
                <w:lang w:val="sr-Cyrl-CS"/>
              </w:rPr>
              <w:t xml:space="preserve"> Л</w:t>
            </w:r>
            <w:r w:rsidRPr="0051647F">
              <w:rPr>
                <w:sz w:val="24"/>
                <w:szCs w:val="24"/>
                <w:lang w:val="sr-Latn-CS"/>
              </w:rPr>
              <w:t>-</w:t>
            </w:r>
            <w:r>
              <w:rPr>
                <w:sz w:val="24"/>
                <w:szCs w:val="24"/>
                <w:lang w:val="sr-Cyrl-CS"/>
              </w:rPr>
              <w:t>аргинином</w:t>
            </w:r>
            <w:r w:rsidR="001F20E8">
              <w:rPr>
                <w:sz w:val="24"/>
                <w:szCs w:val="24"/>
                <w:lang w:val="sr-Cyrl-CS"/>
              </w:rPr>
              <w:t xml:space="preserve"> (прекурсором у синтези азот-моноксида)</w:t>
            </w:r>
            <w:r>
              <w:rPr>
                <w:sz w:val="24"/>
                <w:szCs w:val="24"/>
                <w:lang w:val="sr-Cyrl-CS"/>
              </w:rPr>
              <w:t xml:space="preserve"> и </w:t>
            </w:r>
            <w:r w:rsidR="00334890" w:rsidRPr="00C0085A">
              <w:rPr>
                <w:sz w:val="24"/>
                <w:szCs w:val="24"/>
              </w:rPr>
              <w:t>L</w:t>
            </w:r>
            <w:r w:rsidR="00334890" w:rsidRPr="00C0085A">
              <w:rPr>
                <w:sz w:val="24"/>
                <w:szCs w:val="24"/>
                <w:lang w:val="sr-Latn-CS"/>
              </w:rPr>
              <w:t>-</w:t>
            </w:r>
            <w:r w:rsidR="00334890" w:rsidRPr="00C0085A">
              <w:rPr>
                <w:sz w:val="24"/>
                <w:szCs w:val="24"/>
              </w:rPr>
              <w:t>NAME</w:t>
            </w:r>
            <w:r w:rsidR="001F20E8">
              <w:rPr>
                <w:sz w:val="24"/>
                <w:szCs w:val="24"/>
                <w:lang w:val="sr-Cyrl-CS"/>
              </w:rPr>
              <w:t xml:space="preserve"> (блокатором </w:t>
            </w:r>
            <w:r w:rsidR="001F20E8">
              <w:rPr>
                <w:sz w:val="24"/>
                <w:szCs w:val="24"/>
                <w:lang w:val="sr-Latn-CS"/>
              </w:rPr>
              <w:t>NO</w:t>
            </w:r>
            <w:r w:rsidR="001F20E8">
              <w:rPr>
                <w:sz w:val="24"/>
                <w:szCs w:val="24"/>
                <w:lang w:val="sr-Cyrl-CS"/>
              </w:rPr>
              <w:t>-синтазе)</w:t>
            </w:r>
            <w:r>
              <w:rPr>
                <w:sz w:val="24"/>
                <w:szCs w:val="24"/>
                <w:lang w:val="sr-Cyrl-CS"/>
              </w:rPr>
              <w:t xml:space="preserve"> није имао утицај на релаксантни ефекат пинацидила. Претретман са метиленским-плавим </w:t>
            </w:r>
            <w:r w:rsidR="001F20E8">
              <w:rPr>
                <w:sz w:val="24"/>
                <w:szCs w:val="24"/>
                <w:lang w:val="sr-Cyrl-CS"/>
              </w:rPr>
              <w:t xml:space="preserve">(блокатором гванилатне-циклазе) </w:t>
            </w:r>
            <w:r>
              <w:rPr>
                <w:sz w:val="24"/>
                <w:szCs w:val="24"/>
                <w:lang w:val="sr-Cyrl-CS"/>
              </w:rPr>
              <w:t>је антагонизовао ефекат пинацидила на ХУА, али не и на ХУВ. Ефекат пина</w:t>
            </w:r>
            <w:r w:rsidR="001F20E8">
              <w:rPr>
                <w:sz w:val="24"/>
                <w:szCs w:val="24"/>
                <w:lang w:val="sr-Cyrl-CS"/>
              </w:rPr>
              <w:t>цидила на активацију гванилатне-</w:t>
            </w:r>
            <w:r>
              <w:rPr>
                <w:sz w:val="24"/>
                <w:szCs w:val="24"/>
                <w:lang w:val="sr-Cyrl-CS"/>
              </w:rPr>
              <w:t xml:space="preserve">циклазе код ХУА се одвија независно од </w:t>
            </w:r>
            <w:r w:rsidR="001F20E8">
              <w:rPr>
                <w:sz w:val="24"/>
                <w:szCs w:val="24"/>
                <w:lang w:val="sr-Latn-CS"/>
              </w:rPr>
              <w:t>NO-</w:t>
            </w:r>
            <w:r w:rsidR="001F20E8">
              <w:rPr>
                <w:sz w:val="24"/>
                <w:szCs w:val="24"/>
                <w:lang w:val="sr-Cyrl-CS"/>
              </w:rPr>
              <w:t>а.</w:t>
            </w:r>
          </w:p>
          <w:p w:rsidR="00334890" w:rsidRDefault="00334890" w:rsidP="007A5EDD">
            <w:pPr>
              <w:spacing w:line="360" w:lineRule="auto"/>
              <w:ind w:firstLine="360"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Претретман са </w:t>
            </w:r>
            <w:r w:rsidRPr="00C0085A">
              <w:rPr>
                <w:sz w:val="24"/>
                <w:szCs w:val="24"/>
              </w:rPr>
              <w:t>L</w:t>
            </w:r>
            <w:r w:rsidRPr="00C0085A">
              <w:rPr>
                <w:sz w:val="24"/>
                <w:szCs w:val="24"/>
                <w:lang w:val="sr-Latn-CS"/>
              </w:rPr>
              <w:t>-</w:t>
            </w:r>
            <w:r w:rsidRPr="00C0085A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  <w:lang w:val="sr-Cyrl-CS"/>
              </w:rPr>
              <w:t xml:space="preserve"> је потенцирао ефекат високих концентрација ХУА и ХУВ, али је тај ефекат на ивици статистичке значајности. Претретман са Л-аргинином је на ефекат магнезијум-сулфата на ХУА је смањивао ефекат нижих концентрација, а потенцирао ефекат највише примјењене концентрације магнезијум-сулфата. Примјењен на исти начин и у истој концентрацији на ХУА, Л-аргинин је антагонизовао ефекат </w:t>
            </w:r>
            <w:r w:rsidRPr="00C0085A">
              <w:rPr>
                <w:sz w:val="24"/>
                <w:szCs w:val="24"/>
                <w:lang w:val="sr-Latn-CS"/>
              </w:rPr>
              <w:t>MgSO</w:t>
            </w:r>
            <w:r w:rsidRPr="00C0085A">
              <w:rPr>
                <w:sz w:val="24"/>
                <w:szCs w:val="24"/>
                <w:vertAlign w:val="subscript"/>
                <w:lang w:val="sr-Latn-CS"/>
              </w:rPr>
              <w:t>4</w:t>
            </w:r>
            <w:r>
              <w:rPr>
                <w:sz w:val="24"/>
                <w:szCs w:val="24"/>
                <w:lang w:val="sr-Cyrl-CS"/>
              </w:rPr>
              <w:t xml:space="preserve">. Претретман ХУА и ХУВ са метиленским-плавим није мијењао релаксантни ефекат </w:t>
            </w:r>
            <w:r w:rsidRPr="00C0085A">
              <w:rPr>
                <w:sz w:val="24"/>
                <w:szCs w:val="24"/>
                <w:lang w:val="sr-Latn-CS"/>
              </w:rPr>
              <w:t>MgSO</w:t>
            </w:r>
            <w:r w:rsidRPr="00C0085A">
              <w:rPr>
                <w:sz w:val="24"/>
                <w:szCs w:val="24"/>
                <w:vertAlign w:val="subscript"/>
                <w:lang w:val="sr-Latn-CS"/>
              </w:rPr>
              <w:t>4</w:t>
            </w:r>
            <w:r>
              <w:rPr>
                <w:sz w:val="24"/>
                <w:szCs w:val="24"/>
                <w:lang w:val="sr-Cyrl-CS"/>
              </w:rPr>
              <w:t xml:space="preserve"> на серотонином изазван тонус. У механизу релаксантног дејства магнезијум-сулфата на ХУА и ХУВ не учествује активација гванилатне-циклазе.</w:t>
            </w:r>
          </w:p>
          <w:p w:rsidR="00334890" w:rsidRDefault="00840E01" w:rsidP="007A5EDD">
            <w:pPr>
              <w:spacing w:line="360" w:lineRule="auto"/>
              <w:ind w:firstLine="360"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</w:t>
            </w:r>
            <w:r w:rsidR="00334890">
              <w:rPr>
                <w:sz w:val="24"/>
                <w:szCs w:val="24"/>
                <w:lang w:val="sr-Cyrl-CS"/>
              </w:rPr>
              <w:t>азални метаболички процеси у ХУА и ХУВ нису идентични и да се током инкубације препарата антиоксидативни систем понаша другачије у односу на тип крвног суда</w:t>
            </w:r>
            <w:r w:rsidR="003B1DD1">
              <w:rPr>
                <w:sz w:val="24"/>
                <w:szCs w:val="24"/>
                <w:lang w:val="sr-Cyrl-CS"/>
              </w:rPr>
              <w:t xml:space="preserve">. Инкубација од 2 сата и третман пинацидилом су успоставили односе у којима је активност </w:t>
            </w:r>
            <w:r w:rsidR="003B1DD1" w:rsidRPr="00342850">
              <w:rPr>
                <w:sz w:val="24"/>
                <w:szCs w:val="24"/>
                <w:lang w:val="sr-Latn-CS"/>
              </w:rPr>
              <w:t xml:space="preserve">CAT </w:t>
            </w:r>
            <w:r w:rsidR="003B1DD1">
              <w:rPr>
                <w:sz w:val="24"/>
                <w:szCs w:val="24"/>
                <w:lang w:val="sr-Cyrl-CS"/>
              </w:rPr>
              <w:t>и</w:t>
            </w:r>
            <w:r w:rsidR="003B1DD1" w:rsidRPr="00342850">
              <w:rPr>
                <w:sz w:val="24"/>
                <w:szCs w:val="24"/>
                <w:lang w:val="sr-Latn-CS"/>
              </w:rPr>
              <w:t xml:space="preserve"> GPx</w:t>
            </w:r>
            <w:r w:rsidR="003B1DD1">
              <w:rPr>
                <w:sz w:val="24"/>
                <w:szCs w:val="24"/>
                <w:lang w:val="sr-Cyrl-CS"/>
              </w:rPr>
              <w:t xml:space="preserve"> виша у артеријама него у венама, док је активност укупне </w:t>
            </w:r>
            <w:r w:rsidR="003B1DD1" w:rsidRPr="00342850">
              <w:rPr>
                <w:sz w:val="24"/>
                <w:szCs w:val="24"/>
                <w:lang w:val="sr-Latn-CS"/>
              </w:rPr>
              <w:t>SOD</w:t>
            </w:r>
            <w:r w:rsidR="003B1DD1">
              <w:rPr>
                <w:sz w:val="24"/>
                <w:szCs w:val="24"/>
                <w:lang w:val="sr-Cyrl-CS"/>
              </w:rPr>
              <w:t xml:space="preserve"> виша у венама него у артеријама. Ово указује на потенцијално већу производњу водоник пероксида у венама, као и њихову метаболичку толеранцију.</w:t>
            </w:r>
          </w:p>
          <w:p w:rsidR="003B1DD1" w:rsidRDefault="003B1DD1" w:rsidP="007A5EDD">
            <w:pPr>
              <w:spacing w:line="360" w:lineRule="auto"/>
              <w:ind w:firstLine="360"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Пинацидил метаболичким процесима смањује ниво</w:t>
            </w:r>
            <w:r w:rsidRPr="00E376ED">
              <w:rPr>
                <w:sz w:val="24"/>
                <w:szCs w:val="24"/>
              </w:rPr>
              <w:t xml:space="preserve"> GPx</w:t>
            </w:r>
            <w:r>
              <w:rPr>
                <w:sz w:val="24"/>
                <w:szCs w:val="24"/>
                <w:lang w:val="sr-Cyrl-CS"/>
              </w:rPr>
              <w:t xml:space="preserve"> у ћелији, механизмом који је независан од активности калијумских канала, уклјучујући и </w:t>
            </w:r>
            <w:r w:rsidRPr="00E376ED">
              <w:rPr>
                <w:sz w:val="24"/>
                <w:szCs w:val="24"/>
                <w:lang w:val="sr-Latn-CS"/>
              </w:rPr>
              <w:t>K</w:t>
            </w:r>
            <w:r w:rsidRPr="00E376ED">
              <w:rPr>
                <w:sz w:val="24"/>
                <w:szCs w:val="24"/>
                <w:vertAlign w:val="subscript"/>
                <w:lang w:val="sr-Latn-CS"/>
              </w:rPr>
              <w:t>ATP</w:t>
            </w:r>
            <w:r w:rsidRPr="00E376ED">
              <w:rPr>
                <w:sz w:val="24"/>
                <w:szCs w:val="24"/>
                <w:lang w:val="sr-Latn-CS"/>
              </w:rPr>
              <w:t>.</w:t>
            </w:r>
            <w:r>
              <w:rPr>
                <w:sz w:val="24"/>
                <w:szCs w:val="24"/>
                <w:lang w:val="sr-Cyrl-CS"/>
              </w:rPr>
              <w:t xml:space="preserve"> Ови процеси су вјероватно у вези са метаболизмом глутатиона, будући да смо утврдили да пинацидил мијења активност </w:t>
            </w:r>
            <w:r w:rsidRPr="00E376ED">
              <w:rPr>
                <w:sz w:val="24"/>
                <w:szCs w:val="24"/>
                <w:lang w:val="sr-Latn-CS"/>
              </w:rPr>
              <w:t>GR</w:t>
            </w:r>
            <w:r>
              <w:rPr>
                <w:sz w:val="24"/>
                <w:szCs w:val="24"/>
                <w:lang w:val="sr-Cyrl-CS"/>
              </w:rPr>
              <w:t xml:space="preserve">, али другачије код вена него код артерија. Код вена, третман са пинацидилом и пад контрактилне активности је праћен смањењем активности </w:t>
            </w:r>
            <w:r w:rsidRPr="00E376ED">
              <w:rPr>
                <w:sz w:val="24"/>
                <w:szCs w:val="24"/>
                <w:lang w:val="sr-Latn-CS"/>
              </w:rPr>
              <w:t>GR</w:t>
            </w:r>
            <w:r>
              <w:rPr>
                <w:sz w:val="24"/>
                <w:szCs w:val="24"/>
                <w:lang w:val="sr-Cyrl-CS"/>
              </w:rPr>
              <w:t>.</w:t>
            </w:r>
          </w:p>
          <w:p w:rsidR="00840E01" w:rsidRDefault="00840E01" w:rsidP="007A5EDD">
            <w:pPr>
              <w:spacing w:line="360" w:lineRule="auto"/>
              <w:ind w:firstLine="360"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Након третмана са </w:t>
            </w:r>
            <w:r w:rsidRPr="00E376ED">
              <w:rPr>
                <w:sz w:val="24"/>
                <w:szCs w:val="24"/>
                <w:lang w:val="sr-Latn-CS"/>
              </w:rPr>
              <w:t>MgSO</w:t>
            </w:r>
            <w:r w:rsidRPr="00E376ED">
              <w:rPr>
                <w:sz w:val="24"/>
                <w:szCs w:val="24"/>
                <w:vertAlign w:val="subscript"/>
                <w:lang w:val="sr-Latn-CS"/>
              </w:rPr>
              <w:t>4</w:t>
            </w:r>
            <w:r>
              <w:rPr>
                <w:sz w:val="24"/>
                <w:szCs w:val="24"/>
                <w:lang w:val="sr-Cyrl-CS"/>
              </w:rPr>
              <w:t xml:space="preserve"> долази до пораста концентрације пероксида код ХУВ. Посебно је значајно да активност </w:t>
            </w:r>
            <w:r w:rsidRPr="00E376ED">
              <w:rPr>
                <w:sz w:val="24"/>
                <w:szCs w:val="24"/>
                <w:lang w:val="sr-Latn-CS"/>
              </w:rPr>
              <w:t>CuZnSOD</w:t>
            </w:r>
            <w:r>
              <w:rPr>
                <w:sz w:val="24"/>
                <w:szCs w:val="24"/>
                <w:lang w:val="sr-Cyrl-CS"/>
              </w:rPr>
              <w:t xml:space="preserve"> расте после претретмана са 4</w:t>
            </w:r>
            <w:r w:rsidRPr="00E376ED">
              <w:rPr>
                <w:sz w:val="24"/>
                <w:szCs w:val="24"/>
                <w:lang w:val="sr-Latn-CS"/>
              </w:rPr>
              <w:t>AP</w:t>
            </w:r>
            <w:r>
              <w:rPr>
                <w:sz w:val="24"/>
                <w:szCs w:val="24"/>
                <w:lang w:val="sr-Cyrl-CS"/>
              </w:rPr>
              <w:t xml:space="preserve"> и потом растућим концентрацијам </w:t>
            </w:r>
            <w:r w:rsidRPr="00E376ED">
              <w:rPr>
                <w:sz w:val="24"/>
                <w:szCs w:val="24"/>
                <w:lang w:val="sr-Latn-CS"/>
              </w:rPr>
              <w:t>MgSO</w:t>
            </w:r>
            <w:r w:rsidRPr="00E376ED">
              <w:rPr>
                <w:sz w:val="24"/>
                <w:szCs w:val="24"/>
                <w:vertAlign w:val="subscript"/>
                <w:lang w:val="sr-Latn-CS"/>
              </w:rPr>
              <w:t>4</w:t>
            </w:r>
            <w:r>
              <w:rPr>
                <w:sz w:val="24"/>
                <w:szCs w:val="24"/>
                <w:lang w:val="sr-Cyrl-CS"/>
              </w:rPr>
              <w:t xml:space="preserve">, што указује на повећано присуство супероксида у цитоплазми и његово метаболисање до </w:t>
            </w:r>
            <w:r w:rsidRPr="00E376ED">
              <w:rPr>
                <w:sz w:val="24"/>
                <w:szCs w:val="24"/>
                <w:lang w:val="sr-Latn-CS"/>
              </w:rPr>
              <w:t>H</w:t>
            </w:r>
            <w:r w:rsidRPr="00E376ED">
              <w:rPr>
                <w:sz w:val="24"/>
                <w:szCs w:val="24"/>
                <w:vertAlign w:val="subscript"/>
                <w:lang w:val="sr-Latn-CS"/>
              </w:rPr>
              <w:t>2</w:t>
            </w:r>
            <w:r w:rsidRPr="00E376ED">
              <w:rPr>
                <w:sz w:val="24"/>
                <w:szCs w:val="24"/>
                <w:lang w:val="sr-Latn-CS"/>
              </w:rPr>
              <w:t>O</w:t>
            </w:r>
            <w:r w:rsidRPr="00E376ED">
              <w:rPr>
                <w:sz w:val="24"/>
                <w:szCs w:val="24"/>
                <w:vertAlign w:val="subscript"/>
                <w:lang w:val="sr-Latn-CS"/>
              </w:rPr>
              <w:t>2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када су блокирани волтажно зависни К</w:t>
            </w:r>
            <w:r w:rsidRPr="00840E01">
              <w:rPr>
                <w:sz w:val="24"/>
                <w:szCs w:val="24"/>
                <w:vertAlign w:val="superscript"/>
                <w:lang w:val="sr-Cyrl-CS"/>
              </w:rPr>
              <w:t>+</w:t>
            </w:r>
            <w:r>
              <w:rPr>
                <w:sz w:val="24"/>
                <w:szCs w:val="24"/>
                <w:lang w:val="sr-Cyrl-CS"/>
              </w:rPr>
              <w:t xml:space="preserve"> канали. Будући да претретман са 4</w:t>
            </w:r>
            <w:r w:rsidRPr="00E376ED">
              <w:rPr>
                <w:sz w:val="24"/>
                <w:szCs w:val="24"/>
                <w:lang w:val="sr-Latn-CS"/>
              </w:rPr>
              <w:t>AP</w:t>
            </w:r>
            <w:r>
              <w:rPr>
                <w:sz w:val="24"/>
                <w:szCs w:val="24"/>
                <w:lang w:val="sr-Cyrl-CS"/>
              </w:rPr>
              <w:t xml:space="preserve"> доводи до антагонизовања релаксантног ефекта </w:t>
            </w:r>
            <w:r w:rsidRPr="00E376ED">
              <w:rPr>
                <w:sz w:val="24"/>
                <w:szCs w:val="24"/>
                <w:lang w:val="sr-Latn-CS"/>
              </w:rPr>
              <w:t>MgSO</w:t>
            </w:r>
            <w:r w:rsidRPr="00193773">
              <w:rPr>
                <w:sz w:val="24"/>
                <w:szCs w:val="24"/>
                <w:vertAlign w:val="subscript"/>
                <w:lang w:val="sr-Latn-CS"/>
              </w:rPr>
              <w:t>4</w:t>
            </w:r>
            <w:r>
              <w:rPr>
                <w:sz w:val="24"/>
                <w:szCs w:val="24"/>
                <w:vertAlign w:val="subscript"/>
                <w:lang w:val="sr-Cyrl-CS"/>
              </w:rPr>
              <w:t xml:space="preserve"> </w:t>
            </w:r>
            <w:r w:rsidRPr="00840E01">
              <w:rPr>
                <w:sz w:val="24"/>
                <w:szCs w:val="24"/>
                <w:lang w:val="sr-Cyrl-CS"/>
              </w:rPr>
              <w:t>на</w:t>
            </w:r>
            <w:r>
              <w:rPr>
                <w:sz w:val="24"/>
                <w:szCs w:val="24"/>
                <w:vertAlign w:val="subscript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 xml:space="preserve">ХУВ, постулирана је спрега рецепторног и метаболичког утицај који магнезијум-сулфат има и који се преклапа у тој тачки. Реверзија релаксације посредоване магнезијумом на </w:t>
            </w:r>
            <w:r w:rsidRPr="00E376ED">
              <w:rPr>
                <w:sz w:val="24"/>
                <w:szCs w:val="24"/>
                <w:lang w:val="sr-Latn-CS"/>
              </w:rPr>
              <w:t>K</w:t>
            </w:r>
            <w:r w:rsidRPr="00E376ED">
              <w:rPr>
                <w:sz w:val="24"/>
                <w:szCs w:val="24"/>
                <w:vertAlign w:val="subscript"/>
                <w:lang w:val="sr-Latn-CS"/>
              </w:rPr>
              <w:t>V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сигналном путу је праћена и повећањем водоник пероксида, као и супресијом глутатион зависног антиоксидативног пута.</w:t>
            </w:r>
          </w:p>
          <w:p w:rsidR="00FE2DEC" w:rsidRPr="007A688F" w:rsidRDefault="007A688F" w:rsidP="007A688F">
            <w:pPr>
              <w:spacing w:line="360" w:lineRule="auto"/>
              <w:ind w:firstLine="360"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 xml:space="preserve">Хексопреналин не доводи до релаксације умбиликалних крвних судова, али јасно утиче на редокс равнотежу у ћелијама. Присуство хексопреналина инхибира путеве стварања водоник-пероксида или инхибира активност </w:t>
            </w:r>
            <w:r w:rsidRPr="00E376ED">
              <w:rPr>
                <w:sz w:val="24"/>
                <w:szCs w:val="24"/>
                <w:lang w:val="sr-Latn-CS"/>
              </w:rPr>
              <w:t>GPx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lastRenderedPageBreak/>
              <w:t>Оцјену о испуњености обима и квалитета у односу на пријављену тему</w:t>
            </w:r>
            <w:r w:rsidR="00B15CF3">
              <w:rPr>
                <w:lang w:val="sr-Cyrl-CS"/>
              </w:rPr>
              <w:t xml:space="preserve"> (по поглављима)</w:t>
            </w:r>
            <w:r w:rsidR="00FC2C11">
              <w:rPr>
                <w:rStyle w:val="FootnoteReference"/>
                <w:lang w:val="sr-Cyrl-CS"/>
              </w:rPr>
              <w:footnoteReference w:id="2"/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  <w:rPr>
                <w:lang w:val="sr-Cyrl-CS"/>
              </w:rPr>
            </w:pPr>
            <w:r w:rsidRPr="006D4AFF">
              <w:rPr>
                <w:lang w:val="sr-Cyrl-CS"/>
              </w:rPr>
              <w:t>Кандидат</w:t>
            </w:r>
            <w:r>
              <w:rPr>
                <w:lang w:val="sr-Cyrl-CS"/>
              </w:rPr>
              <w:t>киња је у потпуности испоштовала</w:t>
            </w:r>
            <w:r w:rsidRPr="006D4AFF">
              <w:rPr>
                <w:lang w:val="sr-Cyrl-CS"/>
              </w:rPr>
              <w:t xml:space="preserve"> план и програм рада на дисертацији.</w:t>
            </w:r>
          </w:p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  <w:rPr>
                <w:b/>
                <w:lang w:val="sr-Cyrl-CS"/>
              </w:rPr>
            </w:pPr>
            <w:r w:rsidRPr="006D4AFF">
              <w:rPr>
                <w:b/>
                <w:lang w:val="sr-Cyrl-CS"/>
              </w:rPr>
              <w:t>Увод</w:t>
            </w:r>
          </w:p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</w:pPr>
            <w:r w:rsidRPr="006D4AFF">
              <w:rPr>
                <w:lang w:val="sr-Cyrl-CS"/>
              </w:rPr>
              <w:t>Кандидат</w:t>
            </w:r>
            <w:r w:rsidR="00D3181B">
              <w:rPr>
                <w:lang w:val="sr-Cyrl-CS"/>
              </w:rPr>
              <w:t>киња</w:t>
            </w:r>
            <w:r w:rsidRPr="006D4AFF">
              <w:rPr>
                <w:lang w:val="sr-Cyrl-CS"/>
              </w:rPr>
              <w:t xml:space="preserve"> нас је кроз Увод </w:t>
            </w:r>
            <w:r>
              <w:rPr>
                <w:lang w:val="sr-Cyrl-CS"/>
              </w:rPr>
              <w:t xml:space="preserve">упознала са </w:t>
            </w:r>
            <w:r w:rsidR="00D3181B">
              <w:rPr>
                <w:lang w:val="sr-Cyrl-CS"/>
              </w:rPr>
              <w:t xml:space="preserve">антомским и физиолошким </w:t>
            </w:r>
            <w:r>
              <w:rPr>
                <w:lang w:val="sr-Cyrl-CS"/>
              </w:rPr>
              <w:t>карактеристикама умбиликалне циркулације, ук</w:t>
            </w:r>
            <w:r w:rsidR="00D3181B">
              <w:rPr>
                <w:lang w:val="sr-Cyrl-CS"/>
              </w:rPr>
              <w:t>азала на клиничке импликације ослабљеног протока кроз умбиликалне крвне судове. Потом ј</w:t>
            </w:r>
            <w:r w:rsidR="00780798">
              <w:rPr>
                <w:lang w:val="sr-Cyrl-CS"/>
              </w:rPr>
              <w:t>е дала</w:t>
            </w:r>
            <w:r w:rsidR="00164EB4">
              <w:rPr>
                <w:lang w:val="sr-Cyrl-CS"/>
              </w:rPr>
              <w:t xml:space="preserve"> преглед досадашњих сазнања о утицају К</w:t>
            </w:r>
            <w:r w:rsidR="00164EB4" w:rsidRPr="00164EB4">
              <w:rPr>
                <w:vertAlign w:val="superscript"/>
                <w:lang w:val="sr-Cyrl-CS"/>
              </w:rPr>
              <w:t>+</w:t>
            </w:r>
            <w:r w:rsidR="00164EB4">
              <w:rPr>
                <w:lang w:val="sr-Cyrl-CS"/>
              </w:rPr>
              <w:t xml:space="preserve"> канала, </w:t>
            </w:r>
            <w:r w:rsidR="00164EB4">
              <w:rPr>
                <w:lang w:val="sr-Cyrl-CS"/>
              </w:rPr>
              <w:sym w:font="Symbol" w:char="F062"/>
            </w:r>
            <w:r w:rsidR="00164EB4">
              <w:rPr>
                <w:lang w:val="sr-Cyrl-CS"/>
              </w:rPr>
              <w:t xml:space="preserve"> рецептора и магнезијум-сулфата на тонус умбиликалних крвних судова</w:t>
            </w:r>
            <w:r w:rsidR="00B27915">
              <w:rPr>
                <w:lang w:val="sr-Cyrl-CS"/>
              </w:rPr>
              <w:t>. Кандидат</w:t>
            </w:r>
            <w:r w:rsidR="00780798">
              <w:rPr>
                <w:lang w:val="sr-Cyrl-CS"/>
              </w:rPr>
              <w:t>киња је дала</w:t>
            </w:r>
            <w:r w:rsidR="00B27915">
              <w:rPr>
                <w:lang w:val="sr-Cyrl-CS"/>
              </w:rPr>
              <w:t xml:space="preserve"> јасан увод у механизме настајања, као и неутрализације слободних радикала у хуманим ћелијама. Објашњени су механизми дјеловања и финкција основних ензима антиоксидативног система.</w:t>
            </w:r>
          </w:p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  <w:rPr>
                <w:b/>
              </w:rPr>
            </w:pPr>
            <w:r w:rsidRPr="006D4AFF">
              <w:rPr>
                <w:b/>
              </w:rPr>
              <w:t>Циљеви</w:t>
            </w:r>
          </w:p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</w:pPr>
            <w:r w:rsidRPr="006D4AFF">
              <w:t>Циљеви истраживања су јасно постављени и усаглашени са хипотезом.</w:t>
            </w:r>
          </w:p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  <w:rPr>
                <w:b/>
              </w:rPr>
            </w:pPr>
            <w:r w:rsidRPr="006D4AFF">
              <w:rPr>
                <w:b/>
              </w:rPr>
              <w:t>Материјал и метод истраживања</w:t>
            </w:r>
          </w:p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</w:pPr>
            <w:r w:rsidRPr="006D4AFF">
              <w:t>Кандидат</w:t>
            </w:r>
            <w:r w:rsidR="00D3181B">
              <w:rPr>
                <w:lang w:val="sr-Cyrl-CS"/>
              </w:rPr>
              <w:t>киња</w:t>
            </w:r>
            <w:r w:rsidR="00B27915">
              <w:t xml:space="preserve"> је јасно указа</w:t>
            </w:r>
            <w:r w:rsidR="00B27915">
              <w:rPr>
                <w:lang w:val="sr-Cyrl-CS"/>
              </w:rPr>
              <w:t>ла</w:t>
            </w:r>
            <w:r w:rsidRPr="006D4AFF">
              <w:t xml:space="preserve"> на </w:t>
            </w:r>
            <w:r w:rsidR="00780798">
              <w:rPr>
                <w:lang w:val="sr-Cyrl-CS"/>
              </w:rPr>
              <w:t xml:space="preserve">материјал и </w:t>
            </w:r>
            <w:r w:rsidRPr="006D4AFF">
              <w:t>научни метод истраживања</w:t>
            </w:r>
            <w:r w:rsidR="00780798">
              <w:t xml:space="preserve"> у свом раду</w:t>
            </w:r>
            <w:r w:rsidR="00780798">
              <w:rPr>
                <w:lang w:val="sr-Cyrl-CS"/>
              </w:rPr>
              <w:t>, као и</w:t>
            </w:r>
            <w:r w:rsidRPr="006D4AFF">
              <w:t xml:space="preserve"> статисти</w:t>
            </w:r>
            <w:r w:rsidR="00780798">
              <w:rPr>
                <w:lang w:val="sr-Cyrl-CS"/>
              </w:rPr>
              <w:t>ч</w:t>
            </w:r>
            <w:r w:rsidRPr="006D4AFF">
              <w:t>ке</w:t>
            </w:r>
            <w:r w:rsidR="00780798">
              <w:rPr>
                <w:lang w:val="sr-Cyrl-CS"/>
              </w:rPr>
              <w:t xml:space="preserve"> методе</w:t>
            </w:r>
            <w:r w:rsidRPr="006D4AFF">
              <w:t xml:space="preserve"> за обраду података.</w:t>
            </w:r>
          </w:p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  <w:rPr>
                <w:b/>
              </w:rPr>
            </w:pPr>
            <w:r w:rsidRPr="006D4AFF">
              <w:rPr>
                <w:b/>
              </w:rPr>
              <w:t>Резултати</w:t>
            </w:r>
          </w:p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</w:pPr>
            <w:r w:rsidRPr="006D4AFF">
              <w:t xml:space="preserve">Резултати су </w:t>
            </w:r>
            <w:r w:rsidR="00B27915">
              <w:t xml:space="preserve">јасно приказани у виду </w:t>
            </w:r>
            <w:r w:rsidR="00B27915">
              <w:rPr>
                <w:lang w:val="sr-Cyrl-CS"/>
              </w:rPr>
              <w:t xml:space="preserve">оригиналних експерименталних записа и </w:t>
            </w:r>
            <w:r w:rsidRPr="006D4AFF">
              <w:t>графикона, правилно су анализирани статистичким методама обраде података, и адекватно и јасно су интерпретирани.</w:t>
            </w:r>
          </w:p>
          <w:p w:rsidR="007A688F" w:rsidRPr="006D4AFF" w:rsidRDefault="007A688F" w:rsidP="008C15AF">
            <w:pPr>
              <w:spacing w:line="360" w:lineRule="auto"/>
              <w:ind w:left="-18" w:firstLine="432"/>
              <w:jc w:val="both"/>
              <w:rPr>
                <w:b/>
              </w:rPr>
            </w:pPr>
            <w:r w:rsidRPr="006D4AFF">
              <w:rPr>
                <w:b/>
              </w:rPr>
              <w:t>Дискусија</w:t>
            </w:r>
          </w:p>
          <w:p w:rsidR="007A688F" w:rsidRDefault="007A688F" w:rsidP="008C15AF">
            <w:pPr>
              <w:spacing w:line="360" w:lineRule="auto"/>
              <w:ind w:left="-18" w:firstLine="432"/>
              <w:jc w:val="both"/>
              <w:rPr>
                <w:lang w:val="sr-Cyrl-CS"/>
              </w:rPr>
            </w:pPr>
            <w:r w:rsidRPr="006D4AFF">
              <w:t>Резултати истраживања су поређени са истраживањима у свијету и код нас.</w:t>
            </w:r>
          </w:p>
          <w:p w:rsidR="00B27915" w:rsidRDefault="00B27915" w:rsidP="008C15AF">
            <w:pPr>
              <w:spacing w:line="360" w:lineRule="auto"/>
              <w:ind w:left="-18" w:firstLine="432"/>
              <w:jc w:val="both"/>
              <w:rPr>
                <w:b/>
                <w:lang w:val="sr-Cyrl-CS"/>
              </w:rPr>
            </w:pPr>
            <w:r w:rsidRPr="00B27915">
              <w:rPr>
                <w:b/>
                <w:lang w:val="sr-Cyrl-CS"/>
              </w:rPr>
              <w:t>Закључци</w:t>
            </w:r>
          </w:p>
          <w:p w:rsidR="00B27915" w:rsidRPr="00B27915" w:rsidRDefault="00B27915" w:rsidP="008C15AF">
            <w:pPr>
              <w:spacing w:line="360" w:lineRule="auto"/>
              <w:ind w:left="-18" w:firstLine="432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У овом поглављу кандидаткиња је указала на најважније налазе истраживања и навела 14 најважнијих научних закључака </w:t>
            </w:r>
            <w:r w:rsidR="0016466C">
              <w:rPr>
                <w:lang w:val="sr-Cyrl-CS"/>
              </w:rPr>
              <w:t>из ове докторске дисертације.</w:t>
            </w:r>
          </w:p>
          <w:p w:rsidR="00B27915" w:rsidRPr="00B27915" w:rsidRDefault="007A688F" w:rsidP="008C15AF">
            <w:pPr>
              <w:spacing w:line="360" w:lineRule="auto"/>
              <w:ind w:left="-18" w:firstLine="432"/>
              <w:jc w:val="both"/>
              <w:rPr>
                <w:b/>
                <w:lang w:val="sr-Cyrl-CS"/>
              </w:rPr>
            </w:pPr>
            <w:r w:rsidRPr="006D4AFF">
              <w:rPr>
                <w:b/>
              </w:rPr>
              <w:t>Литература</w:t>
            </w:r>
          </w:p>
          <w:p w:rsidR="00FE2DEC" w:rsidRPr="00FE2DEC" w:rsidRDefault="007A688F" w:rsidP="008C15AF">
            <w:pPr>
              <w:spacing w:line="360" w:lineRule="auto"/>
              <w:ind w:left="-18" w:firstLine="432"/>
              <w:jc w:val="both"/>
              <w:rPr>
                <w:lang w:val="sr-Cyrl-CS"/>
              </w:rPr>
            </w:pPr>
            <w:r w:rsidRPr="006D4AFF">
              <w:t>Н</w:t>
            </w:r>
            <w:r w:rsidR="0016466C">
              <w:t>ајновије референце, од укупно 1</w:t>
            </w:r>
            <w:r w:rsidRPr="006D4AFF">
              <w:t>4</w:t>
            </w:r>
            <w:r w:rsidR="0016466C">
              <w:rPr>
                <w:lang w:val="sr-Cyrl-CS"/>
              </w:rPr>
              <w:t>5</w:t>
            </w:r>
            <w:r w:rsidRPr="006D4AFF">
              <w:t xml:space="preserve"> из ове области су унијете у рад и представљају богату основу за анализу података и разумијевање </w:t>
            </w:r>
            <w:r w:rsidR="0016466C">
              <w:rPr>
                <w:lang w:val="sr-Cyrl-CS"/>
              </w:rPr>
              <w:t xml:space="preserve">механизма дјеловања пинацидила, магнезијум-сулфата и хексопреналина на тонус умбиликалних крвних судова, као и </w:t>
            </w:r>
            <w:r w:rsidRPr="006D4AFF">
              <w:t xml:space="preserve">повезаности </w:t>
            </w:r>
            <w:r w:rsidR="0016466C">
              <w:rPr>
                <w:lang w:val="sr-Cyrl-CS"/>
              </w:rPr>
              <w:t>њихових релаксантних ефекат</w:t>
            </w:r>
            <w:r w:rsidR="005851F9">
              <w:rPr>
                <w:lang w:val="sr-Cyrl-CS"/>
              </w:rPr>
              <w:t>а</w:t>
            </w:r>
            <w:r w:rsidR="0016466C">
              <w:rPr>
                <w:lang w:val="sr-Cyrl-CS"/>
              </w:rPr>
              <w:t xml:space="preserve"> са промјенама редокс равнотеже у ткиву умбиликалних крвних судова</w:t>
            </w:r>
            <w:r w:rsidRPr="006D4AFF">
              <w:t>. Докторска дисертација је и по обиму и по квалитету у потпуности испунила циљеве и задатке постављене у пријави дисертације.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 xml:space="preserve">Научне </w:t>
            </w:r>
            <w:r w:rsidR="001218A5">
              <w:rPr>
                <w:lang w:val="sr-Cyrl-CS"/>
              </w:rPr>
              <w:t>резултате докторске дисертације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D70126" w:rsidRPr="00541CBF" w:rsidRDefault="0016466C" w:rsidP="005851F9">
            <w:pPr>
              <w:spacing w:line="360" w:lineRule="auto"/>
              <w:ind w:left="72" w:firstLine="414"/>
              <w:jc w:val="both"/>
              <w:rPr>
                <w:lang w:val="sr-Cyrl-CS"/>
              </w:rPr>
            </w:pPr>
            <w:r w:rsidRPr="006D4AFF">
              <w:rPr>
                <w:lang w:val="sr-Cyrl-CS"/>
              </w:rPr>
              <w:t xml:space="preserve">Ова дисертација се темељи на досадашњим сазнањима о утицају </w:t>
            </w:r>
            <w:r>
              <w:rPr>
                <w:lang w:val="sr-Cyrl-CS"/>
              </w:rPr>
              <w:t xml:space="preserve">отварача калијумових канала, </w:t>
            </w:r>
            <w:r>
              <w:rPr>
                <w:lang w:val="sr-Cyrl-CS"/>
              </w:rPr>
              <w:sym w:font="Symbol" w:char="F062"/>
            </w:r>
            <w:r>
              <w:rPr>
                <w:lang w:val="sr-Cyrl-CS"/>
              </w:rPr>
              <w:t xml:space="preserve">-агониста и магнезијум-сулфата на тонус умбиликалних крвних судова. </w:t>
            </w:r>
            <w:r w:rsidR="00636088">
              <w:t>Примјен</w:t>
            </w:r>
            <w:r w:rsidR="00636088">
              <w:rPr>
                <w:lang w:val="sr-Cyrl-CS"/>
              </w:rPr>
              <w:t xml:space="preserve">ом </w:t>
            </w:r>
            <w:r w:rsidR="00636088">
              <w:rPr>
                <w:lang w:val="sr-Cyrl-CS"/>
              </w:rPr>
              <w:lastRenderedPageBreak/>
              <w:t>исправне научне методологије</w:t>
            </w:r>
            <w:r w:rsidRPr="006D4AFF">
              <w:t xml:space="preserve"> </w:t>
            </w:r>
            <w:r w:rsidR="00636088">
              <w:rPr>
                <w:lang w:val="sr-Cyrl-CS"/>
              </w:rPr>
              <w:t xml:space="preserve">кандидаткиња је </w:t>
            </w:r>
            <w:r w:rsidRPr="006D4AFF">
              <w:t>својим радом обезбједи</w:t>
            </w:r>
            <w:r w:rsidR="00636088">
              <w:rPr>
                <w:lang w:val="sr-Cyrl-CS"/>
              </w:rPr>
              <w:t>ла</w:t>
            </w:r>
            <w:r w:rsidR="00541CBF">
              <w:t xml:space="preserve"> значајне научне резултате</w:t>
            </w:r>
            <w:r w:rsidR="00541CBF">
              <w:rPr>
                <w:lang w:val="sr-Cyrl-CS"/>
              </w:rPr>
              <w:t xml:space="preserve"> који разјашњавају учешће подтипова К</w:t>
            </w:r>
            <w:r w:rsidR="005851F9" w:rsidRPr="005851F9">
              <w:rPr>
                <w:vertAlign w:val="superscript"/>
                <w:lang w:val="sr-Cyrl-CS"/>
              </w:rPr>
              <w:t>+</w:t>
            </w:r>
            <w:r w:rsidR="00541CBF">
              <w:rPr>
                <w:lang w:val="sr-Cyrl-CS"/>
              </w:rPr>
              <w:t xml:space="preserve"> канала и система азот моноксида у механизм</w:t>
            </w:r>
            <w:r w:rsidR="005851F9">
              <w:rPr>
                <w:lang w:val="sr-Cyrl-CS"/>
              </w:rPr>
              <w:t>у</w:t>
            </w:r>
            <w:r w:rsidR="00541CBF">
              <w:rPr>
                <w:lang w:val="sr-Cyrl-CS"/>
              </w:rPr>
              <w:t xml:space="preserve"> дјеловања испитиваних супстанци на умбиликалним крвним судовима.</w:t>
            </w:r>
            <w:r w:rsidRPr="006D4AFF">
              <w:t xml:space="preserve"> Резултати ових истраживања представљају оригиналан допринос науци и струци и отварају путеве, како за нова истраживања тако и за аплика</w:t>
            </w:r>
            <w:r w:rsidR="00636088">
              <w:t>цију добијених резултата</w:t>
            </w:r>
            <w:r w:rsidR="00D70126">
              <w:rPr>
                <w:lang w:val="sr-Cyrl-CS"/>
              </w:rPr>
              <w:t xml:space="preserve"> на</w:t>
            </w:r>
            <w:r w:rsidR="00541CBF">
              <w:rPr>
                <w:lang w:val="sr-Cyrl-CS"/>
              </w:rPr>
              <w:t xml:space="preserve"> клиничку примјену пинацидила и магнезијум-сулфата код поремећеја фетоплацентарне циркулације</w:t>
            </w:r>
            <w:r w:rsidRPr="006D4AFF">
              <w:t>.</w:t>
            </w:r>
            <w:r w:rsidR="00636088">
              <w:rPr>
                <w:lang w:val="sr-Cyrl-CS"/>
              </w:rPr>
              <w:t xml:space="preserve"> </w:t>
            </w:r>
            <w:r w:rsidRPr="006D4AFF">
              <w:t>Ово истраживањ</w:t>
            </w:r>
            <w:r w:rsidR="00541CBF">
              <w:rPr>
                <w:lang w:val="sr-Cyrl-CS"/>
              </w:rPr>
              <w:t>е</w:t>
            </w:r>
            <w:r w:rsidRPr="006D4AFF">
              <w:t xml:space="preserve"> представља изазов и другим истраживачима да понове оваква истраживања и потврде или оповргну ове </w:t>
            </w:r>
            <w:r w:rsidR="005851F9">
              <w:rPr>
                <w:lang w:val="sr-Cyrl-CS"/>
              </w:rPr>
              <w:t>налазе</w:t>
            </w:r>
            <w:r w:rsidRPr="006D4AFF">
              <w:t>.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lastRenderedPageBreak/>
              <w:t>Примјењивост и корисност резултата у теорији и пракси</w:t>
            </w:r>
            <w:r w:rsidR="00C238CD">
              <w:rPr>
                <w:rStyle w:val="FootnoteReference"/>
                <w:lang w:val="sr-Cyrl-CS"/>
              </w:rPr>
              <w:footnoteReference w:id="3"/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541CBF" w:rsidP="005851F9">
            <w:pPr>
              <w:spacing w:line="360" w:lineRule="auto"/>
              <w:ind w:left="72" w:firstLine="342"/>
              <w:jc w:val="both"/>
              <w:rPr>
                <w:lang w:val="sr-Cyrl-CS"/>
              </w:rPr>
            </w:pPr>
            <w:r w:rsidRPr="006D4AFF">
              <w:rPr>
                <w:lang w:val="sr-Cyrl-CS"/>
              </w:rPr>
              <w:t>Предложена студија је обрадила једну од актуелних тема у области</w:t>
            </w:r>
            <w:r w:rsidR="00506494">
              <w:rPr>
                <w:lang w:val="sr-Cyrl-CS"/>
              </w:rPr>
              <w:t xml:space="preserve"> </w:t>
            </w:r>
            <w:r w:rsidR="009128B3">
              <w:rPr>
                <w:lang w:val="sr-Cyrl-CS"/>
              </w:rPr>
              <w:t>фармакологије</w:t>
            </w:r>
            <w:r w:rsidRPr="006D4AFF">
              <w:rPr>
                <w:lang w:val="sr-Cyrl-CS"/>
              </w:rPr>
              <w:t xml:space="preserve">. Актуелност самог истраживања проистиче из чињенице да недовољно познавање </w:t>
            </w:r>
            <w:r w:rsidR="009128B3">
              <w:rPr>
                <w:lang w:val="sr-Cyrl-CS"/>
              </w:rPr>
              <w:t>како</w:t>
            </w:r>
            <w:r w:rsidRPr="006D4AFF">
              <w:rPr>
                <w:lang w:val="sr-Cyrl-CS"/>
              </w:rPr>
              <w:t xml:space="preserve"> </w:t>
            </w:r>
            <w:r w:rsidR="009128B3">
              <w:rPr>
                <w:lang w:val="sr-Cyrl-CS"/>
              </w:rPr>
              <w:t>лијекови који се данас прописују трудницама или потенцијално могу да уђу у употребу као токолитици утичу на фетоплацентарни проток, утич</w:t>
            </w:r>
            <w:r w:rsidR="005851F9">
              <w:rPr>
                <w:lang w:val="sr-Cyrl-CS"/>
              </w:rPr>
              <w:t>у</w:t>
            </w:r>
            <w:r w:rsidR="009128B3">
              <w:rPr>
                <w:lang w:val="sr-Cyrl-CS"/>
              </w:rPr>
              <w:t xml:space="preserve"> на лошији исход по мајку и плод</w:t>
            </w:r>
            <w:r w:rsidRPr="006D4AFF">
              <w:rPr>
                <w:lang w:val="sr-Cyrl-CS"/>
              </w:rPr>
              <w:t xml:space="preserve">. Праћењем утицаја </w:t>
            </w:r>
            <w:r w:rsidR="009128B3">
              <w:rPr>
                <w:lang w:val="sr-Cyrl-CS"/>
              </w:rPr>
              <w:t>пинацидила, као потенци</w:t>
            </w:r>
            <w:r w:rsidR="005851F9">
              <w:rPr>
                <w:lang w:val="sr-Cyrl-CS"/>
              </w:rPr>
              <w:t>јалног токолитика, и магнезијум-сулфата</w:t>
            </w:r>
            <w:r w:rsidR="009128B3">
              <w:rPr>
                <w:lang w:val="sr-Cyrl-CS"/>
              </w:rPr>
              <w:t xml:space="preserve"> и хексопреналина као стандарде у терапији прееклампсије и претјеране контрактилности утеруса</w:t>
            </w:r>
            <w:r w:rsidR="005851F9">
              <w:rPr>
                <w:lang w:val="sr-Cyrl-CS"/>
              </w:rPr>
              <w:t>,</w:t>
            </w:r>
            <w:r w:rsidR="009128B3">
              <w:rPr>
                <w:lang w:val="sr-Cyrl-CS"/>
              </w:rPr>
              <w:t xml:space="preserve"> на тонус и антиоксидативни ензимски статус умбиликалних крвних судова</w:t>
            </w:r>
            <w:r w:rsidRPr="006D4AFF">
              <w:rPr>
                <w:lang w:val="sr-Cyrl-CS"/>
              </w:rPr>
              <w:t xml:space="preserve"> стекли су се услови за д</w:t>
            </w:r>
            <w:r w:rsidR="009128B3">
              <w:rPr>
                <w:lang w:val="sr-Cyrl-CS"/>
              </w:rPr>
              <w:t xml:space="preserve">оношење стратегије за </w:t>
            </w:r>
            <w:r w:rsidR="008C15AF">
              <w:rPr>
                <w:lang w:val="sr-Cyrl-CS"/>
              </w:rPr>
              <w:t>терапију ослабљеног фетоплацентарног протока са или без удружене хиперреактивности миометријума</w:t>
            </w:r>
            <w:r w:rsidRPr="006D4AFF">
              <w:rPr>
                <w:lang w:val="sr-Cyrl-CS"/>
              </w:rPr>
              <w:t>.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Начин презентирања резултата научној јавности</w:t>
            </w:r>
            <w:r w:rsidR="00C238CD">
              <w:rPr>
                <w:rStyle w:val="FootnoteReference"/>
                <w:lang w:val="sr-Cyrl-CS"/>
              </w:rPr>
              <w:footnoteReference w:id="4"/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8C15AF" w:rsidP="008C15AF">
            <w:pPr>
              <w:spacing w:line="360" w:lineRule="auto"/>
              <w:ind w:firstLine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>Мр Драгана Дракул</w:t>
            </w:r>
            <w:r w:rsidRPr="006D4AFF">
              <w:rPr>
                <w:lang w:val="sr-Cyrl-CS"/>
              </w:rPr>
              <w:t xml:space="preserve"> припрема највећи дио резултата своје докторске дисертације за објављивање у међународним часописима. Осим тога, радови ће бити приказани на конгресима и стручним скуповима из области </w:t>
            </w:r>
            <w:r>
              <w:rPr>
                <w:lang w:val="sr-Cyrl-CS"/>
              </w:rPr>
              <w:t>фармакологије и молекуларне биологије</w:t>
            </w:r>
            <w:r w:rsidRPr="006D4AFF">
              <w:rPr>
                <w:lang w:val="sr-Cyrl-CS"/>
              </w:rPr>
              <w:t>.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>ЗАКЉУЧАК И ПРЕДЛОГ</w:t>
            </w:r>
            <w:r w:rsidR="00C238CD">
              <w:rPr>
                <w:rStyle w:val="FootnoteReference"/>
                <w:lang w:val="sr-Cyrl-CS"/>
              </w:rPr>
              <w:footnoteReference w:id="5"/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5851F9" w:rsidRPr="006D4AFF" w:rsidRDefault="008C15AF" w:rsidP="005851F9">
            <w:pPr>
              <w:spacing w:line="360" w:lineRule="auto"/>
              <w:ind w:firstLine="432"/>
              <w:jc w:val="both"/>
              <w:rPr>
                <w:lang/>
              </w:rPr>
            </w:pPr>
            <w:r w:rsidRPr="006D4AFF">
              <w:rPr>
                <w:lang w:val="sr-Cyrl-CS"/>
              </w:rPr>
              <w:t>На основу детаљне анализе з</w:t>
            </w:r>
            <w:r>
              <w:rPr>
                <w:lang w:val="sr-Cyrl-CS"/>
              </w:rPr>
              <w:t>авршене докторске дисертације мр Драгане Дракул</w:t>
            </w:r>
            <w:r w:rsidRPr="006D4AFF">
              <w:rPr>
                <w:lang w:val="sr-Cyrl-CS"/>
              </w:rPr>
              <w:t xml:space="preserve"> под називом </w:t>
            </w:r>
            <w:r>
              <w:t>"</w:t>
            </w:r>
            <w:r w:rsidRPr="008C15AF">
              <w:rPr>
                <w:b/>
                <w:lang w:val="sr-Cyrl-CS"/>
              </w:rPr>
              <w:t>Значај калијумских канала и антиоксидативног система у механизму дејства пинацидила и магнезијум сулфата на изолованим хуманим умбиликалним крвним судовима</w:t>
            </w:r>
            <w:r w:rsidRPr="001218A5">
              <w:t>"</w:t>
            </w:r>
            <w:r w:rsidRPr="006D4AFF">
              <w:t xml:space="preserve">, Комисија је једногласно закључила да је кандидат изабрао актуелну и оригиналну тему истраживања коју је спровео поштујући све принципе научног рада и користећи савремене методе испитивања и  анализе резултата. </w:t>
            </w:r>
            <w:r w:rsidR="005851F9" w:rsidRPr="005851F9">
              <w:rPr>
                <w:lang/>
              </w:rPr>
              <w:t xml:space="preserve">Добијени резултати представљају допринос савременој </w:t>
            </w:r>
            <w:r w:rsidR="005851F9" w:rsidRPr="005851F9">
              <w:rPr>
                <w:lang w:val="sr-Cyrl-CS"/>
              </w:rPr>
              <w:t>фармакологији и редокс биологије</w:t>
            </w:r>
            <w:r w:rsidR="005851F9" w:rsidRPr="005851F9">
              <w:rPr>
                <w:lang/>
              </w:rPr>
              <w:t xml:space="preserve">, посебно у области </w:t>
            </w:r>
            <w:r w:rsidR="005851F9" w:rsidRPr="005851F9">
              <w:rPr>
                <w:lang w:val="sr-Cyrl-CS"/>
              </w:rPr>
              <w:t>јонских канала и њихове интеракције са редокс ћелијским статусом</w:t>
            </w:r>
            <w:r w:rsidR="005851F9" w:rsidRPr="005851F9">
              <w:rPr>
                <w:lang/>
              </w:rPr>
              <w:t>.</w:t>
            </w:r>
            <w:r w:rsidR="005851F9">
              <w:rPr>
                <w:lang w:val="sr-Cyrl-CS"/>
              </w:rPr>
              <w:t xml:space="preserve"> </w:t>
            </w:r>
            <w:r w:rsidR="005851F9" w:rsidRPr="006D4AFF">
              <w:rPr>
                <w:lang/>
              </w:rPr>
              <w:t>Налази добијени у овом истраживању омогућавају да се боље сагледају и креира</w:t>
            </w:r>
            <w:r w:rsidR="005851F9">
              <w:rPr>
                <w:lang/>
              </w:rPr>
              <w:t>ју прев</w:t>
            </w:r>
            <w:r w:rsidR="005851F9">
              <w:rPr>
                <w:lang w:val="sr-Cyrl-CS"/>
              </w:rPr>
              <w:t>ентивне и терапијске мјере за спречавање и побољшавање ослабљеног фетоплацентарног протока</w:t>
            </w:r>
            <w:r w:rsidR="005851F9" w:rsidRPr="006D4AFF">
              <w:rPr>
                <w:lang/>
              </w:rPr>
              <w:t>.</w:t>
            </w:r>
          </w:p>
          <w:p w:rsidR="00FE2DEC" w:rsidRPr="00FE2DEC" w:rsidRDefault="008C15AF" w:rsidP="005851F9">
            <w:pPr>
              <w:spacing w:line="360" w:lineRule="auto"/>
              <w:ind w:firstLine="414"/>
              <w:jc w:val="both"/>
              <w:rPr>
                <w:lang w:val="sr-Cyrl-CS"/>
              </w:rPr>
            </w:pPr>
            <w:r w:rsidRPr="006D4AFF">
              <w:t>На основу наведеног, Комисија са задовољством предлаже Научно-наставном вијећу Медицинског факултета у Фочи, Универзитета у Источном Сарајеву, да прихвати извјештај о урађеној докторс</w:t>
            </w:r>
            <w:r w:rsidR="005851F9">
              <w:t xml:space="preserve">кој дисертацији </w:t>
            </w:r>
            <w:r w:rsidR="005851F9">
              <w:rPr>
                <w:lang w:val="sr-Cyrl-CS"/>
              </w:rPr>
              <w:t>мр Драгане Дракул</w:t>
            </w:r>
            <w:r w:rsidRPr="006D4AFF">
              <w:t xml:space="preserve"> и одобри њену</w:t>
            </w:r>
            <w:r w:rsidR="005851F9">
              <w:t xml:space="preserve"> јавну одбрану</w:t>
            </w:r>
            <w:r w:rsidRPr="006D4AFF">
              <w:t>.</w:t>
            </w:r>
          </w:p>
        </w:tc>
      </w:tr>
    </w:tbl>
    <w:p w:rsidR="00FE2DEC" w:rsidRDefault="00FE2DEC" w:rsidP="00FE2DEC"/>
    <w:p w:rsidR="003B31A4" w:rsidRPr="005851F9" w:rsidRDefault="005851F9" w:rsidP="003B31A4">
      <w:pPr>
        <w:rPr>
          <w:lang w:val="sr-Cyrl-CS"/>
        </w:rPr>
      </w:pPr>
      <w:r>
        <w:lastRenderedPageBreak/>
        <w:t xml:space="preserve">Мјесто: </w:t>
      </w:r>
      <w:r>
        <w:rPr>
          <w:lang w:val="sr-Cyrl-CS"/>
        </w:rPr>
        <w:t xml:space="preserve"> ФОЧА</w:t>
      </w:r>
    </w:p>
    <w:p w:rsidR="003B31A4" w:rsidRPr="005851F9" w:rsidRDefault="005851F9" w:rsidP="003B31A4">
      <w:pPr>
        <w:rPr>
          <w:lang w:val="sr-Cyrl-CS"/>
        </w:rPr>
      </w:pPr>
      <w:r>
        <w:t xml:space="preserve">Датум: </w:t>
      </w:r>
      <w:r>
        <w:rPr>
          <w:lang w:val="sr-Cyrl-CS"/>
        </w:rPr>
        <w:t>04.04.2018.</w:t>
      </w:r>
    </w:p>
    <w:p w:rsidR="00297B24" w:rsidRDefault="00297B24" w:rsidP="00FE2DEC"/>
    <w:p w:rsidR="00FE2DEC" w:rsidRDefault="00FE2DEC" w:rsidP="00FE2DEC"/>
    <w:tbl>
      <w:tblPr>
        <w:tblW w:w="0" w:type="auto"/>
        <w:jc w:val="right"/>
        <w:tblInd w:w="108" w:type="dxa"/>
        <w:tblLook w:val="01E0"/>
      </w:tblPr>
      <w:tblGrid>
        <w:gridCol w:w="9498"/>
      </w:tblGrid>
      <w:tr w:rsidR="001218A5" w:rsidRPr="0061508B" w:rsidTr="003B31A4">
        <w:trPr>
          <w:jc w:val="right"/>
        </w:trPr>
        <w:tc>
          <w:tcPr>
            <w:tcW w:w="9498" w:type="dxa"/>
            <w:shd w:val="clear" w:color="auto" w:fill="auto"/>
          </w:tcPr>
          <w:p w:rsidR="001218A5" w:rsidRPr="00316F76" w:rsidRDefault="001218A5" w:rsidP="00FC40F1">
            <w:r w:rsidRPr="00316F76">
              <w:t>Комисија:</w:t>
            </w:r>
          </w:p>
        </w:tc>
      </w:tr>
      <w:tr w:rsidR="001218A5" w:rsidRPr="0061508B" w:rsidTr="001218A5">
        <w:trPr>
          <w:trHeight w:val="6714"/>
          <w:jc w:val="right"/>
        </w:trPr>
        <w:tc>
          <w:tcPr>
            <w:tcW w:w="9498" w:type="dxa"/>
            <w:shd w:val="clear" w:color="auto" w:fill="auto"/>
          </w:tcPr>
          <w:tbl>
            <w:tblPr>
              <w:tblW w:w="0" w:type="auto"/>
              <w:tblLook w:val="01E0"/>
            </w:tblPr>
            <w:tblGrid>
              <w:gridCol w:w="9191"/>
            </w:tblGrid>
            <w:tr w:rsidR="001218A5" w:rsidRPr="00316F76" w:rsidTr="00CD222B">
              <w:trPr>
                <w:trHeight w:val="1428"/>
              </w:trPr>
              <w:tc>
                <w:tcPr>
                  <w:tcW w:w="9191" w:type="dxa"/>
                  <w:shd w:val="clear" w:color="auto" w:fill="auto"/>
                </w:tcPr>
                <w:p w:rsidR="001218A5" w:rsidRPr="00316F76" w:rsidRDefault="00087B1F" w:rsidP="00FC40F1">
                  <w:pPr>
                    <w:spacing w:after="120"/>
                    <w:ind w:right="-7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1. </w:t>
                  </w:r>
                  <w:r w:rsidR="005851F9" w:rsidRPr="00087B1F">
                    <w:rPr>
                      <w:b/>
                      <w:lang w:val="sr-Cyrl-CS" w:eastAsia="ii-CN"/>
                    </w:rPr>
                    <w:t>Свјетлана Стоисављевић Шатара</w:t>
                  </w:r>
                  <w:r w:rsidR="001218A5" w:rsidRPr="00316F76">
                    <w:rPr>
                      <w:b/>
                      <w:lang w:val="sr-Cyrl-CS"/>
                    </w:rPr>
                    <w:t xml:space="preserve">, </w:t>
                  </w:r>
                  <w:r w:rsidRPr="00087B1F">
                    <w:rPr>
                      <w:lang w:val="sr-Cyrl-CS"/>
                    </w:rPr>
                    <w:t>у</w:t>
                  </w:r>
                  <w:r w:rsidR="001218A5" w:rsidRPr="00316F76">
                    <w:rPr>
                      <w:lang w:val="sr-Cyrl-CS"/>
                    </w:rPr>
                    <w:t xml:space="preserve"> звању </w:t>
                  </w:r>
                  <w:r w:rsidR="005851F9">
                    <w:rPr>
                      <w:lang w:val="sr-Cyrl-CS"/>
                    </w:rPr>
                    <w:t>редовни професор</w:t>
                  </w:r>
                  <w:r>
                    <w:rPr>
                      <w:lang w:val="sr-Cyrl-CS"/>
                    </w:rPr>
                    <w:t>,</w:t>
                  </w:r>
                  <w:r w:rsidR="001218A5" w:rsidRPr="00316F76">
                    <w:rPr>
                      <w:lang w:val="sr-Cyrl-CS"/>
                    </w:rPr>
                    <w:t xml:space="preserve"> </w:t>
                  </w:r>
                  <w:r>
                    <w:rPr>
                      <w:lang w:val="sr-Cyrl-CS"/>
                    </w:rPr>
                    <w:t>НО Медицинске и здравствене науке,  УНО Фармакологија и фармација,  Универзитет у Бањалуци</w:t>
                  </w:r>
                  <w:r w:rsidR="001218A5" w:rsidRPr="00316F76">
                    <w:rPr>
                      <w:lang w:val="sr-Cyrl-CS"/>
                    </w:rPr>
                    <w:t xml:space="preserve">, </w:t>
                  </w:r>
                  <w:r>
                    <w:rPr>
                      <w:lang w:val="sr-Cyrl-CS"/>
                    </w:rPr>
                    <w:t>Медицински факултет</w:t>
                  </w:r>
                  <w:r w:rsidR="001218A5" w:rsidRPr="00316F76">
                    <w:rPr>
                      <w:lang w:val="sr-Cyrl-CS"/>
                    </w:rPr>
                    <w:t xml:space="preserve"> у </w:t>
                  </w:r>
                  <w:r>
                    <w:rPr>
                      <w:lang w:val="sr-Cyrl-CS"/>
                    </w:rPr>
                    <w:t>Бањалуци</w:t>
                  </w:r>
                  <w:r w:rsidR="001218A5" w:rsidRPr="00316F76">
                    <w:rPr>
                      <w:lang w:val="sr-Cyrl-CS"/>
                    </w:rPr>
                    <w:t>, предсједник Комисије;</w:t>
                  </w:r>
                </w:p>
                <w:p w:rsidR="001218A5" w:rsidRPr="00316F76" w:rsidRDefault="001218A5" w:rsidP="00FC40F1">
                  <w:pPr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</w:p>
              </w:tc>
            </w:tr>
            <w:tr w:rsidR="001218A5" w:rsidRPr="00316F76" w:rsidTr="00CD222B">
              <w:trPr>
                <w:trHeight w:val="1573"/>
              </w:trPr>
              <w:tc>
                <w:tcPr>
                  <w:tcW w:w="9191" w:type="dxa"/>
                  <w:shd w:val="clear" w:color="auto" w:fill="auto"/>
                </w:tcPr>
                <w:p w:rsidR="001218A5" w:rsidRPr="00316F76" w:rsidRDefault="001218A5" w:rsidP="00FC40F1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2</w:t>
                  </w:r>
                  <w:r w:rsidR="00087B1F">
                    <w:rPr>
                      <w:lang w:val="sr-Cyrl-CS"/>
                    </w:rPr>
                    <w:t>.</w:t>
                  </w:r>
                  <w:r w:rsidR="00087B1F">
                    <w:rPr>
                      <w:lang w:val="sr-Cyrl-CS" w:eastAsia="ii-CN"/>
                    </w:rPr>
                    <w:t xml:space="preserve"> </w:t>
                  </w:r>
                  <w:r w:rsidR="00087B1F" w:rsidRPr="00087B1F">
                    <w:rPr>
                      <w:b/>
                      <w:lang w:val="sr-Cyrl-CS" w:eastAsia="ii-CN"/>
                    </w:rPr>
                    <w:t>Душко Благојевић</w:t>
                  </w:r>
                  <w:r w:rsidRPr="00316F76">
                    <w:rPr>
                      <w:lang w:val="sr-Cyrl-CS"/>
                    </w:rPr>
                    <w:t xml:space="preserve">, у звању </w:t>
                  </w:r>
                  <w:r w:rsidR="00087B1F">
                    <w:rPr>
                      <w:lang w:val="sr-Cyrl-CS"/>
                    </w:rPr>
                    <w:t>научни савјетник</w:t>
                  </w:r>
                  <w:r w:rsidRPr="00316F76">
                    <w:rPr>
                      <w:lang w:val="sr-Cyrl-CS"/>
                    </w:rPr>
                    <w:t xml:space="preserve"> (НО </w:t>
                  </w:r>
                  <w:r w:rsidR="00087B1F">
                    <w:rPr>
                      <w:lang w:val="sr-Cyrl-CS"/>
                    </w:rPr>
                    <w:t>Медицинске и здравствене науке</w:t>
                  </w:r>
                  <w:r w:rsidRPr="00316F76">
                    <w:rPr>
                      <w:lang w:val="sr-Cyrl-CS"/>
                    </w:rPr>
                    <w:t xml:space="preserve">,  УНО </w:t>
                  </w:r>
                  <w:r w:rsidR="00087B1F">
                    <w:rPr>
                      <w:lang w:val="sr-Cyrl-CS"/>
                    </w:rPr>
                    <w:t>Физиологија,  Универзитет у Београду</w:t>
                  </w:r>
                  <w:r w:rsidRPr="00316F76">
                    <w:rPr>
                      <w:lang w:val="sr-Cyrl-CS"/>
                    </w:rPr>
                    <w:t xml:space="preserve">, </w:t>
                  </w:r>
                  <w:r w:rsidR="00087B1F">
                    <w:rPr>
                      <w:lang w:val="sr-Cyrl-CS" w:eastAsia="ii-CN"/>
                    </w:rPr>
                    <w:t>Институт за биолошка истраживања Синиша Станковић „ИБИСС“</w:t>
                  </w:r>
                  <w:r w:rsidRPr="00316F76">
                    <w:rPr>
                      <w:lang w:val="sr-Cyrl-CS"/>
                    </w:rPr>
                    <w:t xml:space="preserve"> у </w:t>
                  </w:r>
                  <w:r w:rsidR="00087B1F">
                    <w:rPr>
                      <w:lang w:val="sr-Cyrl-CS"/>
                    </w:rPr>
                    <w:t>Београду</w:t>
                  </w:r>
                  <w:r w:rsidRPr="00316F76">
                    <w:rPr>
                      <w:lang w:val="sr-Cyrl-CS"/>
                    </w:rPr>
                    <w:t>, члан Комисије;</w:t>
                  </w:r>
                </w:p>
                <w:p w:rsidR="001218A5" w:rsidRPr="00316F76" w:rsidRDefault="001218A5" w:rsidP="00FC40F1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</w:p>
              </w:tc>
            </w:tr>
            <w:tr w:rsidR="001218A5" w:rsidRPr="00316F76" w:rsidTr="00CD222B">
              <w:trPr>
                <w:trHeight w:val="1573"/>
              </w:trPr>
              <w:tc>
                <w:tcPr>
                  <w:tcW w:w="9191" w:type="dxa"/>
                  <w:shd w:val="clear" w:color="auto" w:fill="auto"/>
                </w:tcPr>
                <w:p w:rsidR="001218A5" w:rsidRPr="00316F76" w:rsidRDefault="001218A5" w:rsidP="00FC40F1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 xml:space="preserve">3. </w:t>
                  </w:r>
                  <w:r w:rsidR="00087B1F" w:rsidRPr="00087B1F">
                    <w:rPr>
                      <w:b/>
                      <w:lang w:val="sr-Cyrl-CS" w:eastAsia="ii-CN"/>
                    </w:rPr>
                    <w:t>Лана Нежић</w:t>
                  </w:r>
                  <w:r w:rsidRPr="00316F76">
                    <w:rPr>
                      <w:lang w:val="sr-Cyrl-CS"/>
                    </w:rPr>
                    <w:t xml:space="preserve">, у звању </w:t>
                  </w:r>
                  <w:r w:rsidR="00087B1F">
                    <w:rPr>
                      <w:lang w:val="sr-Cyrl-CS"/>
                    </w:rPr>
                    <w:t>доцент</w:t>
                  </w:r>
                  <w:r w:rsidR="00CD222B">
                    <w:rPr>
                      <w:lang w:val="sr-Cyrl-CS"/>
                    </w:rPr>
                    <w:t>,</w:t>
                  </w:r>
                  <w:r w:rsidRPr="00316F76">
                    <w:rPr>
                      <w:lang w:val="sr-Cyrl-CS"/>
                    </w:rPr>
                    <w:t xml:space="preserve"> </w:t>
                  </w:r>
                  <w:r w:rsidR="00CD222B">
                    <w:rPr>
                      <w:lang w:val="sr-Cyrl-CS"/>
                    </w:rPr>
                    <w:t>НО Медицинске и здравствене науке,  УНО Фармакологија и фармација,  Универзитет у Бањалуци</w:t>
                  </w:r>
                  <w:r w:rsidR="00CD222B" w:rsidRPr="00316F76">
                    <w:rPr>
                      <w:lang w:val="sr-Cyrl-CS"/>
                    </w:rPr>
                    <w:t xml:space="preserve">, </w:t>
                  </w:r>
                  <w:r w:rsidR="00CD222B">
                    <w:rPr>
                      <w:lang w:val="sr-Cyrl-CS"/>
                    </w:rPr>
                    <w:t>Медицински факултет</w:t>
                  </w:r>
                  <w:r w:rsidR="00CD222B" w:rsidRPr="00316F76">
                    <w:rPr>
                      <w:lang w:val="sr-Cyrl-CS"/>
                    </w:rPr>
                    <w:t xml:space="preserve"> у </w:t>
                  </w:r>
                  <w:r w:rsidR="00CD222B">
                    <w:rPr>
                      <w:lang w:val="sr-Cyrl-CS"/>
                    </w:rPr>
                    <w:t>Бањалуци</w:t>
                  </w:r>
                  <w:r w:rsidR="00CD222B" w:rsidRPr="00316F76">
                    <w:rPr>
                      <w:lang w:val="sr-Cyrl-CS"/>
                    </w:rPr>
                    <w:t xml:space="preserve"> </w:t>
                  </w:r>
                  <w:r w:rsidR="00CD222B">
                    <w:rPr>
                      <w:lang w:val="sr-Cyrl-CS"/>
                    </w:rPr>
                    <w:t xml:space="preserve">, </w:t>
                  </w:r>
                  <w:r w:rsidRPr="00316F76">
                    <w:rPr>
                      <w:lang w:val="sr-Cyrl-CS"/>
                    </w:rPr>
                    <w:t>члан Комисије;</w:t>
                  </w:r>
                </w:p>
                <w:p w:rsidR="001218A5" w:rsidRPr="00316F76" w:rsidRDefault="001218A5" w:rsidP="00FC40F1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</w:p>
              </w:tc>
            </w:tr>
          </w:tbl>
          <w:p w:rsidR="005851F9" w:rsidRDefault="005851F9"/>
          <w:p w:rsidR="001218A5" w:rsidRPr="005851F9" w:rsidRDefault="001218A5" w:rsidP="00CD222B">
            <w:pPr>
              <w:rPr>
                <w:lang w:val="sr-Cyrl-CS"/>
              </w:rPr>
            </w:pPr>
          </w:p>
        </w:tc>
      </w:tr>
      <w:tr w:rsidR="001218A5" w:rsidRPr="0061508B" w:rsidTr="003B31A4">
        <w:trPr>
          <w:jc w:val="right"/>
        </w:trPr>
        <w:tc>
          <w:tcPr>
            <w:tcW w:w="9498" w:type="dxa"/>
            <w:shd w:val="clear" w:color="auto" w:fill="auto"/>
          </w:tcPr>
          <w:p w:rsidR="001218A5" w:rsidRPr="00316F76" w:rsidRDefault="001218A5" w:rsidP="00FC40F1"/>
        </w:tc>
      </w:tr>
      <w:tr w:rsidR="001218A5" w:rsidRPr="0061508B" w:rsidTr="003B31A4">
        <w:trPr>
          <w:jc w:val="right"/>
        </w:trPr>
        <w:tc>
          <w:tcPr>
            <w:tcW w:w="9498" w:type="dxa"/>
            <w:shd w:val="clear" w:color="auto" w:fill="auto"/>
          </w:tcPr>
          <w:p w:rsidR="001218A5" w:rsidRDefault="001218A5"/>
        </w:tc>
      </w:tr>
      <w:tr w:rsidR="001218A5" w:rsidRPr="0061508B" w:rsidTr="003B31A4">
        <w:trPr>
          <w:jc w:val="right"/>
        </w:trPr>
        <w:tc>
          <w:tcPr>
            <w:tcW w:w="9498" w:type="dxa"/>
            <w:shd w:val="clear" w:color="auto" w:fill="auto"/>
          </w:tcPr>
          <w:p w:rsidR="001218A5" w:rsidRPr="001218A5" w:rsidRDefault="001218A5" w:rsidP="00FC40F1"/>
        </w:tc>
      </w:tr>
    </w:tbl>
    <w:p w:rsidR="003B31A4" w:rsidRDefault="003B31A4" w:rsidP="003B31A4"/>
    <w:p w:rsidR="003B31A4" w:rsidRDefault="003B31A4" w:rsidP="003B31A4"/>
    <w:p w:rsidR="003B31A4" w:rsidRDefault="003B31A4" w:rsidP="003B31A4">
      <w:r>
        <w:t>Издвојено мишљење</w:t>
      </w:r>
      <w:r>
        <w:rPr>
          <w:rStyle w:val="FootnoteReference"/>
        </w:rPr>
        <w:footnoteReference w:id="6"/>
      </w:r>
      <w:r w:rsidRPr="00FE5359">
        <w:t>:</w:t>
      </w:r>
    </w:p>
    <w:p w:rsidR="001218A5" w:rsidRDefault="001218A5" w:rsidP="001218A5">
      <w:pPr>
        <w:spacing w:after="200" w:line="276" w:lineRule="auto"/>
        <w:jc w:val="both"/>
        <w:rPr>
          <w:lang w:eastAsia="ii-CN"/>
        </w:rPr>
      </w:pPr>
    </w:p>
    <w:p w:rsidR="001218A5" w:rsidRDefault="001218A5" w:rsidP="001218A5">
      <w:pPr>
        <w:spacing w:after="200" w:line="276" w:lineRule="auto"/>
        <w:jc w:val="both"/>
        <w:rPr>
          <w:lang w:eastAsia="ii-CN"/>
        </w:rPr>
      </w:pPr>
    </w:p>
    <w:p w:rsidR="001218A5" w:rsidRPr="001218A5" w:rsidRDefault="001218A5" w:rsidP="001218A5">
      <w:pPr>
        <w:spacing w:after="200" w:line="276" w:lineRule="auto"/>
        <w:jc w:val="both"/>
        <w:rPr>
          <w:lang w:eastAsia="ii-CN"/>
        </w:rPr>
      </w:pPr>
    </w:p>
    <w:tbl>
      <w:tblPr>
        <w:tblW w:w="0" w:type="auto"/>
        <w:tblLook w:val="01E0"/>
      </w:tblPr>
      <w:tblGrid>
        <w:gridCol w:w="9081"/>
      </w:tblGrid>
      <w:tr w:rsidR="001218A5" w:rsidRPr="001218A5" w:rsidTr="00BE4DBA">
        <w:tc>
          <w:tcPr>
            <w:tcW w:w="9081" w:type="dxa"/>
            <w:shd w:val="clear" w:color="auto" w:fill="auto"/>
          </w:tcPr>
          <w:p w:rsidR="001218A5" w:rsidRPr="001218A5" w:rsidRDefault="001218A5" w:rsidP="001218A5">
            <w:pPr>
              <w:spacing w:after="120"/>
              <w:ind w:right="-7"/>
              <w:jc w:val="both"/>
              <w:rPr>
                <w:lang w:val="sr-Cyrl-CS" w:eastAsia="ii-CN"/>
              </w:rPr>
            </w:pPr>
            <w:r w:rsidRPr="001218A5">
              <w:rPr>
                <w:lang w:val="sr-Cyrl-CS" w:eastAsia="ii-CN"/>
              </w:rPr>
              <w:t>1. _____________________________, у звању ______________ (НО __________,  УНО ________________________,  Универзитет ________________, Факултет______________ у _____________, члан Комисије;</w:t>
            </w:r>
          </w:p>
          <w:p w:rsidR="001218A5" w:rsidRPr="001218A5" w:rsidRDefault="001218A5" w:rsidP="001218A5">
            <w:pPr>
              <w:spacing w:after="120"/>
              <w:ind w:right="-7"/>
              <w:jc w:val="both"/>
              <w:rPr>
                <w:lang w:val="sr-Cyrl-CS" w:eastAsia="ii-CN"/>
              </w:rPr>
            </w:pPr>
            <w:r w:rsidRPr="001218A5">
              <w:rPr>
                <w:lang w:val="sr-Cyrl-CS" w:eastAsia="ii-CN"/>
              </w:rPr>
              <w:t>_______________________________________________________________________</w:t>
            </w:r>
          </w:p>
        </w:tc>
      </w:tr>
    </w:tbl>
    <w:p w:rsidR="00A45C6A" w:rsidRPr="001218A5" w:rsidRDefault="00A45C6A" w:rsidP="00FE2DEC"/>
    <w:sectPr w:rsidR="00A45C6A" w:rsidRPr="001218A5" w:rsidSect="00A45C6A">
      <w:pgSz w:w="11907" w:h="16840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FF5" w:rsidRDefault="00441FF5" w:rsidP="00297B24">
      <w:r>
        <w:separator/>
      </w:r>
    </w:p>
  </w:endnote>
  <w:endnote w:type="continuationSeparator" w:id="0">
    <w:p w:rsidR="00441FF5" w:rsidRDefault="00441FF5" w:rsidP="00297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FF5" w:rsidRDefault="00441FF5" w:rsidP="00297B24">
      <w:r>
        <w:separator/>
      </w:r>
    </w:p>
  </w:footnote>
  <w:footnote w:type="continuationSeparator" w:id="0">
    <w:p w:rsidR="00441FF5" w:rsidRDefault="00441FF5" w:rsidP="00297B24">
      <w:r>
        <w:continuationSeparator/>
      </w:r>
    </w:p>
  </w:footnote>
  <w:footnote w:id="1">
    <w:p w:rsidR="003F3FEC" w:rsidRPr="003F3FEC" w:rsidRDefault="003F3FEC" w:rsidP="003F3FEC">
      <w:pPr>
        <w:pStyle w:val="FootnoteText"/>
        <w:spacing w:after="0"/>
        <w:rPr>
          <w:rFonts w:ascii="Times New Roman" w:hAnsi="Times New Roman"/>
        </w:rPr>
      </w:pPr>
    </w:p>
  </w:footnote>
  <w:footnote w:id="2">
    <w:p w:rsidR="00FC2C11" w:rsidRPr="00FC2C11" w:rsidRDefault="00FC2C11" w:rsidP="003F3FEC">
      <w:pPr>
        <w:pStyle w:val="FootnoteText"/>
        <w:spacing w:after="0" w:line="240" w:lineRule="auto"/>
        <w:rPr>
          <w:rFonts w:ascii="Times New Roman" w:hAnsi="Times New Roman"/>
        </w:rPr>
      </w:pPr>
      <w:r w:rsidRPr="00FC2C11">
        <w:rPr>
          <w:rStyle w:val="FootnoteReference"/>
          <w:rFonts w:ascii="Times New Roman" w:hAnsi="Times New Roman"/>
        </w:rPr>
        <w:footnoteRef/>
      </w:r>
      <w:r w:rsidRPr="00FC2C11">
        <w:rPr>
          <w:rFonts w:ascii="Times New Roman" w:hAnsi="Times New Roman"/>
        </w:rPr>
        <w:t xml:space="preserve"> </w:t>
      </w:r>
      <w:r w:rsidRPr="00C238CD">
        <w:rPr>
          <w:rFonts w:ascii="Times New Roman" w:hAnsi="Times New Roman"/>
        </w:rPr>
        <w:t>И</w:t>
      </w:r>
      <w:r w:rsidRPr="00C238CD">
        <w:rPr>
          <w:rFonts w:ascii="Times New Roman" w:hAnsi="Times New Roman"/>
          <w:lang w:val="sr-Cyrl-CS"/>
        </w:rPr>
        <w:t>спуњеност обима и квалитета у односу на пријављену тему</w:t>
      </w:r>
      <w:r w:rsidR="00491722" w:rsidRPr="00C238CD">
        <w:rPr>
          <w:rFonts w:ascii="Times New Roman" w:hAnsi="Times New Roman"/>
          <w:lang w:val="sr-Cyrl-CS"/>
        </w:rPr>
        <w:t xml:space="preserve">, нарочио, </w:t>
      </w:r>
      <w:r w:rsidRPr="00C238CD">
        <w:rPr>
          <w:rFonts w:ascii="Times New Roman" w:hAnsi="Times New Roman"/>
        </w:rPr>
        <w:t xml:space="preserve"> треба да садржи</w:t>
      </w:r>
      <w:r w:rsidR="00491722" w:rsidRPr="00C238CD">
        <w:rPr>
          <w:rFonts w:ascii="Times New Roman" w:hAnsi="Times New Roman"/>
        </w:rPr>
        <w:t>:</w:t>
      </w:r>
      <w:r w:rsidRPr="00C238CD">
        <w:rPr>
          <w:rFonts w:ascii="Times New Roman" w:hAnsi="Times New Roman"/>
        </w:rPr>
        <w:t xml:space="preserve"> аналитички и системски прилаз у оцјењивању </w:t>
      </w:r>
      <w:r w:rsidR="00491722" w:rsidRPr="00C238CD">
        <w:rPr>
          <w:rFonts w:ascii="Times New Roman" w:hAnsi="Times New Roman"/>
        </w:rPr>
        <w:t xml:space="preserve">истраживачког постављеног предмета, </w:t>
      </w:r>
      <w:r w:rsidR="000916E0">
        <w:rPr>
          <w:rFonts w:ascii="Times New Roman" w:hAnsi="Times New Roman"/>
        </w:rPr>
        <w:t>циља и  задатака у истраживању;</w:t>
      </w:r>
      <w:bookmarkStart w:id="0" w:name="_GoBack"/>
      <w:bookmarkEnd w:id="0"/>
      <w:r w:rsidR="00491722" w:rsidRPr="00C238CD">
        <w:rPr>
          <w:rFonts w:ascii="Times New Roman" w:hAnsi="Times New Roman"/>
        </w:rPr>
        <w:t>испуњеност  научног прилаз</w:t>
      </w:r>
      <w:r w:rsidR="00C238CD" w:rsidRPr="00C238CD">
        <w:rPr>
          <w:rFonts w:ascii="Times New Roman" w:hAnsi="Times New Roman"/>
        </w:rPr>
        <w:t xml:space="preserve"> </w:t>
      </w:r>
      <w:r w:rsidR="00491722" w:rsidRPr="00C238CD">
        <w:rPr>
          <w:rFonts w:ascii="Times New Roman" w:hAnsi="Times New Roman"/>
        </w:rPr>
        <w:t>у доказивања тврдњи или претпоставки у хипотезама, са обрадом података</w:t>
      </w:r>
    </w:p>
  </w:footnote>
  <w:footnote w:id="3">
    <w:p w:rsidR="00C238CD" w:rsidRPr="00C238CD" w:rsidRDefault="00C238CD" w:rsidP="00C238CD">
      <w:pPr>
        <w:pStyle w:val="FootnoteText"/>
        <w:spacing w:after="0" w:line="240" w:lineRule="auto"/>
        <w:rPr>
          <w:rFonts w:ascii="Times New Roman" w:hAnsi="Times New Roman"/>
        </w:rPr>
      </w:pPr>
      <w:r w:rsidRPr="00C238CD">
        <w:rPr>
          <w:rStyle w:val="FootnoteReference"/>
          <w:rFonts w:ascii="Times New Roman" w:hAnsi="Times New Roman"/>
        </w:rPr>
        <w:footnoteRef/>
      </w:r>
      <w:r w:rsidRPr="00C238CD">
        <w:rPr>
          <w:rFonts w:ascii="Times New Roman" w:hAnsi="Times New Roman"/>
        </w:rPr>
        <w:t xml:space="preserve"> Истаћи посебно примјенљивост и корисност у односу на постојећа рејешења  теорије и праксе</w:t>
      </w:r>
    </w:p>
  </w:footnote>
  <w:footnote w:id="4">
    <w:p w:rsidR="00C238CD" w:rsidRPr="00C238CD" w:rsidRDefault="00C238CD" w:rsidP="00C238CD">
      <w:pPr>
        <w:pStyle w:val="FootnoteText"/>
        <w:spacing w:after="0" w:line="240" w:lineRule="auto"/>
        <w:rPr>
          <w:rFonts w:ascii="Times New Roman" w:hAnsi="Times New Roman"/>
        </w:rPr>
      </w:pPr>
      <w:r w:rsidRPr="00C238CD">
        <w:rPr>
          <w:rStyle w:val="FootnoteReference"/>
          <w:rFonts w:ascii="Times New Roman" w:hAnsi="Times New Roman"/>
        </w:rPr>
        <w:footnoteRef/>
      </w:r>
      <w:r w:rsidRPr="00C238CD">
        <w:rPr>
          <w:rFonts w:ascii="Times New Roman" w:hAnsi="Times New Roman"/>
        </w:rPr>
        <w:t xml:space="preserve"> Навод</w:t>
      </w:r>
      <w:r>
        <w:rPr>
          <w:rFonts w:ascii="Times New Roman" w:hAnsi="Times New Roman"/>
        </w:rPr>
        <w:t xml:space="preserve">е се радови </w:t>
      </w:r>
      <w:r w:rsidR="001218A5">
        <w:rPr>
          <w:rFonts w:ascii="Times New Roman" w:hAnsi="Times New Roman"/>
        </w:rPr>
        <w:t xml:space="preserve">докторанта </w:t>
      </w:r>
      <w:r>
        <w:rPr>
          <w:rFonts w:ascii="Times New Roman" w:hAnsi="Times New Roman"/>
        </w:rPr>
        <w:t xml:space="preserve">у зборницима </w:t>
      </w:r>
      <w:r w:rsidRPr="00C238CD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часописима у којима</w:t>
      </w:r>
      <w:r w:rsidRPr="00C238CD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у објављени</w:t>
      </w:r>
      <w:r w:rsidR="001218A5">
        <w:rPr>
          <w:rFonts w:ascii="Times New Roman" w:hAnsi="Times New Roman"/>
        </w:rPr>
        <w:t xml:space="preserve">  (</w:t>
      </w:r>
      <w:r>
        <w:rPr>
          <w:rFonts w:ascii="Times New Roman" w:hAnsi="Times New Roman"/>
        </w:rPr>
        <w:t xml:space="preserve"> истраживачки проблеми и резултати предмета истраживања докторске дисертације</w:t>
      </w:r>
      <w:r w:rsidR="001218A5">
        <w:rPr>
          <w:rFonts w:ascii="Times New Roman" w:hAnsi="Times New Roman"/>
        </w:rPr>
        <w:t>)</w:t>
      </w:r>
    </w:p>
  </w:footnote>
  <w:footnote w:id="5">
    <w:p w:rsidR="00C238CD" w:rsidRPr="00C238CD" w:rsidRDefault="00C238CD" w:rsidP="00C238CD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C238CD">
        <w:rPr>
          <w:rFonts w:ascii="Times New Roman" w:hAnsi="Times New Roman"/>
        </w:rPr>
        <w:t>У закључку  се, поред  осталог, наводи и назив квалификације коју докторант стиче одбраном тезе</w:t>
      </w:r>
    </w:p>
  </w:footnote>
  <w:footnote w:id="6">
    <w:p w:rsidR="001218A5" w:rsidRDefault="003B31A4" w:rsidP="001218A5">
      <w:pPr>
        <w:pStyle w:val="Style8"/>
        <w:spacing w:line="226" w:lineRule="exact"/>
        <w:ind w:left="5"/>
        <w:rPr>
          <w:sz w:val="18"/>
          <w:szCs w:val="18"/>
        </w:rPr>
      </w:pPr>
      <w:r w:rsidRPr="00452F26">
        <w:rPr>
          <w:rStyle w:val="FootnoteReference"/>
        </w:rPr>
        <w:footnoteRef/>
      </w:r>
      <w:r w:rsidRPr="00452F26">
        <w:t xml:space="preserve"> </w:t>
      </w:r>
      <w:r w:rsidR="001218A5">
        <w:rPr>
          <w:rStyle w:val="CharStyle18"/>
          <w:lang w:val="sr-Cyrl-CS" w:eastAsia="sr-Cyrl-CS"/>
        </w:rPr>
        <w:t>Чланови комисије који се не слажу са мишљењем већине чланова комисије,  обавезни су  да  у извештај унесу издовојено мишљење са образложењем  разлога због се не слажу са мишљењем већине чланова комисије (члан комисије који је издвојио мишљење потписује се испод навода о издвојеном мишљењу)</w:t>
      </w:r>
    </w:p>
    <w:p w:rsidR="003B31A4" w:rsidRPr="00A7762F" w:rsidRDefault="003B31A4" w:rsidP="001218A5">
      <w:pPr>
        <w:pStyle w:val="Style8"/>
        <w:spacing w:line="226" w:lineRule="exact"/>
        <w:ind w:left="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BF9"/>
    <w:multiLevelType w:val="hybridMultilevel"/>
    <w:tmpl w:val="AA8A0F2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07E3"/>
    <w:multiLevelType w:val="hybridMultilevel"/>
    <w:tmpl w:val="D3A647C6"/>
    <w:lvl w:ilvl="0" w:tplc="49C0CDCC">
      <w:start w:val="1"/>
      <w:numFmt w:val="bullet"/>
      <w:pStyle w:val="Povlake2"/>
      <w:lvlText w:val=""/>
      <w:lvlJc w:val="left"/>
      <w:pPr>
        <w:tabs>
          <w:tab w:val="num" w:pos="567"/>
        </w:tabs>
        <w:ind w:left="850" w:hanging="283"/>
      </w:pPr>
      <w:rPr>
        <w:rFonts w:ascii="Symbol" w:hAnsi="Symbol" w:hint="default"/>
        <w:b w:val="0"/>
        <w:i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0592A40"/>
    <w:multiLevelType w:val="hybridMultilevel"/>
    <w:tmpl w:val="258A9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0435F"/>
    <w:multiLevelType w:val="hybridMultilevel"/>
    <w:tmpl w:val="9340A8AC"/>
    <w:lvl w:ilvl="0" w:tplc="0DA853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A06EC4"/>
    <w:multiLevelType w:val="hybridMultilevel"/>
    <w:tmpl w:val="E4B23E34"/>
    <w:lvl w:ilvl="0" w:tplc="65FE2D5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10" w:hanging="360"/>
      </w:pPr>
    </w:lvl>
    <w:lvl w:ilvl="2" w:tplc="241A001B" w:tentative="1">
      <w:start w:val="1"/>
      <w:numFmt w:val="lowerRoman"/>
      <w:lvlText w:val="%3."/>
      <w:lvlJc w:val="right"/>
      <w:pPr>
        <w:ind w:left="2430" w:hanging="180"/>
      </w:pPr>
    </w:lvl>
    <w:lvl w:ilvl="3" w:tplc="241A000F" w:tentative="1">
      <w:start w:val="1"/>
      <w:numFmt w:val="decimal"/>
      <w:lvlText w:val="%4."/>
      <w:lvlJc w:val="left"/>
      <w:pPr>
        <w:ind w:left="3150" w:hanging="360"/>
      </w:pPr>
    </w:lvl>
    <w:lvl w:ilvl="4" w:tplc="241A0019" w:tentative="1">
      <w:start w:val="1"/>
      <w:numFmt w:val="lowerLetter"/>
      <w:lvlText w:val="%5."/>
      <w:lvlJc w:val="left"/>
      <w:pPr>
        <w:ind w:left="3870" w:hanging="360"/>
      </w:pPr>
    </w:lvl>
    <w:lvl w:ilvl="5" w:tplc="241A001B" w:tentative="1">
      <w:start w:val="1"/>
      <w:numFmt w:val="lowerRoman"/>
      <w:lvlText w:val="%6."/>
      <w:lvlJc w:val="right"/>
      <w:pPr>
        <w:ind w:left="4590" w:hanging="180"/>
      </w:pPr>
    </w:lvl>
    <w:lvl w:ilvl="6" w:tplc="241A000F" w:tentative="1">
      <w:start w:val="1"/>
      <w:numFmt w:val="decimal"/>
      <w:lvlText w:val="%7."/>
      <w:lvlJc w:val="left"/>
      <w:pPr>
        <w:ind w:left="5310" w:hanging="360"/>
      </w:pPr>
    </w:lvl>
    <w:lvl w:ilvl="7" w:tplc="241A0019" w:tentative="1">
      <w:start w:val="1"/>
      <w:numFmt w:val="lowerLetter"/>
      <w:lvlText w:val="%8."/>
      <w:lvlJc w:val="left"/>
      <w:pPr>
        <w:ind w:left="6030" w:hanging="360"/>
      </w:pPr>
    </w:lvl>
    <w:lvl w:ilvl="8" w:tplc="2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64E0315A"/>
    <w:multiLevelType w:val="hybridMultilevel"/>
    <w:tmpl w:val="AA8A0F2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DEC"/>
    <w:rsid w:val="00005E78"/>
    <w:rsid w:val="000111E4"/>
    <w:rsid w:val="0001221C"/>
    <w:rsid w:val="000133FB"/>
    <w:rsid w:val="00015B88"/>
    <w:rsid w:val="00016AD2"/>
    <w:rsid w:val="000227DD"/>
    <w:rsid w:val="00022A5A"/>
    <w:rsid w:val="00022B4F"/>
    <w:rsid w:val="000238B0"/>
    <w:rsid w:val="00030507"/>
    <w:rsid w:val="000326CE"/>
    <w:rsid w:val="00033192"/>
    <w:rsid w:val="000340E2"/>
    <w:rsid w:val="000416E6"/>
    <w:rsid w:val="00042405"/>
    <w:rsid w:val="00043226"/>
    <w:rsid w:val="00045157"/>
    <w:rsid w:val="000533CE"/>
    <w:rsid w:val="00055D77"/>
    <w:rsid w:val="00056BF6"/>
    <w:rsid w:val="0005717C"/>
    <w:rsid w:val="00057E27"/>
    <w:rsid w:val="000601F2"/>
    <w:rsid w:val="00060F1A"/>
    <w:rsid w:val="0006147C"/>
    <w:rsid w:val="0006154C"/>
    <w:rsid w:val="000618C1"/>
    <w:rsid w:val="0006215A"/>
    <w:rsid w:val="000627A6"/>
    <w:rsid w:val="0006588E"/>
    <w:rsid w:val="000708C2"/>
    <w:rsid w:val="000742F1"/>
    <w:rsid w:val="00074920"/>
    <w:rsid w:val="00074952"/>
    <w:rsid w:val="0007603B"/>
    <w:rsid w:val="0007754C"/>
    <w:rsid w:val="0007761A"/>
    <w:rsid w:val="000819FE"/>
    <w:rsid w:val="000856DC"/>
    <w:rsid w:val="000857E0"/>
    <w:rsid w:val="000879B5"/>
    <w:rsid w:val="00087B1F"/>
    <w:rsid w:val="000909B3"/>
    <w:rsid w:val="00090D3A"/>
    <w:rsid w:val="00090F0F"/>
    <w:rsid w:val="000916E0"/>
    <w:rsid w:val="00093380"/>
    <w:rsid w:val="00095544"/>
    <w:rsid w:val="00095BE0"/>
    <w:rsid w:val="000961F5"/>
    <w:rsid w:val="000A0167"/>
    <w:rsid w:val="000A16CC"/>
    <w:rsid w:val="000A3181"/>
    <w:rsid w:val="000A327B"/>
    <w:rsid w:val="000A454C"/>
    <w:rsid w:val="000A6532"/>
    <w:rsid w:val="000B3559"/>
    <w:rsid w:val="000C510F"/>
    <w:rsid w:val="000C55D0"/>
    <w:rsid w:val="000C6499"/>
    <w:rsid w:val="000D1EB0"/>
    <w:rsid w:val="000D5523"/>
    <w:rsid w:val="000D5B61"/>
    <w:rsid w:val="000E33A2"/>
    <w:rsid w:val="000F0591"/>
    <w:rsid w:val="000F0603"/>
    <w:rsid w:val="000F1CCA"/>
    <w:rsid w:val="000F2D94"/>
    <w:rsid w:val="000F37A8"/>
    <w:rsid w:val="000F45AF"/>
    <w:rsid w:val="000F75CB"/>
    <w:rsid w:val="00100F7D"/>
    <w:rsid w:val="00101836"/>
    <w:rsid w:val="00106179"/>
    <w:rsid w:val="00106F8B"/>
    <w:rsid w:val="001109CD"/>
    <w:rsid w:val="00114BD4"/>
    <w:rsid w:val="00116ADD"/>
    <w:rsid w:val="00120339"/>
    <w:rsid w:val="00120E15"/>
    <w:rsid w:val="0012137D"/>
    <w:rsid w:val="001218A5"/>
    <w:rsid w:val="00122AEA"/>
    <w:rsid w:val="00122FE5"/>
    <w:rsid w:val="00123D6F"/>
    <w:rsid w:val="00123DB3"/>
    <w:rsid w:val="001262C7"/>
    <w:rsid w:val="001336D0"/>
    <w:rsid w:val="00135D02"/>
    <w:rsid w:val="00136F67"/>
    <w:rsid w:val="001406AA"/>
    <w:rsid w:val="00142746"/>
    <w:rsid w:val="001458F0"/>
    <w:rsid w:val="00145D75"/>
    <w:rsid w:val="00150409"/>
    <w:rsid w:val="00150AA4"/>
    <w:rsid w:val="00151135"/>
    <w:rsid w:val="00151DBE"/>
    <w:rsid w:val="00153C3E"/>
    <w:rsid w:val="0015418C"/>
    <w:rsid w:val="001549B3"/>
    <w:rsid w:val="00157415"/>
    <w:rsid w:val="00157C3F"/>
    <w:rsid w:val="00160B37"/>
    <w:rsid w:val="00161895"/>
    <w:rsid w:val="0016466C"/>
    <w:rsid w:val="00164EB4"/>
    <w:rsid w:val="00165F7D"/>
    <w:rsid w:val="00166D76"/>
    <w:rsid w:val="00167BA6"/>
    <w:rsid w:val="00170EF2"/>
    <w:rsid w:val="00171CD7"/>
    <w:rsid w:val="00171ED4"/>
    <w:rsid w:val="00172342"/>
    <w:rsid w:val="001745AC"/>
    <w:rsid w:val="00174618"/>
    <w:rsid w:val="001763A7"/>
    <w:rsid w:val="00176DC0"/>
    <w:rsid w:val="001776F7"/>
    <w:rsid w:val="00177FD8"/>
    <w:rsid w:val="00180D2E"/>
    <w:rsid w:val="00181E24"/>
    <w:rsid w:val="00182773"/>
    <w:rsid w:val="0018411A"/>
    <w:rsid w:val="001843D7"/>
    <w:rsid w:val="0018474B"/>
    <w:rsid w:val="0018507B"/>
    <w:rsid w:val="001906BD"/>
    <w:rsid w:val="00191B48"/>
    <w:rsid w:val="00192F0B"/>
    <w:rsid w:val="00193B00"/>
    <w:rsid w:val="00197EC2"/>
    <w:rsid w:val="001A1069"/>
    <w:rsid w:val="001A20FC"/>
    <w:rsid w:val="001A3D06"/>
    <w:rsid w:val="001A3E3A"/>
    <w:rsid w:val="001A6FD9"/>
    <w:rsid w:val="001B5EAA"/>
    <w:rsid w:val="001B7E5E"/>
    <w:rsid w:val="001C07D2"/>
    <w:rsid w:val="001C3DE4"/>
    <w:rsid w:val="001D16A5"/>
    <w:rsid w:val="001D7389"/>
    <w:rsid w:val="001D7E88"/>
    <w:rsid w:val="001E0DB1"/>
    <w:rsid w:val="001E42A3"/>
    <w:rsid w:val="001F0068"/>
    <w:rsid w:val="001F00E9"/>
    <w:rsid w:val="001F20E8"/>
    <w:rsid w:val="001F4946"/>
    <w:rsid w:val="00201DC8"/>
    <w:rsid w:val="00205983"/>
    <w:rsid w:val="0021047F"/>
    <w:rsid w:val="002140DC"/>
    <w:rsid w:val="00217A64"/>
    <w:rsid w:val="00220D5B"/>
    <w:rsid w:val="00220D61"/>
    <w:rsid w:val="002210BD"/>
    <w:rsid w:val="00221256"/>
    <w:rsid w:val="00221D6B"/>
    <w:rsid w:val="00227C92"/>
    <w:rsid w:val="00231A7F"/>
    <w:rsid w:val="00233878"/>
    <w:rsid w:val="002376F8"/>
    <w:rsid w:val="00241ECF"/>
    <w:rsid w:val="00243B29"/>
    <w:rsid w:val="0024730E"/>
    <w:rsid w:val="00251001"/>
    <w:rsid w:val="00252A23"/>
    <w:rsid w:val="00254371"/>
    <w:rsid w:val="00254712"/>
    <w:rsid w:val="00255148"/>
    <w:rsid w:val="00255415"/>
    <w:rsid w:val="00255E43"/>
    <w:rsid w:val="00263CD1"/>
    <w:rsid w:val="00264C1C"/>
    <w:rsid w:val="00266897"/>
    <w:rsid w:val="00270BFE"/>
    <w:rsid w:val="002711BA"/>
    <w:rsid w:val="002711DE"/>
    <w:rsid w:val="002719F5"/>
    <w:rsid w:val="00272229"/>
    <w:rsid w:val="00274C2C"/>
    <w:rsid w:val="00274F6E"/>
    <w:rsid w:val="0027575E"/>
    <w:rsid w:val="002767E2"/>
    <w:rsid w:val="002776C0"/>
    <w:rsid w:val="00280077"/>
    <w:rsid w:val="00284428"/>
    <w:rsid w:val="00290182"/>
    <w:rsid w:val="00291392"/>
    <w:rsid w:val="00291635"/>
    <w:rsid w:val="00294253"/>
    <w:rsid w:val="00297B24"/>
    <w:rsid w:val="002A3A19"/>
    <w:rsid w:val="002A60CA"/>
    <w:rsid w:val="002C265B"/>
    <w:rsid w:val="002C2B51"/>
    <w:rsid w:val="002C7AB9"/>
    <w:rsid w:val="002D001D"/>
    <w:rsid w:val="002D201C"/>
    <w:rsid w:val="002D3C03"/>
    <w:rsid w:val="002D4AEA"/>
    <w:rsid w:val="002E48CF"/>
    <w:rsid w:val="002E5187"/>
    <w:rsid w:val="002F3DAA"/>
    <w:rsid w:val="002F5A5B"/>
    <w:rsid w:val="002F6EC1"/>
    <w:rsid w:val="00300F34"/>
    <w:rsid w:val="00301595"/>
    <w:rsid w:val="00306401"/>
    <w:rsid w:val="0030668E"/>
    <w:rsid w:val="00310900"/>
    <w:rsid w:val="00311E5D"/>
    <w:rsid w:val="003121A4"/>
    <w:rsid w:val="00312D02"/>
    <w:rsid w:val="00316A30"/>
    <w:rsid w:val="00317339"/>
    <w:rsid w:val="00317AC9"/>
    <w:rsid w:val="00317DBA"/>
    <w:rsid w:val="003233CA"/>
    <w:rsid w:val="00324020"/>
    <w:rsid w:val="00324B05"/>
    <w:rsid w:val="00327ACF"/>
    <w:rsid w:val="00331345"/>
    <w:rsid w:val="00331DC7"/>
    <w:rsid w:val="00334890"/>
    <w:rsid w:val="0034247E"/>
    <w:rsid w:val="0034280B"/>
    <w:rsid w:val="00343453"/>
    <w:rsid w:val="00352737"/>
    <w:rsid w:val="0035381B"/>
    <w:rsid w:val="003636A1"/>
    <w:rsid w:val="00366B64"/>
    <w:rsid w:val="00367BEA"/>
    <w:rsid w:val="00381E6D"/>
    <w:rsid w:val="00385EC6"/>
    <w:rsid w:val="00387FFE"/>
    <w:rsid w:val="00390583"/>
    <w:rsid w:val="003922A1"/>
    <w:rsid w:val="003949FB"/>
    <w:rsid w:val="00394BDB"/>
    <w:rsid w:val="00395758"/>
    <w:rsid w:val="003969C4"/>
    <w:rsid w:val="00397B29"/>
    <w:rsid w:val="003A0326"/>
    <w:rsid w:val="003A4991"/>
    <w:rsid w:val="003A5DEB"/>
    <w:rsid w:val="003A66DE"/>
    <w:rsid w:val="003B051F"/>
    <w:rsid w:val="003B1DD1"/>
    <w:rsid w:val="003B2B2A"/>
    <w:rsid w:val="003B31A4"/>
    <w:rsid w:val="003B446C"/>
    <w:rsid w:val="003B455D"/>
    <w:rsid w:val="003B6654"/>
    <w:rsid w:val="003C444B"/>
    <w:rsid w:val="003D116F"/>
    <w:rsid w:val="003D48A9"/>
    <w:rsid w:val="003D716C"/>
    <w:rsid w:val="003E1E6F"/>
    <w:rsid w:val="003F2D5D"/>
    <w:rsid w:val="003F3FEC"/>
    <w:rsid w:val="003F415F"/>
    <w:rsid w:val="003F481E"/>
    <w:rsid w:val="003F4A5B"/>
    <w:rsid w:val="003F749C"/>
    <w:rsid w:val="003F7655"/>
    <w:rsid w:val="0040095A"/>
    <w:rsid w:val="00402250"/>
    <w:rsid w:val="0040311D"/>
    <w:rsid w:val="004116E5"/>
    <w:rsid w:val="00411789"/>
    <w:rsid w:val="0041379C"/>
    <w:rsid w:val="0041741B"/>
    <w:rsid w:val="00417894"/>
    <w:rsid w:val="00420A95"/>
    <w:rsid w:val="004217EA"/>
    <w:rsid w:val="00421D37"/>
    <w:rsid w:val="0043136C"/>
    <w:rsid w:val="0043311E"/>
    <w:rsid w:val="00440415"/>
    <w:rsid w:val="00441FF5"/>
    <w:rsid w:val="0045073A"/>
    <w:rsid w:val="00450F4A"/>
    <w:rsid w:val="0045531C"/>
    <w:rsid w:val="00455840"/>
    <w:rsid w:val="00456AA1"/>
    <w:rsid w:val="00461B97"/>
    <w:rsid w:val="00462490"/>
    <w:rsid w:val="004633E9"/>
    <w:rsid w:val="00465A24"/>
    <w:rsid w:val="00467E82"/>
    <w:rsid w:val="00467E89"/>
    <w:rsid w:val="00470EFD"/>
    <w:rsid w:val="004761DC"/>
    <w:rsid w:val="00477756"/>
    <w:rsid w:val="00481790"/>
    <w:rsid w:val="004913B7"/>
    <w:rsid w:val="00491722"/>
    <w:rsid w:val="0049644B"/>
    <w:rsid w:val="00497D9C"/>
    <w:rsid w:val="004A0419"/>
    <w:rsid w:val="004A2085"/>
    <w:rsid w:val="004A21A2"/>
    <w:rsid w:val="004A525A"/>
    <w:rsid w:val="004A52F2"/>
    <w:rsid w:val="004A6848"/>
    <w:rsid w:val="004B51AB"/>
    <w:rsid w:val="004B5D11"/>
    <w:rsid w:val="004B645B"/>
    <w:rsid w:val="004B7AB4"/>
    <w:rsid w:val="004C2BF5"/>
    <w:rsid w:val="004C4366"/>
    <w:rsid w:val="004C488D"/>
    <w:rsid w:val="004D1268"/>
    <w:rsid w:val="004D1635"/>
    <w:rsid w:val="004E14C8"/>
    <w:rsid w:val="004E19A8"/>
    <w:rsid w:val="004E2862"/>
    <w:rsid w:val="004E2D3F"/>
    <w:rsid w:val="004E3328"/>
    <w:rsid w:val="004E47C3"/>
    <w:rsid w:val="004F0D9B"/>
    <w:rsid w:val="004F40E0"/>
    <w:rsid w:val="004F6FAB"/>
    <w:rsid w:val="005013AD"/>
    <w:rsid w:val="00502BEA"/>
    <w:rsid w:val="00503DDD"/>
    <w:rsid w:val="00506494"/>
    <w:rsid w:val="00507B0D"/>
    <w:rsid w:val="00510F07"/>
    <w:rsid w:val="00511AF7"/>
    <w:rsid w:val="00513909"/>
    <w:rsid w:val="0051429F"/>
    <w:rsid w:val="00517750"/>
    <w:rsid w:val="00517CD9"/>
    <w:rsid w:val="005203C2"/>
    <w:rsid w:val="005217E9"/>
    <w:rsid w:val="0052281F"/>
    <w:rsid w:val="00523455"/>
    <w:rsid w:val="005240BF"/>
    <w:rsid w:val="005251FF"/>
    <w:rsid w:val="00530260"/>
    <w:rsid w:val="00531D8A"/>
    <w:rsid w:val="00537CC4"/>
    <w:rsid w:val="00540207"/>
    <w:rsid w:val="00541CBF"/>
    <w:rsid w:val="00546B96"/>
    <w:rsid w:val="00546D73"/>
    <w:rsid w:val="00547022"/>
    <w:rsid w:val="00552DB7"/>
    <w:rsid w:val="0056174D"/>
    <w:rsid w:val="005625DE"/>
    <w:rsid w:val="00564845"/>
    <w:rsid w:val="005653E8"/>
    <w:rsid w:val="00565F76"/>
    <w:rsid w:val="005666EB"/>
    <w:rsid w:val="00567E27"/>
    <w:rsid w:val="005706DE"/>
    <w:rsid w:val="00572EC1"/>
    <w:rsid w:val="00575C9E"/>
    <w:rsid w:val="005761CF"/>
    <w:rsid w:val="00576FB6"/>
    <w:rsid w:val="00577CEE"/>
    <w:rsid w:val="00583795"/>
    <w:rsid w:val="00583946"/>
    <w:rsid w:val="00583EE6"/>
    <w:rsid w:val="00583F86"/>
    <w:rsid w:val="00584F97"/>
    <w:rsid w:val="005851F9"/>
    <w:rsid w:val="00585362"/>
    <w:rsid w:val="0058734C"/>
    <w:rsid w:val="00590B6A"/>
    <w:rsid w:val="005916CA"/>
    <w:rsid w:val="005A0110"/>
    <w:rsid w:val="005A0A82"/>
    <w:rsid w:val="005A4431"/>
    <w:rsid w:val="005A4507"/>
    <w:rsid w:val="005A5514"/>
    <w:rsid w:val="005B1A9B"/>
    <w:rsid w:val="005B33ED"/>
    <w:rsid w:val="005B37EB"/>
    <w:rsid w:val="005B4746"/>
    <w:rsid w:val="005B6586"/>
    <w:rsid w:val="005C104A"/>
    <w:rsid w:val="005C1AA3"/>
    <w:rsid w:val="005D0CBB"/>
    <w:rsid w:val="005D1972"/>
    <w:rsid w:val="005E1E0A"/>
    <w:rsid w:val="005E3343"/>
    <w:rsid w:val="005E6AA3"/>
    <w:rsid w:val="005F0248"/>
    <w:rsid w:val="005F0C77"/>
    <w:rsid w:val="005F746E"/>
    <w:rsid w:val="00603546"/>
    <w:rsid w:val="00611B38"/>
    <w:rsid w:val="00612ED7"/>
    <w:rsid w:val="0061773E"/>
    <w:rsid w:val="00623B2A"/>
    <w:rsid w:val="0062468B"/>
    <w:rsid w:val="00634490"/>
    <w:rsid w:val="006345B0"/>
    <w:rsid w:val="00636088"/>
    <w:rsid w:val="00642D4E"/>
    <w:rsid w:val="00643969"/>
    <w:rsid w:val="00646590"/>
    <w:rsid w:val="00657179"/>
    <w:rsid w:val="00657346"/>
    <w:rsid w:val="00662B90"/>
    <w:rsid w:val="00670D23"/>
    <w:rsid w:val="00672DBF"/>
    <w:rsid w:val="00673F91"/>
    <w:rsid w:val="00676C6B"/>
    <w:rsid w:val="00677CB5"/>
    <w:rsid w:val="00681364"/>
    <w:rsid w:val="006832BA"/>
    <w:rsid w:val="00686CCA"/>
    <w:rsid w:val="00691F52"/>
    <w:rsid w:val="006922AB"/>
    <w:rsid w:val="006929C7"/>
    <w:rsid w:val="00697B53"/>
    <w:rsid w:val="006A0DEF"/>
    <w:rsid w:val="006A14FD"/>
    <w:rsid w:val="006A214F"/>
    <w:rsid w:val="006A3CF7"/>
    <w:rsid w:val="006B1F9B"/>
    <w:rsid w:val="006B5E1A"/>
    <w:rsid w:val="006B7C9B"/>
    <w:rsid w:val="006C738B"/>
    <w:rsid w:val="006D1922"/>
    <w:rsid w:val="006D5874"/>
    <w:rsid w:val="006D70CA"/>
    <w:rsid w:val="006D78B1"/>
    <w:rsid w:val="006E2E5B"/>
    <w:rsid w:val="006E59AC"/>
    <w:rsid w:val="006F4E66"/>
    <w:rsid w:val="006F4EE3"/>
    <w:rsid w:val="006F51B3"/>
    <w:rsid w:val="006F5F59"/>
    <w:rsid w:val="006F75B3"/>
    <w:rsid w:val="007009A5"/>
    <w:rsid w:val="00704C34"/>
    <w:rsid w:val="00711E29"/>
    <w:rsid w:val="007166DA"/>
    <w:rsid w:val="0071753A"/>
    <w:rsid w:val="007210C2"/>
    <w:rsid w:val="00722AD8"/>
    <w:rsid w:val="007304E1"/>
    <w:rsid w:val="007305C3"/>
    <w:rsid w:val="00732C20"/>
    <w:rsid w:val="007411CC"/>
    <w:rsid w:val="007438C9"/>
    <w:rsid w:val="00744809"/>
    <w:rsid w:val="007532B0"/>
    <w:rsid w:val="00756399"/>
    <w:rsid w:val="00756BF4"/>
    <w:rsid w:val="007571DD"/>
    <w:rsid w:val="0076224B"/>
    <w:rsid w:val="00764523"/>
    <w:rsid w:val="0077200D"/>
    <w:rsid w:val="0077502D"/>
    <w:rsid w:val="0077790E"/>
    <w:rsid w:val="00777EF2"/>
    <w:rsid w:val="00780798"/>
    <w:rsid w:val="0078094A"/>
    <w:rsid w:val="007834D4"/>
    <w:rsid w:val="0078518C"/>
    <w:rsid w:val="007857E0"/>
    <w:rsid w:val="00792A13"/>
    <w:rsid w:val="007950AF"/>
    <w:rsid w:val="0079538D"/>
    <w:rsid w:val="007953E5"/>
    <w:rsid w:val="007969F3"/>
    <w:rsid w:val="00796A11"/>
    <w:rsid w:val="00797B0A"/>
    <w:rsid w:val="007A3468"/>
    <w:rsid w:val="007A3717"/>
    <w:rsid w:val="007A44CA"/>
    <w:rsid w:val="007A5EDD"/>
    <w:rsid w:val="007A688F"/>
    <w:rsid w:val="007A7903"/>
    <w:rsid w:val="007B128E"/>
    <w:rsid w:val="007B1991"/>
    <w:rsid w:val="007B2D4E"/>
    <w:rsid w:val="007B3CBC"/>
    <w:rsid w:val="007B5ED4"/>
    <w:rsid w:val="007B7327"/>
    <w:rsid w:val="007C46F3"/>
    <w:rsid w:val="007C6DF2"/>
    <w:rsid w:val="007D0068"/>
    <w:rsid w:val="007D0620"/>
    <w:rsid w:val="007D0BD4"/>
    <w:rsid w:val="007D32B6"/>
    <w:rsid w:val="007D416D"/>
    <w:rsid w:val="007D74A3"/>
    <w:rsid w:val="007D7864"/>
    <w:rsid w:val="007E226B"/>
    <w:rsid w:val="007E5781"/>
    <w:rsid w:val="007E6381"/>
    <w:rsid w:val="007F0129"/>
    <w:rsid w:val="007F1AA0"/>
    <w:rsid w:val="007F1C0E"/>
    <w:rsid w:val="00800792"/>
    <w:rsid w:val="00800898"/>
    <w:rsid w:val="00801A89"/>
    <w:rsid w:val="00805044"/>
    <w:rsid w:val="00810352"/>
    <w:rsid w:val="008115EC"/>
    <w:rsid w:val="00813561"/>
    <w:rsid w:val="00814307"/>
    <w:rsid w:val="00814AC6"/>
    <w:rsid w:val="00815415"/>
    <w:rsid w:val="00815FD8"/>
    <w:rsid w:val="008242CD"/>
    <w:rsid w:val="008254CA"/>
    <w:rsid w:val="0083008F"/>
    <w:rsid w:val="00830B51"/>
    <w:rsid w:val="0083545E"/>
    <w:rsid w:val="008357EF"/>
    <w:rsid w:val="00840E01"/>
    <w:rsid w:val="0084124C"/>
    <w:rsid w:val="00843110"/>
    <w:rsid w:val="0084376A"/>
    <w:rsid w:val="008450D4"/>
    <w:rsid w:val="008454AF"/>
    <w:rsid w:val="00857231"/>
    <w:rsid w:val="00863C63"/>
    <w:rsid w:val="00866026"/>
    <w:rsid w:val="008667F7"/>
    <w:rsid w:val="00866861"/>
    <w:rsid w:val="008714B5"/>
    <w:rsid w:val="0087316D"/>
    <w:rsid w:val="00876B94"/>
    <w:rsid w:val="008860C4"/>
    <w:rsid w:val="0088673F"/>
    <w:rsid w:val="00887539"/>
    <w:rsid w:val="00893F89"/>
    <w:rsid w:val="00896084"/>
    <w:rsid w:val="008975BE"/>
    <w:rsid w:val="008A163A"/>
    <w:rsid w:val="008A4378"/>
    <w:rsid w:val="008A72E7"/>
    <w:rsid w:val="008A7D45"/>
    <w:rsid w:val="008B03F0"/>
    <w:rsid w:val="008B271D"/>
    <w:rsid w:val="008B3D25"/>
    <w:rsid w:val="008B4CC0"/>
    <w:rsid w:val="008B533A"/>
    <w:rsid w:val="008B57A4"/>
    <w:rsid w:val="008B7D14"/>
    <w:rsid w:val="008C064C"/>
    <w:rsid w:val="008C15AF"/>
    <w:rsid w:val="008C4737"/>
    <w:rsid w:val="008C5908"/>
    <w:rsid w:val="008C5A6F"/>
    <w:rsid w:val="008D10FA"/>
    <w:rsid w:val="008D1233"/>
    <w:rsid w:val="008D4233"/>
    <w:rsid w:val="008E1FB6"/>
    <w:rsid w:val="008E40E2"/>
    <w:rsid w:val="008E5414"/>
    <w:rsid w:val="008E6C09"/>
    <w:rsid w:val="008F0AD2"/>
    <w:rsid w:val="008F0E38"/>
    <w:rsid w:val="008F1146"/>
    <w:rsid w:val="008F7F5E"/>
    <w:rsid w:val="00901B4C"/>
    <w:rsid w:val="00901FB1"/>
    <w:rsid w:val="00902715"/>
    <w:rsid w:val="00903772"/>
    <w:rsid w:val="00906064"/>
    <w:rsid w:val="009112B9"/>
    <w:rsid w:val="00911E4A"/>
    <w:rsid w:val="009128B3"/>
    <w:rsid w:val="00913124"/>
    <w:rsid w:val="00915B77"/>
    <w:rsid w:val="00917639"/>
    <w:rsid w:val="00917762"/>
    <w:rsid w:val="00920CD6"/>
    <w:rsid w:val="00922728"/>
    <w:rsid w:val="0092426A"/>
    <w:rsid w:val="009304AE"/>
    <w:rsid w:val="00932DF3"/>
    <w:rsid w:val="00933F0C"/>
    <w:rsid w:val="009376A6"/>
    <w:rsid w:val="00940764"/>
    <w:rsid w:val="00942681"/>
    <w:rsid w:val="00942846"/>
    <w:rsid w:val="009439B3"/>
    <w:rsid w:val="00944535"/>
    <w:rsid w:val="00944A05"/>
    <w:rsid w:val="00947ED9"/>
    <w:rsid w:val="009513FA"/>
    <w:rsid w:val="00952B17"/>
    <w:rsid w:val="0096154C"/>
    <w:rsid w:val="00961737"/>
    <w:rsid w:val="00961F39"/>
    <w:rsid w:val="009624AC"/>
    <w:rsid w:val="0096551E"/>
    <w:rsid w:val="009673D6"/>
    <w:rsid w:val="0097002B"/>
    <w:rsid w:val="009713AC"/>
    <w:rsid w:val="00974F65"/>
    <w:rsid w:val="00975F28"/>
    <w:rsid w:val="00977130"/>
    <w:rsid w:val="009818A9"/>
    <w:rsid w:val="00981BEB"/>
    <w:rsid w:val="009838EF"/>
    <w:rsid w:val="009856F8"/>
    <w:rsid w:val="00991A6C"/>
    <w:rsid w:val="009930E7"/>
    <w:rsid w:val="0099588C"/>
    <w:rsid w:val="0099638D"/>
    <w:rsid w:val="009974BC"/>
    <w:rsid w:val="009A1BDF"/>
    <w:rsid w:val="009B17CC"/>
    <w:rsid w:val="009B288D"/>
    <w:rsid w:val="009B49B4"/>
    <w:rsid w:val="009B533F"/>
    <w:rsid w:val="009B752C"/>
    <w:rsid w:val="009C159F"/>
    <w:rsid w:val="009C19FD"/>
    <w:rsid w:val="009C1F59"/>
    <w:rsid w:val="009C1FF8"/>
    <w:rsid w:val="009C286B"/>
    <w:rsid w:val="009C29B9"/>
    <w:rsid w:val="009D0B07"/>
    <w:rsid w:val="009D7589"/>
    <w:rsid w:val="009E533D"/>
    <w:rsid w:val="009F2717"/>
    <w:rsid w:val="009F4302"/>
    <w:rsid w:val="009F56AA"/>
    <w:rsid w:val="009F6282"/>
    <w:rsid w:val="009F7D52"/>
    <w:rsid w:val="00A05318"/>
    <w:rsid w:val="00A14E09"/>
    <w:rsid w:val="00A15170"/>
    <w:rsid w:val="00A1742F"/>
    <w:rsid w:val="00A17767"/>
    <w:rsid w:val="00A201BD"/>
    <w:rsid w:val="00A20530"/>
    <w:rsid w:val="00A2187C"/>
    <w:rsid w:val="00A250F5"/>
    <w:rsid w:val="00A25A06"/>
    <w:rsid w:val="00A27098"/>
    <w:rsid w:val="00A30440"/>
    <w:rsid w:val="00A32F98"/>
    <w:rsid w:val="00A331C2"/>
    <w:rsid w:val="00A3486E"/>
    <w:rsid w:val="00A34B1C"/>
    <w:rsid w:val="00A35A36"/>
    <w:rsid w:val="00A36442"/>
    <w:rsid w:val="00A367DE"/>
    <w:rsid w:val="00A42CA2"/>
    <w:rsid w:val="00A45C6A"/>
    <w:rsid w:val="00A45ED4"/>
    <w:rsid w:val="00A536FD"/>
    <w:rsid w:val="00A53A40"/>
    <w:rsid w:val="00A54210"/>
    <w:rsid w:val="00A54B4C"/>
    <w:rsid w:val="00A56251"/>
    <w:rsid w:val="00A571D9"/>
    <w:rsid w:val="00A635E5"/>
    <w:rsid w:val="00A65F17"/>
    <w:rsid w:val="00A6645D"/>
    <w:rsid w:val="00A71272"/>
    <w:rsid w:val="00A71BA0"/>
    <w:rsid w:val="00A74320"/>
    <w:rsid w:val="00A750E9"/>
    <w:rsid w:val="00A7735A"/>
    <w:rsid w:val="00A84BA7"/>
    <w:rsid w:val="00A915AB"/>
    <w:rsid w:val="00A92415"/>
    <w:rsid w:val="00AA195F"/>
    <w:rsid w:val="00AA2F2D"/>
    <w:rsid w:val="00AA7798"/>
    <w:rsid w:val="00AB02C1"/>
    <w:rsid w:val="00AB1A90"/>
    <w:rsid w:val="00AB6022"/>
    <w:rsid w:val="00AC045F"/>
    <w:rsid w:val="00AC0BD7"/>
    <w:rsid w:val="00AC3A51"/>
    <w:rsid w:val="00AC6E5C"/>
    <w:rsid w:val="00AC7F98"/>
    <w:rsid w:val="00AD28FE"/>
    <w:rsid w:val="00AD3E0A"/>
    <w:rsid w:val="00AD729F"/>
    <w:rsid w:val="00AE0822"/>
    <w:rsid w:val="00AE337E"/>
    <w:rsid w:val="00AE5715"/>
    <w:rsid w:val="00AE6B88"/>
    <w:rsid w:val="00AF1AE9"/>
    <w:rsid w:val="00AF2232"/>
    <w:rsid w:val="00AF3683"/>
    <w:rsid w:val="00AF7A87"/>
    <w:rsid w:val="00B0104B"/>
    <w:rsid w:val="00B032B2"/>
    <w:rsid w:val="00B038DB"/>
    <w:rsid w:val="00B04464"/>
    <w:rsid w:val="00B0469B"/>
    <w:rsid w:val="00B0638C"/>
    <w:rsid w:val="00B11B88"/>
    <w:rsid w:val="00B149AB"/>
    <w:rsid w:val="00B15CF3"/>
    <w:rsid w:val="00B16638"/>
    <w:rsid w:val="00B17E24"/>
    <w:rsid w:val="00B204B2"/>
    <w:rsid w:val="00B23415"/>
    <w:rsid w:val="00B23F2F"/>
    <w:rsid w:val="00B25A3A"/>
    <w:rsid w:val="00B27915"/>
    <w:rsid w:val="00B31568"/>
    <w:rsid w:val="00B3215A"/>
    <w:rsid w:val="00B360D0"/>
    <w:rsid w:val="00B36D21"/>
    <w:rsid w:val="00B423D3"/>
    <w:rsid w:val="00B51C36"/>
    <w:rsid w:val="00B544E0"/>
    <w:rsid w:val="00B55004"/>
    <w:rsid w:val="00B6221B"/>
    <w:rsid w:val="00B62454"/>
    <w:rsid w:val="00B62730"/>
    <w:rsid w:val="00B6548E"/>
    <w:rsid w:val="00B65B37"/>
    <w:rsid w:val="00B6661D"/>
    <w:rsid w:val="00B707FB"/>
    <w:rsid w:val="00B75D40"/>
    <w:rsid w:val="00B77CD4"/>
    <w:rsid w:val="00B80478"/>
    <w:rsid w:val="00B818EE"/>
    <w:rsid w:val="00B8621A"/>
    <w:rsid w:val="00B93F46"/>
    <w:rsid w:val="00B94EF4"/>
    <w:rsid w:val="00BA0127"/>
    <w:rsid w:val="00BA053F"/>
    <w:rsid w:val="00BB54B4"/>
    <w:rsid w:val="00BC22E8"/>
    <w:rsid w:val="00BC2877"/>
    <w:rsid w:val="00BC6548"/>
    <w:rsid w:val="00BD1F03"/>
    <w:rsid w:val="00BD27FB"/>
    <w:rsid w:val="00BE0BF9"/>
    <w:rsid w:val="00BE2624"/>
    <w:rsid w:val="00BE6510"/>
    <w:rsid w:val="00BF1370"/>
    <w:rsid w:val="00BF52F4"/>
    <w:rsid w:val="00BF76BC"/>
    <w:rsid w:val="00C209F0"/>
    <w:rsid w:val="00C238CD"/>
    <w:rsid w:val="00C239E2"/>
    <w:rsid w:val="00C261B2"/>
    <w:rsid w:val="00C306F8"/>
    <w:rsid w:val="00C34C04"/>
    <w:rsid w:val="00C43C96"/>
    <w:rsid w:val="00C45450"/>
    <w:rsid w:val="00C47661"/>
    <w:rsid w:val="00C51F90"/>
    <w:rsid w:val="00C53726"/>
    <w:rsid w:val="00C5627E"/>
    <w:rsid w:val="00C62CF5"/>
    <w:rsid w:val="00C641D8"/>
    <w:rsid w:val="00C65E61"/>
    <w:rsid w:val="00C679F0"/>
    <w:rsid w:val="00C72C05"/>
    <w:rsid w:val="00C73357"/>
    <w:rsid w:val="00C7336B"/>
    <w:rsid w:val="00C7582E"/>
    <w:rsid w:val="00C76013"/>
    <w:rsid w:val="00C76A9D"/>
    <w:rsid w:val="00C80F3D"/>
    <w:rsid w:val="00C83067"/>
    <w:rsid w:val="00C87F3D"/>
    <w:rsid w:val="00C91E64"/>
    <w:rsid w:val="00C91FED"/>
    <w:rsid w:val="00C937C9"/>
    <w:rsid w:val="00C9595B"/>
    <w:rsid w:val="00C974D7"/>
    <w:rsid w:val="00CB41C0"/>
    <w:rsid w:val="00CB55E1"/>
    <w:rsid w:val="00CB60A7"/>
    <w:rsid w:val="00CC18C8"/>
    <w:rsid w:val="00CC2ACA"/>
    <w:rsid w:val="00CC54B7"/>
    <w:rsid w:val="00CC69E6"/>
    <w:rsid w:val="00CC7272"/>
    <w:rsid w:val="00CD1427"/>
    <w:rsid w:val="00CD222B"/>
    <w:rsid w:val="00CD2524"/>
    <w:rsid w:val="00CD3910"/>
    <w:rsid w:val="00CE2674"/>
    <w:rsid w:val="00CE486E"/>
    <w:rsid w:val="00CE5B49"/>
    <w:rsid w:val="00CE6593"/>
    <w:rsid w:val="00CE65B1"/>
    <w:rsid w:val="00CF7506"/>
    <w:rsid w:val="00D001F3"/>
    <w:rsid w:val="00D03B77"/>
    <w:rsid w:val="00D042AC"/>
    <w:rsid w:val="00D0578D"/>
    <w:rsid w:val="00D0744D"/>
    <w:rsid w:val="00D074C7"/>
    <w:rsid w:val="00D07E74"/>
    <w:rsid w:val="00D1195A"/>
    <w:rsid w:val="00D13B44"/>
    <w:rsid w:val="00D15107"/>
    <w:rsid w:val="00D153AC"/>
    <w:rsid w:val="00D17381"/>
    <w:rsid w:val="00D20C74"/>
    <w:rsid w:val="00D21F33"/>
    <w:rsid w:val="00D22DCC"/>
    <w:rsid w:val="00D23CDA"/>
    <w:rsid w:val="00D24505"/>
    <w:rsid w:val="00D24E27"/>
    <w:rsid w:val="00D25993"/>
    <w:rsid w:val="00D25A09"/>
    <w:rsid w:val="00D271BC"/>
    <w:rsid w:val="00D3181B"/>
    <w:rsid w:val="00D31ABB"/>
    <w:rsid w:val="00D32311"/>
    <w:rsid w:val="00D33525"/>
    <w:rsid w:val="00D33FBB"/>
    <w:rsid w:val="00D36240"/>
    <w:rsid w:val="00D4425D"/>
    <w:rsid w:val="00D5008F"/>
    <w:rsid w:val="00D5213D"/>
    <w:rsid w:val="00D53A31"/>
    <w:rsid w:val="00D55D6F"/>
    <w:rsid w:val="00D623D9"/>
    <w:rsid w:val="00D62499"/>
    <w:rsid w:val="00D64C2B"/>
    <w:rsid w:val="00D67887"/>
    <w:rsid w:val="00D678F6"/>
    <w:rsid w:val="00D70126"/>
    <w:rsid w:val="00D73BE4"/>
    <w:rsid w:val="00D74C37"/>
    <w:rsid w:val="00D7629C"/>
    <w:rsid w:val="00D81277"/>
    <w:rsid w:val="00D82274"/>
    <w:rsid w:val="00D82C29"/>
    <w:rsid w:val="00D85995"/>
    <w:rsid w:val="00D86D8A"/>
    <w:rsid w:val="00D86F70"/>
    <w:rsid w:val="00D87A67"/>
    <w:rsid w:val="00D9023C"/>
    <w:rsid w:val="00D918F2"/>
    <w:rsid w:val="00D96921"/>
    <w:rsid w:val="00DA06F6"/>
    <w:rsid w:val="00DA2E40"/>
    <w:rsid w:val="00DA3609"/>
    <w:rsid w:val="00DB0179"/>
    <w:rsid w:val="00DB1332"/>
    <w:rsid w:val="00DB519E"/>
    <w:rsid w:val="00DB613B"/>
    <w:rsid w:val="00DB7AC2"/>
    <w:rsid w:val="00DC002A"/>
    <w:rsid w:val="00DC2C0E"/>
    <w:rsid w:val="00DD076E"/>
    <w:rsid w:val="00DD5DF7"/>
    <w:rsid w:val="00DD7EE2"/>
    <w:rsid w:val="00DE0F7A"/>
    <w:rsid w:val="00DE12C9"/>
    <w:rsid w:val="00DE1A20"/>
    <w:rsid w:val="00DE35A1"/>
    <w:rsid w:val="00DE5FED"/>
    <w:rsid w:val="00DF22FC"/>
    <w:rsid w:val="00DF2A81"/>
    <w:rsid w:val="00DF620D"/>
    <w:rsid w:val="00E01387"/>
    <w:rsid w:val="00E03F65"/>
    <w:rsid w:val="00E06085"/>
    <w:rsid w:val="00E06847"/>
    <w:rsid w:val="00E131F3"/>
    <w:rsid w:val="00E136C1"/>
    <w:rsid w:val="00E172EA"/>
    <w:rsid w:val="00E20440"/>
    <w:rsid w:val="00E208EC"/>
    <w:rsid w:val="00E21293"/>
    <w:rsid w:val="00E2761A"/>
    <w:rsid w:val="00E30C4D"/>
    <w:rsid w:val="00E30E9F"/>
    <w:rsid w:val="00E346D4"/>
    <w:rsid w:val="00E4095F"/>
    <w:rsid w:val="00E40F29"/>
    <w:rsid w:val="00E41CC1"/>
    <w:rsid w:val="00E431C7"/>
    <w:rsid w:val="00E44A22"/>
    <w:rsid w:val="00E45B98"/>
    <w:rsid w:val="00E4687E"/>
    <w:rsid w:val="00E47DBC"/>
    <w:rsid w:val="00E47FE6"/>
    <w:rsid w:val="00E50761"/>
    <w:rsid w:val="00E516E9"/>
    <w:rsid w:val="00E5187B"/>
    <w:rsid w:val="00E63E6E"/>
    <w:rsid w:val="00E66D3C"/>
    <w:rsid w:val="00E67359"/>
    <w:rsid w:val="00E71076"/>
    <w:rsid w:val="00E71382"/>
    <w:rsid w:val="00E71A52"/>
    <w:rsid w:val="00E72487"/>
    <w:rsid w:val="00E7424B"/>
    <w:rsid w:val="00E75BC3"/>
    <w:rsid w:val="00E81819"/>
    <w:rsid w:val="00E85004"/>
    <w:rsid w:val="00E90E4F"/>
    <w:rsid w:val="00E92808"/>
    <w:rsid w:val="00E930CF"/>
    <w:rsid w:val="00E96205"/>
    <w:rsid w:val="00E97F4B"/>
    <w:rsid w:val="00EA2994"/>
    <w:rsid w:val="00EA4AED"/>
    <w:rsid w:val="00EA56B9"/>
    <w:rsid w:val="00EA6EC9"/>
    <w:rsid w:val="00EB25F9"/>
    <w:rsid w:val="00EB5D29"/>
    <w:rsid w:val="00EB5DEF"/>
    <w:rsid w:val="00EB62DE"/>
    <w:rsid w:val="00EC643E"/>
    <w:rsid w:val="00EC7E04"/>
    <w:rsid w:val="00ED0A85"/>
    <w:rsid w:val="00ED263C"/>
    <w:rsid w:val="00ED2FFE"/>
    <w:rsid w:val="00ED30BC"/>
    <w:rsid w:val="00ED34F7"/>
    <w:rsid w:val="00ED4878"/>
    <w:rsid w:val="00EE008B"/>
    <w:rsid w:val="00EE0657"/>
    <w:rsid w:val="00EE2B5D"/>
    <w:rsid w:val="00EE6053"/>
    <w:rsid w:val="00EF2479"/>
    <w:rsid w:val="00EF6EEE"/>
    <w:rsid w:val="00EF7A98"/>
    <w:rsid w:val="00F00DE2"/>
    <w:rsid w:val="00F020B4"/>
    <w:rsid w:val="00F03BA7"/>
    <w:rsid w:val="00F0489B"/>
    <w:rsid w:val="00F07B64"/>
    <w:rsid w:val="00F11664"/>
    <w:rsid w:val="00F134C1"/>
    <w:rsid w:val="00F13886"/>
    <w:rsid w:val="00F16343"/>
    <w:rsid w:val="00F226A0"/>
    <w:rsid w:val="00F22860"/>
    <w:rsid w:val="00F23A20"/>
    <w:rsid w:val="00F272BA"/>
    <w:rsid w:val="00F309C9"/>
    <w:rsid w:val="00F36150"/>
    <w:rsid w:val="00F37601"/>
    <w:rsid w:val="00F37F40"/>
    <w:rsid w:val="00F465BE"/>
    <w:rsid w:val="00F500A7"/>
    <w:rsid w:val="00F504E7"/>
    <w:rsid w:val="00F5185A"/>
    <w:rsid w:val="00F52B23"/>
    <w:rsid w:val="00F52BB5"/>
    <w:rsid w:val="00F54E62"/>
    <w:rsid w:val="00F554A8"/>
    <w:rsid w:val="00F61EB3"/>
    <w:rsid w:val="00F66D10"/>
    <w:rsid w:val="00F71AC8"/>
    <w:rsid w:val="00F7436E"/>
    <w:rsid w:val="00F749AB"/>
    <w:rsid w:val="00F81A1A"/>
    <w:rsid w:val="00F81E40"/>
    <w:rsid w:val="00F82CFB"/>
    <w:rsid w:val="00F84CF1"/>
    <w:rsid w:val="00F8661A"/>
    <w:rsid w:val="00F94F59"/>
    <w:rsid w:val="00FA1093"/>
    <w:rsid w:val="00FA34D4"/>
    <w:rsid w:val="00FA56A0"/>
    <w:rsid w:val="00FA6E1E"/>
    <w:rsid w:val="00FB2D89"/>
    <w:rsid w:val="00FB7BF4"/>
    <w:rsid w:val="00FC2C11"/>
    <w:rsid w:val="00FC7D49"/>
    <w:rsid w:val="00FD0A54"/>
    <w:rsid w:val="00FD13A4"/>
    <w:rsid w:val="00FD2825"/>
    <w:rsid w:val="00FD3769"/>
    <w:rsid w:val="00FD4C8E"/>
    <w:rsid w:val="00FD5092"/>
    <w:rsid w:val="00FE19D2"/>
    <w:rsid w:val="00FE2DEC"/>
    <w:rsid w:val="00FF124B"/>
    <w:rsid w:val="00FF3C45"/>
    <w:rsid w:val="00FF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EC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vlake2">
    <w:name w:val="Povlake 2"/>
    <w:basedOn w:val="Normal"/>
    <w:rsid w:val="00FE2DEC"/>
    <w:pPr>
      <w:numPr>
        <w:numId w:val="3"/>
      </w:numPr>
    </w:pPr>
    <w:rPr>
      <w:lang w:val="sr-Latn-CS" w:eastAsia="sr-Latn-CS"/>
    </w:rPr>
  </w:style>
  <w:style w:type="paragraph" w:styleId="FootnoteText">
    <w:name w:val="footnote text"/>
    <w:basedOn w:val="Normal"/>
    <w:link w:val="FootnoteTextChar"/>
    <w:uiPriority w:val="99"/>
    <w:rsid w:val="00297B24"/>
    <w:pPr>
      <w:spacing w:after="160" w:line="259" w:lineRule="auto"/>
    </w:pPr>
    <w:rPr>
      <w:rFonts w:ascii="Calibri" w:eastAsia="Calibri" w:hAnsi="Calibri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7B24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uiPriority w:val="99"/>
    <w:rsid w:val="00297B24"/>
    <w:rPr>
      <w:vertAlign w:val="superscript"/>
    </w:rPr>
  </w:style>
  <w:style w:type="character" w:customStyle="1" w:styleId="CharStyle17">
    <w:name w:val="CharStyle17"/>
    <w:basedOn w:val="DefaultParagraphFont"/>
    <w:rsid w:val="003B31A4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2719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8">
    <w:name w:val="Style8"/>
    <w:basedOn w:val="Normal"/>
    <w:rsid w:val="002719F5"/>
    <w:pPr>
      <w:spacing w:line="230" w:lineRule="exact"/>
    </w:pPr>
    <w:rPr>
      <w:sz w:val="20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7E6381"/>
    <w:pPr>
      <w:ind w:left="720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EC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vlake2">
    <w:name w:val="Povlake 2"/>
    <w:basedOn w:val="Normal"/>
    <w:rsid w:val="00FE2DEC"/>
    <w:pPr>
      <w:numPr>
        <w:numId w:val="3"/>
      </w:numPr>
    </w:pPr>
    <w:rPr>
      <w:lang w:val="sr-Latn-CS" w:eastAsia="sr-Latn-CS"/>
    </w:rPr>
  </w:style>
  <w:style w:type="paragraph" w:styleId="FootnoteText">
    <w:name w:val="footnote text"/>
    <w:basedOn w:val="Normal"/>
    <w:link w:val="FootnoteTextChar"/>
    <w:uiPriority w:val="99"/>
    <w:rsid w:val="00297B24"/>
    <w:pPr>
      <w:spacing w:after="160" w:line="259" w:lineRule="auto"/>
    </w:pPr>
    <w:rPr>
      <w:rFonts w:ascii="Calibri" w:eastAsia="Calibri" w:hAnsi="Calibri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7B24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uiPriority w:val="99"/>
    <w:rsid w:val="00297B24"/>
    <w:rPr>
      <w:vertAlign w:val="superscript"/>
    </w:rPr>
  </w:style>
  <w:style w:type="character" w:customStyle="1" w:styleId="CharStyle17">
    <w:name w:val="CharStyle17"/>
    <w:basedOn w:val="DefaultParagraphFont"/>
    <w:rsid w:val="003B31A4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2719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8">
    <w:name w:val="Style8"/>
    <w:basedOn w:val="Normal"/>
    <w:rsid w:val="002719F5"/>
    <w:pPr>
      <w:spacing w:line="230" w:lineRule="exact"/>
    </w:pPr>
    <w:rPr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5B53-9DAC-4BEB-8BAF-33C9DE49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Dragana</cp:lastModifiedBy>
  <cp:revision>10</cp:revision>
  <dcterms:created xsi:type="dcterms:W3CDTF">2017-02-15T12:44:00Z</dcterms:created>
  <dcterms:modified xsi:type="dcterms:W3CDTF">2018-04-04T09:24:00Z</dcterms:modified>
</cp:coreProperties>
</file>